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5A5D" w14:textId="39ABB560" w:rsidR="00243BD3" w:rsidRDefault="00243BD3">
      <w:pPr>
        <w:rPr>
          <w:noProof/>
          <w:szCs w:val="24"/>
        </w:rPr>
      </w:pPr>
    </w:p>
    <w:p w14:paraId="7534B49F" w14:textId="0B59E969" w:rsidR="00182BBC" w:rsidRDefault="00182BBC" w:rsidP="00182BBC">
      <w:pPr>
        <w:jc w:val="center"/>
        <w:rPr>
          <w:noProof/>
          <w:szCs w:val="24"/>
        </w:rPr>
      </w:pPr>
      <w:r>
        <w:rPr>
          <w:noProof/>
        </w:rPr>
        <mc:AlternateContent>
          <mc:Choice Requires="wps">
            <w:drawing>
              <wp:anchor distT="0" distB="0" distL="114300" distR="114300" simplePos="0" relativeHeight="251636736" behindDoc="0" locked="0" layoutInCell="1" allowOverlap="1" wp14:anchorId="32C09BC8" wp14:editId="1746CE1A">
                <wp:simplePos x="0" y="0"/>
                <wp:positionH relativeFrom="column">
                  <wp:posOffset>1285875</wp:posOffset>
                </wp:positionH>
                <wp:positionV relativeFrom="paragraph">
                  <wp:posOffset>872490</wp:posOffset>
                </wp:positionV>
                <wp:extent cx="4210050" cy="504825"/>
                <wp:effectExtent l="0" t="0" r="0" b="952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A6402" w14:textId="6989D62F" w:rsidR="00182BBC" w:rsidRPr="00182BBC" w:rsidRDefault="00182BBC" w:rsidP="00182BBC">
                            <w:pPr>
                              <w:pStyle w:val="Header"/>
                              <w:tabs>
                                <w:tab w:val="clear" w:pos="4320"/>
                                <w:tab w:val="clear" w:pos="8640"/>
                              </w:tabs>
                              <w:jc w:val="center"/>
                              <w:rPr>
                                <w:b/>
                                <w:bCs/>
                                <w:sz w:val="28"/>
                                <w:szCs w:val="28"/>
                              </w:rPr>
                            </w:pPr>
                            <w:r w:rsidRPr="00182BBC">
                              <w:rPr>
                                <w:b/>
                                <w:bCs/>
                                <w:sz w:val="28"/>
                                <w:szCs w:val="28"/>
                              </w:rPr>
                              <w:t>VITAL STATISTICS ADMINISTRATION</w:t>
                            </w:r>
                          </w:p>
                          <w:p w14:paraId="79F5374A" w14:textId="32F10BB1" w:rsidR="00243BD3" w:rsidRPr="007079A1" w:rsidRDefault="00243BD3" w:rsidP="00182BBC">
                            <w:pPr>
                              <w:pStyle w:val="Header"/>
                              <w:tabs>
                                <w:tab w:val="clear" w:pos="4320"/>
                                <w:tab w:val="clear" w:pos="8640"/>
                              </w:tabs>
                              <w:jc w:val="center"/>
                              <w:rPr>
                                <w:szCs w:val="24"/>
                              </w:rPr>
                            </w:pPr>
                            <w:r w:rsidRPr="007079A1">
                              <w:rPr>
                                <w:szCs w:val="24"/>
                              </w:rPr>
                              <w:t>4201 Patterson Ave</w:t>
                            </w:r>
                            <w:r w:rsidR="00AA4DC1">
                              <w:rPr>
                                <w:szCs w:val="24"/>
                              </w:rPr>
                              <w:t>nue</w:t>
                            </w:r>
                            <w:r w:rsidRPr="007079A1">
                              <w:rPr>
                                <w:szCs w:val="24"/>
                              </w:rPr>
                              <w:t xml:space="preserve">, 5th Floor </w:t>
                            </w:r>
                            <w:r w:rsidRPr="007079A1">
                              <w:rPr>
                                <w:szCs w:val="24"/>
                              </w:rPr>
                              <w:sym w:font="Symbol" w:char="F0B7"/>
                            </w:r>
                            <w:r w:rsidRPr="007079A1">
                              <w:rPr>
                                <w:szCs w:val="24"/>
                              </w:rPr>
                              <w:t xml:space="preserve"> Baltimore</w:t>
                            </w:r>
                            <w:r w:rsidR="00D53260">
                              <w:rPr>
                                <w:szCs w:val="24"/>
                              </w:rPr>
                              <w:t>,</w:t>
                            </w:r>
                            <w:r w:rsidRPr="007079A1">
                              <w:rPr>
                                <w:szCs w:val="24"/>
                              </w:rPr>
                              <w:t xml:space="preserve"> Maryland 21215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09BC8" id="_x0000_t202" coordsize="21600,21600" o:spt="202" path="m,l,21600r21600,l21600,xe">
                <v:stroke joinstyle="miter"/>
                <v:path gradientshapeok="t" o:connecttype="rect"/>
              </v:shapetype>
              <v:shape id="Text Box 2" o:spid="_x0000_s1026" type="#_x0000_t202" style="position:absolute;left:0;text-align:left;margin-left:101.25pt;margin-top:68.7pt;width:331.5pt;height:3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" filled="f" stroked="f">
                <v:textbox>
                  <w:txbxContent>
                    <w:p w14:paraId="645A6402" w14:textId="6989D62F" w:rsidR="00182BBC" w:rsidRPr="00182BBC" w:rsidRDefault="00182BBC" w:rsidP="00182BBC">
                      <w:pPr>
                        <w:pStyle w:val="Header"/>
                        <w:tabs>
                          <w:tab w:val="clear" w:pos="4320"/>
                          <w:tab w:val="clear" w:pos="8640"/>
                        </w:tabs>
                        <w:jc w:val="center"/>
                        <w:rPr>
                          <w:b/>
                          <w:bCs/>
                          <w:sz w:val="28"/>
                          <w:szCs w:val="28"/>
                        </w:rPr>
                      </w:pPr>
                      <w:r w:rsidRPr="00182BBC">
                        <w:rPr>
                          <w:b/>
                          <w:bCs/>
                          <w:sz w:val="28"/>
                          <w:szCs w:val="28"/>
                        </w:rPr>
                        <w:t>VITAL STATISTICS ADMINISTRATION</w:t>
                      </w:r>
                    </w:p>
                    <w:p w14:paraId="79F5374A" w14:textId="32F10BB1" w:rsidR="00243BD3" w:rsidRPr="007079A1" w:rsidRDefault="00243BD3" w:rsidP="00182BBC">
                      <w:pPr>
                        <w:pStyle w:val="Header"/>
                        <w:tabs>
                          <w:tab w:val="clear" w:pos="4320"/>
                          <w:tab w:val="clear" w:pos="8640"/>
                        </w:tabs>
                        <w:jc w:val="center"/>
                        <w:rPr>
                          <w:szCs w:val="24"/>
                        </w:rPr>
                      </w:pPr>
                      <w:r w:rsidRPr="007079A1">
                        <w:rPr>
                          <w:szCs w:val="24"/>
                        </w:rPr>
                        <w:t>4201 Patterson Ave</w:t>
                      </w:r>
                      <w:r w:rsidR="00AA4DC1">
                        <w:rPr>
                          <w:szCs w:val="24"/>
                        </w:rPr>
                        <w:t>nue</w:t>
                      </w:r>
                      <w:r w:rsidRPr="007079A1">
                        <w:rPr>
                          <w:szCs w:val="24"/>
                        </w:rPr>
                        <w:t xml:space="preserve">, 5th Floor </w:t>
                      </w:r>
                      <w:r w:rsidRPr="007079A1">
                        <w:rPr>
                          <w:szCs w:val="24"/>
                        </w:rPr>
                        <w:sym w:font="Symbol" w:char="F0B7"/>
                      </w:r>
                      <w:r w:rsidRPr="007079A1">
                        <w:rPr>
                          <w:szCs w:val="24"/>
                        </w:rPr>
                        <w:t xml:space="preserve"> Baltimore</w:t>
                      </w:r>
                      <w:r w:rsidR="00D53260">
                        <w:rPr>
                          <w:szCs w:val="24"/>
                        </w:rPr>
                        <w:t>,</w:t>
                      </w:r>
                      <w:r w:rsidRPr="007079A1">
                        <w:rPr>
                          <w:szCs w:val="24"/>
                        </w:rPr>
                        <w:t xml:space="preserve"> Maryland 21215</w:t>
                      </w:r>
                    </w:p>
                  </w:txbxContent>
                </v:textbox>
              </v:shape>
            </w:pict>
          </mc:Fallback>
        </mc:AlternateContent>
      </w:r>
      <w:r>
        <w:rPr>
          <w:noProof/>
          <w:snapToGrid/>
        </w:rPr>
        <w:drawing>
          <wp:inline distT="0" distB="0" distL="0" distR="0" wp14:anchorId="4ABE918E" wp14:editId="0BE2D732">
            <wp:extent cx="1390650" cy="1016635"/>
            <wp:effectExtent l="0" t="0" r="0" b="0"/>
            <wp:docPr id="5039768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7681" name="Picture 50397681"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390650" cy="1016635"/>
                    </a:xfrm>
                    <a:prstGeom prst="rect">
                      <a:avLst/>
                    </a:prstGeom>
                  </pic:spPr>
                </pic:pic>
              </a:graphicData>
            </a:graphic>
          </wp:inline>
        </w:drawing>
      </w:r>
    </w:p>
    <w:p w14:paraId="0A0C54FB" w14:textId="77777777" w:rsidR="00182BBC" w:rsidRDefault="00182BBC">
      <w:pPr>
        <w:rPr>
          <w:noProof/>
          <w:szCs w:val="24"/>
        </w:rPr>
      </w:pPr>
    </w:p>
    <w:p w14:paraId="6E1B8F2F" w14:textId="77777777" w:rsidR="00182BBC" w:rsidRDefault="00182BBC">
      <w:pPr>
        <w:rPr>
          <w:szCs w:val="24"/>
        </w:rPr>
      </w:pPr>
    </w:p>
    <w:p w14:paraId="67ADC1BF" w14:textId="77777777" w:rsidR="00182BBC" w:rsidRDefault="00182BBC">
      <w:pPr>
        <w:rPr>
          <w:szCs w:val="24"/>
        </w:rPr>
      </w:pPr>
    </w:p>
    <w:p w14:paraId="4A61C86F" w14:textId="0FEEA2BE" w:rsidR="009245E6" w:rsidRPr="007079A1" w:rsidRDefault="009245E6">
      <w:pPr>
        <w:rPr>
          <w:szCs w:val="24"/>
        </w:rPr>
      </w:pPr>
      <w:r w:rsidRPr="007079A1">
        <w:rPr>
          <w:szCs w:val="24"/>
        </w:rPr>
        <w:t>Dear Prospective Researcher:</w:t>
      </w:r>
    </w:p>
    <w:p w14:paraId="24532870" w14:textId="77777777" w:rsidR="009245E6" w:rsidRPr="007079A1" w:rsidRDefault="009245E6">
      <w:pPr>
        <w:rPr>
          <w:szCs w:val="24"/>
        </w:rPr>
      </w:pPr>
    </w:p>
    <w:p w14:paraId="2543098F" w14:textId="77777777" w:rsidR="00CB05A3" w:rsidRDefault="009245E6" w:rsidP="00CB05A3">
      <w:pPr>
        <w:pStyle w:val="BodyText"/>
        <w:jc w:val="left"/>
        <w:rPr>
          <w:szCs w:val="24"/>
        </w:rPr>
      </w:pPr>
      <w:r w:rsidRPr="007079A1">
        <w:rPr>
          <w:szCs w:val="24"/>
        </w:rPr>
        <w:t>Thank you for your interest in obtaining confidential vital statistics information from the Vital Statistics Administration (VSA) of the Maryland Department of Health (M</w:t>
      </w:r>
      <w:r w:rsidR="00C06A48">
        <w:rPr>
          <w:szCs w:val="24"/>
        </w:rPr>
        <w:t>D</w:t>
      </w:r>
      <w:r w:rsidRPr="007079A1">
        <w:rPr>
          <w:szCs w:val="24"/>
        </w:rPr>
        <w:t>H). Release of confidential birth, death, fetal death, marriage or divorce data req</w:t>
      </w:r>
      <w:r w:rsidR="00B81DF1" w:rsidRPr="007079A1">
        <w:rPr>
          <w:szCs w:val="24"/>
        </w:rPr>
        <w:t xml:space="preserve">uires the approval of the VSA. </w:t>
      </w:r>
      <w:r w:rsidRPr="007079A1">
        <w:rPr>
          <w:szCs w:val="24"/>
        </w:rPr>
        <w:t xml:space="preserve">In addition, the </w:t>
      </w:r>
      <w:r w:rsidR="00C06A48" w:rsidRPr="007079A1">
        <w:rPr>
          <w:szCs w:val="24"/>
        </w:rPr>
        <w:t>M</w:t>
      </w:r>
      <w:r w:rsidR="00C06A48">
        <w:rPr>
          <w:szCs w:val="24"/>
        </w:rPr>
        <w:t>D</w:t>
      </w:r>
      <w:r w:rsidR="00C06A48" w:rsidRPr="007079A1">
        <w:rPr>
          <w:szCs w:val="24"/>
        </w:rPr>
        <w:t xml:space="preserve">H </w:t>
      </w:r>
      <w:r w:rsidRPr="007079A1">
        <w:rPr>
          <w:szCs w:val="24"/>
        </w:rPr>
        <w:t>Institutional Review Board (IRB) reviews all proposed birth, marriage and divorce research projects that involve data collection in which there is an identifiable linkage to the subject</w:t>
      </w:r>
      <w:r w:rsidR="00546E04" w:rsidRPr="007079A1">
        <w:rPr>
          <w:szCs w:val="24"/>
        </w:rPr>
        <w:t>,</w:t>
      </w:r>
      <w:r w:rsidRPr="007079A1">
        <w:rPr>
          <w:szCs w:val="24"/>
        </w:rPr>
        <w:t xml:space="preserve"> as well as projects requesting next of kin information from death records. Review of proposals by VSA and the IRB are two separate processes, and </w:t>
      </w:r>
      <w:r w:rsidRPr="007079A1">
        <w:rPr>
          <w:b/>
          <w:szCs w:val="24"/>
        </w:rPr>
        <w:t xml:space="preserve">approval of a project by VSA is required </w:t>
      </w:r>
      <w:r w:rsidRPr="00523AC3">
        <w:rPr>
          <w:b/>
          <w:szCs w:val="24"/>
          <w:u w:val="single"/>
        </w:rPr>
        <w:t>prior</w:t>
      </w:r>
      <w:r w:rsidRPr="007079A1">
        <w:rPr>
          <w:b/>
          <w:szCs w:val="24"/>
        </w:rPr>
        <w:t xml:space="preserve"> to IRB review</w:t>
      </w:r>
      <w:r w:rsidR="00B81DF1" w:rsidRPr="007079A1">
        <w:rPr>
          <w:szCs w:val="24"/>
        </w:rPr>
        <w:t xml:space="preserve">. </w:t>
      </w:r>
      <w:r w:rsidRPr="007079A1">
        <w:rPr>
          <w:szCs w:val="24"/>
        </w:rPr>
        <w:t xml:space="preserve">Please </w:t>
      </w:r>
      <w:r w:rsidRPr="00C8250D">
        <w:rPr>
          <w:b/>
          <w:szCs w:val="24"/>
        </w:rPr>
        <w:t>do not send any forms to the IRB</w:t>
      </w:r>
      <w:r w:rsidRPr="007079A1">
        <w:rPr>
          <w:szCs w:val="24"/>
        </w:rPr>
        <w:t xml:space="preserve"> unless VSA has approved your project.</w:t>
      </w:r>
    </w:p>
    <w:p w14:paraId="17D2879F" w14:textId="77777777" w:rsidR="00CB05A3" w:rsidRDefault="00CB05A3" w:rsidP="00CB05A3">
      <w:pPr>
        <w:pStyle w:val="BodyText"/>
        <w:jc w:val="left"/>
        <w:rPr>
          <w:szCs w:val="24"/>
        </w:rPr>
      </w:pPr>
    </w:p>
    <w:p w14:paraId="02A99BFB" w14:textId="77777777" w:rsidR="009245E6" w:rsidRPr="007079A1" w:rsidRDefault="009245E6" w:rsidP="00CB05A3">
      <w:pPr>
        <w:pStyle w:val="BodyText"/>
        <w:jc w:val="left"/>
        <w:rPr>
          <w:szCs w:val="24"/>
        </w:rPr>
      </w:pPr>
      <w:r w:rsidRPr="007079A1">
        <w:rPr>
          <w:szCs w:val="24"/>
        </w:rPr>
        <w:t xml:space="preserve">To begin the VSA review process, completed copies of the </w:t>
      </w:r>
      <w:r w:rsidRPr="003D6FB1">
        <w:rPr>
          <w:i/>
          <w:szCs w:val="24"/>
          <w:u w:val="single"/>
        </w:rPr>
        <w:t>Request for Confidential Vital Statistics Data</w:t>
      </w:r>
      <w:r w:rsidRPr="007079A1">
        <w:rPr>
          <w:szCs w:val="24"/>
        </w:rPr>
        <w:t xml:space="preserve"> form (Attachment 1) and the </w:t>
      </w:r>
      <w:r w:rsidRPr="003D6FB1">
        <w:rPr>
          <w:i/>
          <w:szCs w:val="24"/>
          <w:u w:val="single"/>
        </w:rPr>
        <w:t>Agreement for the Release of Confidential Vital Statistics Data</w:t>
      </w:r>
      <w:r w:rsidRPr="007079A1">
        <w:rPr>
          <w:szCs w:val="24"/>
        </w:rPr>
        <w:t xml:space="preserve"> (Attachment 2) should be sent </w:t>
      </w:r>
      <w:r w:rsidR="00EB0F03">
        <w:rPr>
          <w:szCs w:val="24"/>
        </w:rPr>
        <w:t xml:space="preserve">to VSA </w:t>
      </w:r>
      <w:r w:rsidR="00C8250D">
        <w:rPr>
          <w:szCs w:val="24"/>
        </w:rPr>
        <w:t xml:space="preserve">using </w:t>
      </w:r>
      <w:r w:rsidR="00C8250D" w:rsidRPr="00523AC3">
        <w:rPr>
          <w:b/>
          <w:bCs/>
          <w:szCs w:val="24"/>
          <w:u w:val="single"/>
        </w:rPr>
        <w:t>one</w:t>
      </w:r>
      <w:r w:rsidR="00C8250D">
        <w:rPr>
          <w:szCs w:val="24"/>
        </w:rPr>
        <w:t xml:space="preserve"> of the following methods</w:t>
      </w:r>
      <w:r w:rsidRPr="007079A1">
        <w:rPr>
          <w:szCs w:val="24"/>
        </w:rPr>
        <w:t>:</w:t>
      </w:r>
    </w:p>
    <w:p w14:paraId="3FD1AF05" w14:textId="77777777" w:rsidR="0078145E" w:rsidRDefault="0078145E" w:rsidP="0078145E">
      <w:pPr>
        <w:spacing w:line="276" w:lineRule="auto"/>
        <w:jc w:val="center"/>
        <w:rPr>
          <w:b/>
          <w:i/>
          <w:sz w:val="8"/>
          <w:szCs w:val="10"/>
        </w:rPr>
      </w:pPr>
    </w:p>
    <w:p w14:paraId="6A342D8E" w14:textId="77777777" w:rsidR="00EB0F03" w:rsidRDefault="00EB0F03" w:rsidP="00EB0F03">
      <w:pPr>
        <w:spacing w:line="276" w:lineRule="auto"/>
        <w:ind w:left="900" w:hanging="900"/>
        <w:rPr>
          <w:b/>
          <w:sz w:val="22"/>
          <w:szCs w:val="24"/>
        </w:rPr>
      </w:pPr>
      <w:r>
        <w:rPr>
          <w:b/>
          <w:sz w:val="22"/>
          <w:szCs w:val="24"/>
        </w:rPr>
        <w:t xml:space="preserve">E-mail: </w:t>
      </w:r>
      <w:r>
        <w:rPr>
          <w:b/>
          <w:sz w:val="22"/>
          <w:szCs w:val="24"/>
        </w:rPr>
        <w:tab/>
      </w:r>
      <w:hyperlink r:id="rId13" w:history="1">
        <w:r w:rsidRPr="001D2177">
          <w:rPr>
            <w:rStyle w:val="Hyperlink"/>
            <w:b/>
            <w:sz w:val="22"/>
            <w:szCs w:val="24"/>
          </w:rPr>
          <w:t>monique.wilson@maryland.gov</w:t>
        </w:r>
      </w:hyperlink>
    </w:p>
    <w:p w14:paraId="6EC49027" w14:textId="77777777" w:rsidR="00EB0F03" w:rsidRDefault="00EB0F03" w:rsidP="00EB0F03">
      <w:pPr>
        <w:spacing w:line="276" w:lineRule="auto"/>
        <w:ind w:left="900" w:hanging="900"/>
        <w:rPr>
          <w:b/>
          <w:sz w:val="22"/>
          <w:szCs w:val="24"/>
        </w:rPr>
      </w:pPr>
      <w:r>
        <w:rPr>
          <w:b/>
          <w:sz w:val="22"/>
          <w:szCs w:val="24"/>
        </w:rPr>
        <w:t xml:space="preserve">Fax: </w:t>
      </w:r>
      <w:r>
        <w:rPr>
          <w:b/>
          <w:sz w:val="22"/>
          <w:szCs w:val="24"/>
        </w:rPr>
        <w:tab/>
        <w:t>410-358-4750</w:t>
      </w:r>
    </w:p>
    <w:p w14:paraId="05DB13C5" w14:textId="77777777" w:rsidR="0078145E" w:rsidRDefault="0078145E" w:rsidP="00CB2EF5">
      <w:pPr>
        <w:spacing w:line="276" w:lineRule="auto"/>
        <w:ind w:left="900" w:hanging="900"/>
        <w:rPr>
          <w:b/>
          <w:sz w:val="22"/>
          <w:szCs w:val="24"/>
        </w:rPr>
      </w:pPr>
      <w:r>
        <w:rPr>
          <w:b/>
          <w:sz w:val="22"/>
          <w:szCs w:val="24"/>
        </w:rPr>
        <w:t>Mail:</w:t>
      </w:r>
      <w:r>
        <w:rPr>
          <w:b/>
          <w:sz w:val="22"/>
          <w:szCs w:val="24"/>
        </w:rPr>
        <w:tab/>
        <w:t>Maryland Department of Health</w:t>
      </w:r>
    </w:p>
    <w:p w14:paraId="409219C0" w14:textId="77777777" w:rsidR="0078145E" w:rsidRDefault="00CB2EF5" w:rsidP="00CB2EF5">
      <w:pPr>
        <w:tabs>
          <w:tab w:val="left" w:pos="900"/>
          <w:tab w:val="left" w:pos="2160"/>
        </w:tabs>
        <w:spacing w:line="276" w:lineRule="auto"/>
        <w:ind w:left="900" w:hanging="720"/>
        <w:rPr>
          <w:b/>
          <w:sz w:val="22"/>
          <w:szCs w:val="24"/>
        </w:rPr>
      </w:pPr>
      <w:r>
        <w:rPr>
          <w:b/>
          <w:sz w:val="22"/>
          <w:szCs w:val="24"/>
        </w:rPr>
        <w:tab/>
      </w:r>
      <w:r w:rsidR="0078145E">
        <w:rPr>
          <w:b/>
          <w:sz w:val="22"/>
          <w:szCs w:val="24"/>
        </w:rPr>
        <w:t>Vital Statistics Administration</w:t>
      </w:r>
    </w:p>
    <w:p w14:paraId="3FF2A288" w14:textId="77777777" w:rsidR="0078145E" w:rsidRDefault="00CB2EF5" w:rsidP="00CB2EF5">
      <w:pPr>
        <w:tabs>
          <w:tab w:val="left" w:pos="2160"/>
        </w:tabs>
        <w:spacing w:line="276" w:lineRule="auto"/>
        <w:ind w:left="900" w:hanging="900"/>
        <w:rPr>
          <w:b/>
          <w:sz w:val="22"/>
          <w:szCs w:val="24"/>
        </w:rPr>
      </w:pPr>
      <w:r>
        <w:rPr>
          <w:b/>
          <w:sz w:val="22"/>
          <w:szCs w:val="24"/>
        </w:rPr>
        <w:tab/>
      </w:r>
      <w:r w:rsidR="0078145E">
        <w:rPr>
          <w:b/>
          <w:sz w:val="22"/>
          <w:szCs w:val="24"/>
        </w:rPr>
        <w:t>4201 Patterson Avenue, 5</w:t>
      </w:r>
      <w:r w:rsidR="0078145E">
        <w:rPr>
          <w:b/>
          <w:sz w:val="22"/>
          <w:szCs w:val="24"/>
          <w:vertAlign w:val="superscript"/>
        </w:rPr>
        <w:t>th</w:t>
      </w:r>
      <w:r w:rsidR="0078145E">
        <w:rPr>
          <w:b/>
          <w:sz w:val="22"/>
          <w:szCs w:val="24"/>
        </w:rPr>
        <w:t xml:space="preserve"> Floor</w:t>
      </w:r>
    </w:p>
    <w:p w14:paraId="5A5215B2" w14:textId="77777777" w:rsidR="0078145E" w:rsidRDefault="00CB2EF5" w:rsidP="00CB2EF5">
      <w:pPr>
        <w:tabs>
          <w:tab w:val="left" w:pos="2160"/>
        </w:tabs>
        <w:spacing w:line="276" w:lineRule="auto"/>
        <w:ind w:left="900" w:hanging="720"/>
        <w:rPr>
          <w:b/>
          <w:sz w:val="22"/>
          <w:szCs w:val="24"/>
        </w:rPr>
      </w:pPr>
      <w:r>
        <w:rPr>
          <w:b/>
          <w:sz w:val="22"/>
          <w:szCs w:val="24"/>
        </w:rPr>
        <w:tab/>
      </w:r>
      <w:r w:rsidR="0078145E">
        <w:rPr>
          <w:b/>
          <w:sz w:val="22"/>
          <w:szCs w:val="24"/>
        </w:rPr>
        <w:t>Baltimore, Maryland 21215</w:t>
      </w:r>
    </w:p>
    <w:p w14:paraId="1A1722C9" w14:textId="77777777" w:rsidR="009245E6" w:rsidRPr="007079A1" w:rsidRDefault="009245E6">
      <w:pPr>
        <w:rPr>
          <w:szCs w:val="24"/>
        </w:rPr>
      </w:pPr>
    </w:p>
    <w:p w14:paraId="049E39B0" w14:textId="5DE3378F" w:rsidR="00B81DF1" w:rsidRPr="007079A1" w:rsidRDefault="009245E6" w:rsidP="0078145E">
      <w:pPr>
        <w:rPr>
          <w:szCs w:val="24"/>
        </w:rPr>
      </w:pPr>
      <w:r w:rsidRPr="007079A1">
        <w:rPr>
          <w:szCs w:val="24"/>
        </w:rPr>
        <w:t>VSA review will be completed within 30 days</w:t>
      </w:r>
      <w:r w:rsidR="003D6FB1">
        <w:rPr>
          <w:szCs w:val="24"/>
        </w:rPr>
        <w:t xml:space="preserve"> of receipt of the request</w:t>
      </w:r>
      <w:r w:rsidRPr="007079A1">
        <w:rPr>
          <w:szCs w:val="24"/>
        </w:rPr>
        <w:t>, and the Principal Investigator (PI) will be notified in writing of VSA’s decision regarding re</w:t>
      </w:r>
      <w:r w:rsidR="00B81DF1" w:rsidRPr="007079A1">
        <w:rPr>
          <w:szCs w:val="24"/>
        </w:rPr>
        <w:t xml:space="preserve">lease of data for the project. </w:t>
      </w:r>
      <w:r w:rsidRPr="007079A1">
        <w:rPr>
          <w:szCs w:val="24"/>
        </w:rPr>
        <w:t xml:space="preserve">If VSA has approved the project, required materials for all projects requesting birth, marriage or divorce data, as well as next of kin </w:t>
      </w:r>
      <w:r w:rsidR="00C8250D">
        <w:rPr>
          <w:szCs w:val="24"/>
        </w:rPr>
        <w:t>information</w:t>
      </w:r>
      <w:r w:rsidRPr="007079A1">
        <w:rPr>
          <w:szCs w:val="24"/>
        </w:rPr>
        <w:t xml:space="preserve"> from death records, should be submitted to the IRB.</w:t>
      </w:r>
      <w:r w:rsidR="00C8250D">
        <w:rPr>
          <w:szCs w:val="24"/>
        </w:rPr>
        <w:t xml:space="preserve"> </w:t>
      </w:r>
      <w:r w:rsidR="00C8250D" w:rsidRPr="00C8250D">
        <w:rPr>
          <w:b/>
          <w:szCs w:val="24"/>
        </w:rPr>
        <w:t xml:space="preserve">IRB approval is </w:t>
      </w:r>
      <w:r w:rsidR="00C8250D" w:rsidRPr="00C8250D">
        <w:rPr>
          <w:b/>
          <w:szCs w:val="24"/>
          <w:u w:val="single"/>
        </w:rPr>
        <w:t>not</w:t>
      </w:r>
      <w:r w:rsidR="00C8250D" w:rsidRPr="00C8250D">
        <w:rPr>
          <w:b/>
          <w:szCs w:val="24"/>
        </w:rPr>
        <w:t xml:space="preserve"> required for projects requesting death data</w:t>
      </w:r>
      <w:r w:rsidR="00E0086F">
        <w:rPr>
          <w:b/>
          <w:szCs w:val="24"/>
        </w:rPr>
        <w:t xml:space="preserve"> unless next of kin information is requested</w:t>
      </w:r>
      <w:r w:rsidR="00C8250D" w:rsidRPr="00C8250D">
        <w:rPr>
          <w:b/>
          <w:szCs w:val="24"/>
        </w:rPr>
        <w:t>.</w:t>
      </w:r>
      <w:r w:rsidRPr="007079A1">
        <w:rPr>
          <w:szCs w:val="24"/>
        </w:rPr>
        <w:t xml:space="preserve"> </w:t>
      </w:r>
    </w:p>
    <w:p w14:paraId="4517BF0C" w14:textId="77777777" w:rsidR="00484D17" w:rsidRDefault="009245E6" w:rsidP="00B81DF1">
      <w:pPr>
        <w:widowControl/>
        <w:autoSpaceDE w:val="0"/>
        <w:autoSpaceDN w:val="0"/>
        <w:adjustRightInd w:val="0"/>
        <w:rPr>
          <w:snapToGrid/>
          <w:szCs w:val="24"/>
        </w:rPr>
      </w:pPr>
      <w:r w:rsidRPr="007079A1">
        <w:rPr>
          <w:szCs w:val="24"/>
        </w:rPr>
        <w:t>Information on IRB requirements is available at</w:t>
      </w:r>
      <w:r w:rsidR="00484D17">
        <w:rPr>
          <w:szCs w:val="24"/>
        </w:rPr>
        <w:t xml:space="preserve"> </w:t>
      </w:r>
      <w:hyperlink r:id="rId14" w:tgtFrame="_blank" w:history="1">
        <w:r w:rsidR="005B7E9F" w:rsidRPr="005B7E9F">
          <w:rPr>
            <w:rStyle w:val="Hyperlink"/>
            <w:snapToGrid/>
            <w:szCs w:val="24"/>
          </w:rPr>
          <w:t>https://health.maryland.gov/iac/IRB/Pages/Home.aspx</w:t>
        </w:r>
      </w:hyperlink>
      <w:r w:rsidR="00484D17">
        <w:rPr>
          <w:snapToGrid/>
          <w:szCs w:val="24"/>
        </w:rPr>
        <w:t>.</w:t>
      </w:r>
    </w:p>
    <w:p w14:paraId="3B090C59" w14:textId="77777777" w:rsidR="00484D17" w:rsidRPr="007079A1" w:rsidRDefault="00484D17" w:rsidP="00B81DF1">
      <w:pPr>
        <w:widowControl/>
        <w:autoSpaceDE w:val="0"/>
        <w:autoSpaceDN w:val="0"/>
        <w:adjustRightInd w:val="0"/>
        <w:rPr>
          <w:snapToGrid/>
          <w:szCs w:val="24"/>
        </w:rPr>
      </w:pPr>
    </w:p>
    <w:p w14:paraId="652B75C4" w14:textId="77777777" w:rsidR="009245E6" w:rsidRPr="007079A1" w:rsidRDefault="009245E6">
      <w:pPr>
        <w:rPr>
          <w:szCs w:val="24"/>
        </w:rPr>
      </w:pPr>
      <w:r w:rsidRPr="007079A1">
        <w:rPr>
          <w:szCs w:val="24"/>
        </w:rPr>
        <w:t>Once the IRB has given approval for a project to proceed, the documents listed bel</w:t>
      </w:r>
      <w:r w:rsidR="00B81DF1" w:rsidRPr="007079A1">
        <w:rPr>
          <w:szCs w:val="24"/>
        </w:rPr>
        <w:t xml:space="preserve">ow should be submitted to VSA. </w:t>
      </w:r>
      <w:r w:rsidRPr="007079A1">
        <w:rPr>
          <w:szCs w:val="24"/>
        </w:rPr>
        <w:t xml:space="preserve">Work on the </w:t>
      </w:r>
      <w:r w:rsidR="003D6FB1">
        <w:rPr>
          <w:szCs w:val="24"/>
        </w:rPr>
        <w:t>request</w:t>
      </w:r>
      <w:r w:rsidRPr="007079A1">
        <w:rPr>
          <w:szCs w:val="24"/>
        </w:rPr>
        <w:t xml:space="preserve"> cannot begin until all items have been received.</w:t>
      </w:r>
    </w:p>
    <w:p w14:paraId="4F51CC53" w14:textId="77777777" w:rsidR="009245E6" w:rsidRPr="007079A1" w:rsidRDefault="009245E6">
      <w:pPr>
        <w:rPr>
          <w:szCs w:val="24"/>
        </w:rPr>
      </w:pPr>
    </w:p>
    <w:p w14:paraId="10186A1E" w14:textId="77777777" w:rsidR="009245E6" w:rsidRPr="007079A1" w:rsidRDefault="009245E6">
      <w:pPr>
        <w:numPr>
          <w:ilvl w:val="0"/>
          <w:numId w:val="13"/>
        </w:numPr>
        <w:tabs>
          <w:tab w:val="clear" w:pos="360"/>
          <w:tab w:val="num" w:pos="720"/>
        </w:tabs>
        <w:spacing w:after="120"/>
        <w:ind w:left="720"/>
        <w:rPr>
          <w:szCs w:val="24"/>
        </w:rPr>
      </w:pPr>
      <w:r w:rsidRPr="007079A1">
        <w:rPr>
          <w:szCs w:val="24"/>
        </w:rPr>
        <w:t xml:space="preserve">Copy of the </w:t>
      </w:r>
      <w:r w:rsidR="00C06A48" w:rsidRPr="007079A1">
        <w:rPr>
          <w:szCs w:val="24"/>
        </w:rPr>
        <w:t>M</w:t>
      </w:r>
      <w:r w:rsidR="00C06A48">
        <w:rPr>
          <w:szCs w:val="24"/>
        </w:rPr>
        <w:t>D</w:t>
      </w:r>
      <w:r w:rsidR="00C06A48" w:rsidRPr="007079A1">
        <w:rPr>
          <w:szCs w:val="24"/>
        </w:rPr>
        <w:t xml:space="preserve">H </w:t>
      </w:r>
      <w:r w:rsidRPr="007079A1">
        <w:rPr>
          <w:szCs w:val="24"/>
        </w:rPr>
        <w:t>IRB approval letter</w:t>
      </w:r>
      <w:r w:rsidR="00546E04" w:rsidRPr="007079A1">
        <w:rPr>
          <w:szCs w:val="24"/>
        </w:rPr>
        <w:t xml:space="preserve"> (if required)</w:t>
      </w:r>
      <w:r w:rsidRPr="007079A1">
        <w:rPr>
          <w:szCs w:val="24"/>
        </w:rPr>
        <w:t>.</w:t>
      </w:r>
    </w:p>
    <w:p w14:paraId="13ABABD6" w14:textId="77777777" w:rsidR="009245E6" w:rsidRPr="00957814" w:rsidRDefault="009245E6">
      <w:pPr>
        <w:numPr>
          <w:ilvl w:val="0"/>
          <w:numId w:val="13"/>
        </w:numPr>
        <w:tabs>
          <w:tab w:val="clear" w:pos="360"/>
          <w:tab w:val="num" w:pos="720"/>
        </w:tabs>
        <w:spacing w:after="120"/>
        <w:ind w:left="720"/>
        <w:rPr>
          <w:b/>
          <w:szCs w:val="24"/>
        </w:rPr>
      </w:pPr>
      <w:r w:rsidRPr="007079A1">
        <w:rPr>
          <w:szCs w:val="24"/>
        </w:rPr>
        <w:t>Confidentiality Statement</w:t>
      </w:r>
      <w:r w:rsidR="00D85C7F">
        <w:rPr>
          <w:szCs w:val="24"/>
        </w:rPr>
        <w:t>(s)</w:t>
      </w:r>
      <w:r w:rsidRPr="007079A1">
        <w:rPr>
          <w:szCs w:val="24"/>
        </w:rPr>
        <w:t xml:space="preserve"> (</w:t>
      </w:r>
      <w:r w:rsidRPr="003F2DD5">
        <w:rPr>
          <w:i/>
          <w:szCs w:val="24"/>
        </w:rPr>
        <w:t>Attachment 3</w:t>
      </w:r>
      <w:r w:rsidRPr="007079A1">
        <w:rPr>
          <w:szCs w:val="24"/>
        </w:rPr>
        <w:t xml:space="preserve">) </w:t>
      </w:r>
      <w:r w:rsidRPr="00957814">
        <w:rPr>
          <w:b/>
          <w:szCs w:val="24"/>
        </w:rPr>
        <w:t xml:space="preserve">signed by </w:t>
      </w:r>
      <w:r w:rsidRPr="005B5C16">
        <w:rPr>
          <w:b/>
          <w:szCs w:val="24"/>
          <w:u w:val="single"/>
        </w:rPr>
        <w:t>all individuals</w:t>
      </w:r>
      <w:r w:rsidRPr="00957814">
        <w:rPr>
          <w:b/>
          <w:szCs w:val="24"/>
        </w:rPr>
        <w:t xml:space="preserve"> who will have access to confidential data. </w:t>
      </w:r>
    </w:p>
    <w:p w14:paraId="3BEBE74A" w14:textId="77777777" w:rsidR="009245E6" w:rsidRPr="00CB2EF5" w:rsidRDefault="009245E6">
      <w:pPr>
        <w:numPr>
          <w:ilvl w:val="0"/>
          <w:numId w:val="13"/>
        </w:numPr>
        <w:tabs>
          <w:tab w:val="clear" w:pos="360"/>
          <w:tab w:val="num" w:pos="720"/>
        </w:tabs>
        <w:spacing w:after="120"/>
        <w:ind w:left="720"/>
        <w:rPr>
          <w:szCs w:val="24"/>
        </w:rPr>
      </w:pPr>
      <w:r w:rsidRPr="007079A1">
        <w:rPr>
          <w:szCs w:val="24"/>
        </w:rPr>
        <w:t>Payment of $</w:t>
      </w:r>
      <w:r w:rsidR="005861D1" w:rsidRPr="007079A1">
        <w:rPr>
          <w:szCs w:val="24"/>
        </w:rPr>
        <w:t>10</w:t>
      </w:r>
      <w:r w:rsidRPr="007079A1">
        <w:rPr>
          <w:szCs w:val="24"/>
        </w:rPr>
        <w:t xml:space="preserve"> per </w:t>
      </w:r>
      <w:r w:rsidR="00F859E8" w:rsidRPr="007079A1">
        <w:rPr>
          <w:szCs w:val="24"/>
        </w:rPr>
        <w:t>birth</w:t>
      </w:r>
      <w:r w:rsidR="00FE34F6" w:rsidRPr="007079A1">
        <w:rPr>
          <w:szCs w:val="24"/>
        </w:rPr>
        <w:t xml:space="preserve"> </w:t>
      </w:r>
      <w:r w:rsidR="003C486E" w:rsidRPr="007079A1">
        <w:rPr>
          <w:szCs w:val="24"/>
        </w:rPr>
        <w:t>or</w:t>
      </w:r>
      <w:r w:rsidR="00FE34F6" w:rsidRPr="007079A1">
        <w:rPr>
          <w:szCs w:val="24"/>
        </w:rPr>
        <w:t xml:space="preserve"> death</w:t>
      </w:r>
      <w:r w:rsidR="00F859E8" w:rsidRPr="007079A1">
        <w:rPr>
          <w:szCs w:val="24"/>
        </w:rPr>
        <w:t xml:space="preserve"> </w:t>
      </w:r>
      <w:r w:rsidRPr="007079A1">
        <w:rPr>
          <w:szCs w:val="24"/>
        </w:rPr>
        <w:t xml:space="preserve">certificate </w:t>
      </w:r>
      <w:r w:rsidR="00FE34F6" w:rsidRPr="007079A1">
        <w:rPr>
          <w:szCs w:val="24"/>
        </w:rPr>
        <w:t>or $</w:t>
      </w:r>
      <w:r w:rsidR="00814ECE">
        <w:rPr>
          <w:szCs w:val="24"/>
        </w:rPr>
        <w:t>12</w:t>
      </w:r>
      <w:r w:rsidR="00F859E8" w:rsidRPr="007079A1">
        <w:rPr>
          <w:szCs w:val="24"/>
        </w:rPr>
        <w:t xml:space="preserve"> per fetal </w:t>
      </w:r>
      <w:r w:rsidR="003D6FB1">
        <w:rPr>
          <w:szCs w:val="24"/>
        </w:rPr>
        <w:t xml:space="preserve">death </w:t>
      </w:r>
      <w:r w:rsidR="00F859E8" w:rsidRPr="007079A1">
        <w:rPr>
          <w:szCs w:val="24"/>
        </w:rPr>
        <w:t xml:space="preserve">certificate </w:t>
      </w:r>
      <w:r w:rsidRPr="007079A1">
        <w:rPr>
          <w:szCs w:val="24"/>
        </w:rPr>
        <w:t xml:space="preserve">if the request is for a known quantity of paper copies of certificates. For requests that involve an unknown number of paper certificates, or that involve preparation of electronic data files or other VSA services, an estimate of costs will be sent to the PI for approval before work begins. </w:t>
      </w:r>
      <w:r w:rsidRPr="00CB2EF5">
        <w:rPr>
          <w:szCs w:val="24"/>
        </w:rPr>
        <w:t xml:space="preserve">Checks should be </w:t>
      </w:r>
      <w:r w:rsidR="004B720F" w:rsidRPr="00CB2EF5">
        <w:rPr>
          <w:szCs w:val="24"/>
        </w:rPr>
        <w:t xml:space="preserve">sent to the address above to the </w:t>
      </w:r>
      <w:r w:rsidR="004B720F" w:rsidRPr="00CB2EF5">
        <w:rPr>
          <w:szCs w:val="24"/>
          <w:u w:val="single"/>
        </w:rPr>
        <w:t>Attention of Dr. Monique Wilson</w:t>
      </w:r>
      <w:r w:rsidR="004B720F">
        <w:rPr>
          <w:szCs w:val="24"/>
        </w:rPr>
        <w:t xml:space="preserve"> and </w:t>
      </w:r>
      <w:r w:rsidRPr="00CB2EF5">
        <w:rPr>
          <w:szCs w:val="24"/>
        </w:rPr>
        <w:t>made</w:t>
      </w:r>
      <w:r w:rsidRPr="00E155A2">
        <w:rPr>
          <w:b/>
          <w:szCs w:val="24"/>
        </w:rPr>
        <w:t xml:space="preserve"> </w:t>
      </w:r>
      <w:r w:rsidRPr="004B720F">
        <w:rPr>
          <w:szCs w:val="24"/>
        </w:rPr>
        <w:t>payable to</w:t>
      </w:r>
      <w:r w:rsidRPr="00E155A2">
        <w:rPr>
          <w:b/>
          <w:szCs w:val="24"/>
        </w:rPr>
        <w:t xml:space="preserve"> </w:t>
      </w:r>
      <w:r w:rsidRPr="004B720F">
        <w:rPr>
          <w:szCs w:val="24"/>
        </w:rPr>
        <w:t>the</w:t>
      </w:r>
      <w:r w:rsidRPr="00E155A2">
        <w:rPr>
          <w:b/>
          <w:szCs w:val="24"/>
        </w:rPr>
        <w:t xml:space="preserve"> State of Maryland</w:t>
      </w:r>
      <w:r w:rsidR="005B5C16" w:rsidRPr="00CB2EF5">
        <w:rPr>
          <w:szCs w:val="24"/>
        </w:rPr>
        <w:t>.</w:t>
      </w:r>
    </w:p>
    <w:p w14:paraId="6414E4B6" w14:textId="77777777" w:rsidR="009245E6" w:rsidRPr="007079A1" w:rsidRDefault="009245E6">
      <w:pPr>
        <w:rPr>
          <w:szCs w:val="24"/>
        </w:rPr>
      </w:pPr>
    </w:p>
    <w:p w14:paraId="10970A5D" w14:textId="77777777" w:rsidR="00A049AD" w:rsidRDefault="00A049AD" w:rsidP="00B81DF1">
      <w:pPr>
        <w:rPr>
          <w:szCs w:val="24"/>
        </w:rPr>
      </w:pPr>
    </w:p>
    <w:p w14:paraId="0D754903" w14:textId="70D74ED9" w:rsidR="00B81DF1" w:rsidRPr="007079A1" w:rsidRDefault="009245E6" w:rsidP="00B81DF1">
      <w:pPr>
        <w:rPr>
          <w:szCs w:val="24"/>
        </w:rPr>
      </w:pPr>
      <w:r w:rsidRPr="007079A1">
        <w:rPr>
          <w:szCs w:val="24"/>
        </w:rPr>
        <w:t xml:space="preserve">Questions about the VSA review may be directed to </w:t>
      </w:r>
      <w:r w:rsidR="00B81DF1" w:rsidRPr="007079A1">
        <w:rPr>
          <w:szCs w:val="24"/>
        </w:rPr>
        <w:t xml:space="preserve">Dr. </w:t>
      </w:r>
      <w:r w:rsidR="00CA248D" w:rsidRPr="007079A1">
        <w:rPr>
          <w:szCs w:val="24"/>
        </w:rPr>
        <w:t>Monique Wilson</w:t>
      </w:r>
      <w:r w:rsidR="00B81DF1" w:rsidRPr="007079A1">
        <w:rPr>
          <w:szCs w:val="24"/>
        </w:rPr>
        <w:t xml:space="preserve">, </w:t>
      </w:r>
      <w:r w:rsidR="005B5C16">
        <w:rPr>
          <w:szCs w:val="24"/>
        </w:rPr>
        <w:t>Director</w:t>
      </w:r>
      <w:r w:rsidR="00B81DF1" w:rsidRPr="007079A1">
        <w:rPr>
          <w:szCs w:val="24"/>
        </w:rPr>
        <w:t>,</w:t>
      </w:r>
      <w:r w:rsidRPr="007079A1">
        <w:rPr>
          <w:szCs w:val="24"/>
        </w:rPr>
        <w:t xml:space="preserve"> at </w:t>
      </w:r>
      <w:r w:rsidR="00CA248D" w:rsidRPr="007079A1">
        <w:rPr>
          <w:szCs w:val="24"/>
        </w:rPr>
        <w:t>monique.wilson</w:t>
      </w:r>
      <w:r w:rsidR="00EE78AE" w:rsidRPr="007079A1">
        <w:rPr>
          <w:szCs w:val="24"/>
        </w:rPr>
        <w:t>@maryland.gov</w:t>
      </w:r>
      <w:r w:rsidRPr="007079A1">
        <w:rPr>
          <w:szCs w:val="24"/>
        </w:rPr>
        <w:t xml:space="preserve">.  </w:t>
      </w:r>
    </w:p>
    <w:p w14:paraId="677EA68B" w14:textId="77777777" w:rsidR="00B81DF1" w:rsidRPr="007079A1" w:rsidRDefault="00B81DF1" w:rsidP="00B81DF1">
      <w:pPr>
        <w:rPr>
          <w:szCs w:val="24"/>
        </w:rPr>
      </w:pPr>
    </w:p>
    <w:p w14:paraId="00C81404" w14:textId="77777777" w:rsidR="005B5C16" w:rsidRDefault="009245E6" w:rsidP="005B5C16">
      <w:pPr>
        <w:rPr>
          <w:szCs w:val="24"/>
        </w:rPr>
      </w:pPr>
      <w:r w:rsidRPr="007079A1">
        <w:rPr>
          <w:szCs w:val="24"/>
        </w:rPr>
        <w:t xml:space="preserve">Questions about the IRB review may be directed to Ms. Gay Hutchen, IRB Administrator, at 410-767-8448 or </w:t>
      </w:r>
      <w:hyperlink r:id="rId15" w:history="1">
        <w:r w:rsidR="005B5C16" w:rsidRPr="00FD7BB1">
          <w:rPr>
            <w:rStyle w:val="Hyperlink"/>
            <w:szCs w:val="24"/>
            <w:shd w:val="clear" w:color="auto" w:fill="FFFFFF"/>
          </w:rPr>
          <w:t>gay.hutchen@maryland.gov</w:t>
        </w:r>
      </w:hyperlink>
      <w:r w:rsidR="00EE78AE" w:rsidRPr="007079A1">
        <w:rPr>
          <w:rStyle w:val="go"/>
          <w:szCs w:val="24"/>
          <w:shd w:val="clear" w:color="auto" w:fill="FFFFFF"/>
        </w:rPr>
        <w:t>.</w:t>
      </w:r>
    </w:p>
    <w:p w14:paraId="16B4980D" w14:textId="77777777" w:rsidR="005B5C16" w:rsidRDefault="005B5C16" w:rsidP="005B5C16">
      <w:pPr>
        <w:rPr>
          <w:szCs w:val="24"/>
        </w:rPr>
      </w:pPr>
    </w:p>
    <w:p w14:paraId="2939DFDA" w14:textId="77777777" w:rsidR="005B5C16" w:rsidRDefault="005B5C16" w:rsidP="005B5C16">
      <w:pPr>
        <w:rPr>
          <w:szCs w:val="24"/>
        </w:rPr>
      </w:pPr>
    </w:p>
    <w:p w14:paraId="2C4D64DB" w14:textId="77777777" w:rsidR="005B5C16" w:rsidRDefault="009245E6" w:rsidP="005B5C16">
      <w:pPr>
        <w:rPr>
          <w:szCs w:val="24"/>
        </w:rPr>
      </w:pPr>
      <w:r w:rsidRPr="007079A1">
        <w:rPr>
          <w:szCs w:val="24"/>
        </w:rPr>
        <w:t>Sincerely,</w:t>
      </w:r>
    </w:p>
    <w:p w14:paraId="3022FFA9" w14:textId="5A5D2D7C" w:rsidR="005B5C16" w:rsidRDefault="00670D81" w:rsidP="005B5C16">
      <w:pPr>
        <w:rPr>
          <w:szCs w:val="24"/>
        </w:rPr>
      </w:pPr>
      <w:r>
        <w:rPr>
          <w:szCs w:val="24"/>
        </w:rPr>
        <w:t>Monique Wilson</w:t>
      </w:r>
      <w:r w:rsidR="009245E6" w:rsidRPr="007079A1">
        <w:rPr>
          <w:szCs w:val="24"/>
        </w:rPr>
        <w:t>, Dr.P.H.</w:t>
      </w:r>
    </w:p>
    <w:p w14:paraId="49B6CD46" w14:textId="0EF8DC3D" w:rsidR="009245E6" w:rsidRPr="007079A1" w:rsidRDefault="009245E6" w:rsidP="005B5C16">
      <w:pPr>
        <w:rPr>
          <w:szCs w:val="24"/>
        </w:rPr>
      </w:pPr>
      <w:r w:rsidRPr="007079A1">
        <w:rPr>
          <w:szCs w:val="24"/>
        </w:rPr>
        <w:t>Director, Vital Statistics Administration</w:t>
      </w:r>
    </w:p>
    <w:p w14:paraId="04EDD495" w14:textId="77777777" w:rsidR="009245E6" w:rsidRPr="007079A1" w:rsidRDefault="009245E6">
      <w:pPr>
        <w:ind w:left="720"/>
        <w:jc w:val="center"/>
        <w:rPr>
          <w:szCs w:val="24"/>
        </w:rPr>
      </w:pPr>
    </w:p>
    <w:p w14:paraId="372DA1D9" w14:textId="77777777" w:rsidR="009245E6" w:rsidRPr="003F2DD5" w:rsidRDefault="009245E6">
      <w:pPr>
        <w:rPr>
          <w:b/>
          <w:szCs w:val="24"/>
          <w:u w:val="single"/>
        </w:rPr>
      </w:pPr>
      <w:r w:rsidRPr="003F2DD5">
        <w:rPr>
          <w:b/>
          <w:szCs w:val="24"/>
          <w:u w:val="single"/>
        </w:rPr>
        <w:t>Attachments</w:t>
      </w:r>
    </w:p>
    <w:p w14:paraId="6CA6E3B0" w14:textId="77777777" w:rsidR="00D85C7F" w:rsidRPr="00D85C7F" w:rsidRDefault="00D85C7F" w:rsidP="00D85C7F">
      <w:pPr>
        <w:rPr>
          <w:i/>
          <w:szCs w:val="24"/>
        </w:rPr>
      </w:pPr>
      <w:r w:rsidRPr="00D85C7F">
        <w:rPr>
          <w:i/>
          <w:szCs w:val="24"/>
        </w:rPr>
        <w:t>Attachment 1: Request for Confidential Vital Statistics Data</w:t>
      </w:r>
    </w:p>
    <w:p w14:paraId="5979B951" w14:textId="77777777" w:rsidR="00D85C7F" w:rsidRDefault="00D85C7F" w:rsidP="00D85C7F">
      <w:pPr>
        <w:rPr>
          <w:i/>
          <w:szCs w:val="24"/>
        </w:rPr>
      </w:pPr>
      <w:r w:rsidRPr="00D85C7F">
        <w:rPr>
          <w:i/>
          <w:szCs w:val="24"/>
        </w:rPr>
        <w:t>Attachment 2: Agreement for the Release of Confidential Vital Statistics Data</w:t>
      </w:r>
    </w:p>
    <w:p w14:paraId="2DC7454C" w14:textId="194A64DF" w:rsidR="00AB6EB1" w:rsidRPr="00D85C7F" w:rsidRDefault="00D85C7F" w:rsidP="00D85C7F">
      <w:pPr>
        <w:rPr>
          <w:i/>
          <w:szCs w:val="24"/>
        </w:rPr>
      </w:pPr>
      <w:r>
        <w:rPr>
          <w:i/>
          <w:szCs w:val="24"/>
        </w:rPr>
        <w:t>Attachment 3: Confidentiality Statement</w:t>
      </w:r>
      <w:r w:rsidR="009245E6" w:rsidRPr="00D85C7F">
        <w:rPr>
          <w:i/>
          <w:szCs w:val="24"/>
        </w:rPr>
        <w:br w:type="page"/>
      </w:r>
      <w:r w:rsidR="009245E6" w:rsidRPr="00D85C7F">
        <w:rPr>
          <w:i/>
          <w:szCs w:val="24"/>
        </w:rPr>
        <w:lastRenderedPageBreak/>
        <w:t xml:space="preserve">                                                                                                                       </w:t>
      </w:r>
    </w:p>
    <w:p w14:paraId="68407534" w14:textId="15F038BA" w:rsidR="00182BBC" w:rsidRDefault="00182BBC" w:rsidP="00182BBC">
      <w:pPr>
        <w:jc w:val="center"/>
        <w:rPr>
          <w:szCs w:val="24"/>
        </w:rPr>
      </w:pPr>
      <w:r>
        <w:rPr>
          <w:noProof/>
        </w:rPr>
        <mc:AlternateContent>
          <mc:Choice Requires="wps">
            <w:drawing>
              <wp:anchor distT="0" distB="0" distL="114300" distR="114300" simplePos="0" relativeHeight="251684864" behindDoc="0" locked="0" layoutInCell="1" allowOverlap="1" wp14:anchorId="7174019F" wp14:editId="145FC7C6">
                <wp:simplePos x="0" y="0"/>
                <wp:positionH relativeFrom="column">
                  <wp:posOffset>1264285</wp:posOffset>
                </wp:positionH>
                <wp:positionV relativeFrom="paragraph">
                  <wp:posOffset>863600</wp:posOffset>
                </wp:positionV>
                <wp:extent cx="4210050" cy="504825"/>
                <wp:effectExtent l="0" t="0" r="0" b="9525"/>
                <wp:wrapNone/>
                <wp:docPr id="109983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C391" w14:textId="77777777" w:rsidR="00182BBC" w:rsidRPr="00182BBC" w:rsidRDefault="00182BBC" w:rsidP="00182BBC">
                            <w:pPr>
                              <w:pStyle w:val="Header"/>
                              <w:tabs>
                                <w:tab w:val="clear" w:pos="4320"/>
                                <w:tab w:val="clear" w:pos="8640"/>
                              </w:tabs>
                              <w:jc w:val="center"/>
                              <w:rPr>
                                <w:b/>
                                <w:bCs/>
                                <w:sz w:val="28"/>
                                <w:szCs w:val="28"/>
                              </w:rPr>
                            </w:pPr>
                            <w:r w:rsidRPr="00182BBC">
                              <w:rPr>
                                <w:b/>
                                <w:bCs/>
                                <w:sz w:val="28"/>
                                <w:szCs w:val="28"/>
                              </w:rPr>
                              <w:t>VITAL STATISTICS ADMINISTRATION</w:t>
                            </w:r>
                          </w:p>
                          <w:p w14:paraId="2F8D6B71" w14:textId="77777777" w:rsidR="00182BBC" w:rsidRPr="007079A1" w:rsidRDefault="00182BBC" w:rsidP="00182BBC">
                            <w:pPr>
                              <w:pStyle w:val="Header"/>
                              <w:tabs>
                                <w:tab w:val="clear" w:pos="4320"/>
                                <w:tab w:val="clear" w:pos="8640"/>
                              </w:tabs>
                              <w:jc w:val="center"/>
                              <w:rPr>
                                <w:szCs w:val="24"/>
                              </w:rPr>
                            </w:pPr>
                            <w:r w:rsidRPr="007079A1">
                              <w:rPr>
                                <w:szCs w:val="24"/>
                              </w:rPr>
                              <w:t>4201 Patterson Ave</w:t>
                            </w:r>
                            <w:r>
                              <w:rPr>
                                <w:szCs w:val="24"/>
                              </w:rPr>
                              <w:t>nue</w:t>
                            </w:r>
                            <w:r w:rsidRPr="007079A1">
                              <w:rPr>
                                <w:szCs w:val="24"/>
                              </w:rPr>
                              <w:t xml:space="preserve">, 5th Floor </w:t>
                            </w:r>
                            <w:r w:rsidRPr="007079A1">
                              <w:rPr>
                                <w:szCs w:val="24"/>
                              </w:rPr>
                              <w:sym w:font="Symbol" w:char="F0B7"/>
                            </w:r>
                            <w:r w:rsidRPr="007079A1">
                              <w:rPr>
                                <w:szCs w:val="24"/>
                              </w:rPr>
                              <w:t xml:space="preserve"> Baltimore</w:t>
                            </w:r>
                            <w:r>
                              <w:rPr>
                                <w:szCs w:val="24"/>
                              </w:rPr>
                              <w:t>,</w:t>
                            </w:r>
                            <w:r w:rsidRPr="007079A1">
                              <w:rPr>
                                <w:szCs w:val="24"/>
                              </w:rPr>
                              <w:t xml:space="preserve"> Maryland 21215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4019F" id="_x0000_s1027" type="#_x0000_t202" style="position:absolute;left:0;text-align:left;margin-left:99.55pt;margin-top:68pt;width:331.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" filled="f" stroked="f">
                <v:textbox>
                  <w:txbxContent>
                    <w:p w14:paraId="3CDAC391" w14:textId="77777777" w:rsidR="00182BBC" w:rsidRPr="00182BBC" w:rsidRDefault="00182BBC" w:rsidP="00182BBC">
                      <w:pPr>
                        <w:pStyle w:val="Header"/>
                        <w:tabs>
                          <w:tab w:val="clear" w:pos="4320"/>
                          <w:tab w:val="clear" w:pos="8640"/>
                        </w:tabs>
                        <w:jc w:val="center"/>
                        <w:rPr>
                          <w:b/>
                          <w:bCs/>
                          <w:sz w:val="28"/>
                          <w:szCs w:val="28"/>
                        </w:rPr>
                      </w:pPr>
                      <w:r w:rsidRPr="00182BBC">
                        <w:rPr>
                          <w:b/>
                          <w:bCs/>
                          <w:sz w:val="28"/>
                          <w:szCs w:val="28"/>
                        </w:rPr>
                        <w:t>VITAL STATISTICS ADMINISTRATION</w:t>
                      </w:r>
                    </w:p>
                    <w:p w14:paraId="2F8D6B71" w14:textId="77777777" w:rsidR="00182BBC" w:rsidRPr="007079A1" w:rsidRDefault="00182BBC" w:rsidP="00182BBC">
                      <w:pPr>
                        <w:pStyle w:val="Header"/>
                        <w:tabs>
                          <w:tab w:val="clear" w:pos="4320"/>
                          <w:tab w:val="clear" w:pos="8640"/>
                        </w:tabs>
                        <w:jc w:val="center"/>
                        <w:rPr>
                          <w:szCs w:val="24"/>
                        </w:rPr>
                      </w:pPr>
                      <w:r w:rsidRPr="007079A1">
                        <w:rPr>
                          <w:szCs w:val="24"/>
                        </w:rPr>
                        <w:t>4201 Patterson Ave</w:t>
                      </w:r>
                      <w:r>
                        <w:rPr>
                          <w:szCs w:val="24"/>
                        </w:rPr>
                        <w:t>nue</w:t>
                      </w:r>
                      <w:r w:rsidRPr="007079A1">
                        <w:rPr>
                          <w:szCs w:val="24"/>
                        </w:rPr>
                        <w:t xml:space="preserve">, 5th Floor </w:t>
                      </w:r>
                      <w:r w:rsidRPr="007079A1">
                        <w:rPr>
                          <w:szCs w:val="24"/>
                        </w:rPr>
                        <w:sym w:font="Symbol" w:char="F0B7"/>
                      </w:r>
                      <w:r w:rsidRPr="007079A1">
                        <w:rPr>
                          <w:szCs w:val="24"/>
                        </w:rPr>
                        <w:t xml:space="preserve"> Baltimore</w:t>
                      </w:r>
                      <w:r>
                        <w:rPr>
                          <w:szCs w:val="24"/>
                        </w:rPr>
                        <w:t>,</w:t>
                      </w:r>
                      <w:r w:rsidRPr="007079A1">
                        <w:rPr>
                          <w:szCs w:val="24"/>
                        </w:rPr>
                        <w:t xml:space="preserve"> Maryland 21215</w:t>
                      </w:r>
                    </w:p>
                  </w:txbxContent>
                </v:textbox>
              </v:shape>
            </w:pict>
          </mc:Fallback>
        </mc:AlternateContent>
      </w:r>
      <w:r>
        <w:rPr>
          <w:noProof/>
          <w:snapToGrid/>
        </w:rPr>
        <w:drawing>
          <wp:inline distT="0" distB="0" distL="0" distR="0" wp14:anchorId="4F8FBAD3" wp14:editId="57FF2145">
            <wp:extent cx="1390650" cy="1016635"/>
            <wp:effectExtent l="0" t="0" r="0" b="0"/>
            <wp:docPr id="902457866" name="Picture 90245786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7681" name="Picture 50397681"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390650" cy="1016635"/>
                    </a:xfrm>
                    <a:prstGeom prst="rect">
                      <a:avLst/>
                    </a:prstGeom>
                  </pic:spPr>
                </pic:pic>
              </a:graphicData>
            </a:graphic>
          </wp:inline>
        </w:drawing>
      </w:r>
    </w:p>
    <w:p w14:paraId="50BA4B87" w14:textId="524E03AF" w:rsidR="00AB6EB1" w:rsidRPr="007079A1" w:rsidRDefault="005B7E9F" w:rsidP="00182BBC">
      <w:pPr>
        <w:jc w:val="center"/>
        <w:rPr>
          <w:szCs w:val="24"/>
        </w:rPr>
      </w:pPr>
      <w:r>
        <w:rPr>
          <w:noProof/>
        </w:rPr>
        <mc:AlternateContent>
          <mc:Choice Requires="wps">
            <w:drawing>
              <wp:anchor distT="0" distB="0" distL="114300" distR="114300" simplePos="0" relativeHeight="251632640" behindDoc="0" locked="0" layoutInCell="1" allowOverlap="1" wp14:anchorId="6067B359" wp14:editId="3AF66340">
                <wp:simplePos x="0" y="0"/>
                <wp:positionH relativeFrom="column">
                  <wp:posOffset>5269865</wp:posOffset>
                </wp:positionH>
                <wp:positionV relativeFrom="paragraph">
                  <wp:posOffset>-1584960</wp:posOffset>
                </wp:positionV>
                <wp:extent cx="1155700" cy="23749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93E2C" w14:textId="77777777" w:rsidR="00AB6EB1" w:rsidRPr="00652BF1" w:rsidRDefault="00AB6EB1">
                            <w:pPr>
                              <w:rPr>
                                <w:b/>
                                <w:i/>
                                <w:sz w:val="20"/>
                              </w:rPr>
                            </w:pPr>
                            <w:r w:rsidRPr="00652BF1">
                              <w:rPr>
                                <w:b/>
                                <w:i/>
                                <w:sz w:val="20"/>
                              </w:rPr>
                              <w:t>ATTACHMENT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67B359" id="_x0000_s1028" type="#_x0000_t202" style="position:absolute;left:0;text-align:left;margin-left:414.95pt;margin-top:-124.8pt;width:91pt;height:18.7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" filled="f" stroked="f">
                <v:textbox style="mso-fit-shape-to-text:t">
                  <w:txbxContent>
                    <w:p w14:paraId="61A93E2C" w14:textId="77777777" w:rsidR="00AB6EB1" w:rsidRPr="00652BF1" w:rsidRDefault="00AB6EB1">
                      <w:pPr>
                        <w:rPr>
                          <w:b/>
                          <w:i/>
                          <w:sz w:val="20"/>
                        </w:rPr>
                      </w:pPr>
                      <w:r w:rsidRPr="00652BF1">
                        <w:rPr>
                          <w:b/>
                          <w:i/>
                          <w:sz w:val="20"/>
                        </w:rPr>
                        <w:t>ATTACHMENT 1</w:t>
                      </w:r>
                    </w:p>
                  </w:txbxContent>
                </v:textbox>
              </v:shape>
            </w:pict>
          </mc:Fallback>
        </mc:AlternateContent>
      </w:r>
    </w:p>
    <w:p w14:paraId="4E8F0651" w14:textId="77777777" w:rsidR="00182BBC" w:rsidRDefault="00182BBC" w:rsidP="00211E61">
      <w:pPr>
        <w:pStyle w:val="Title"/>
        <w:rPr>
          <w:sz w:val="24"/>
          <w:szCs w:val="24"/>
        </w:rPr>
      </w:pPr>
    </w:p>
    <w:p w14:paraId="6B248256" w14:textId="77777777" w:rsidR="00182BBC" w:rsidRPr="000475BD" w:rsidRDefault="00182BBC" w:rsidP="00211E61">
      <w:pPr>
        <w:pStyle w:val="Title"/>
        <w:rPr>
          <w:sz w:val="16"/>
          <w:szCs w:val="16"/>
        </w:rPr>
      </w:pPr>
    </w:p>
    <w:p w14:paraId="15F0487F" w14:textId="5FF23D3F" w:rsidR="00211E61" w:rsidRDefault="00182BBC" w:rsidP="00211E61">
      <w:pPr>
        <w:pStyle w:val="Title"/>
        <w:rPr>
          <w:sz w:val="24"/>
          <w:szCs w:val="24"/>
        </w:rPr>
      </w:pPr>
      <w:r w:rsidRPr="00182BBC">
        <w:rPr>
          <w:sz w:val="24"/>
          <w:szCs w:val="24"/>
        </w:rPr>
        <w:t>ATTACHMENT 1</w:t>
      </w:r>
    </w:p>
    <w:p w14:paraId="715FFCFC" w14:textId="77777777" w:rsidR="00182BBC" w:rsidRPr="000475BD" w:rsidRDefault="00182BBC" w:rsidP="00211E61">
      <w:pPr>
        <w:pStyle w:val="Title"/>
        <w:rPr>
          <w:sz w:val="16"/>
          <w:szCs w:val="16"/>
        </w:rPr>
      </w:pPr>
    </w:p>
    <w:p w14:paraId="3E19EA6E" w14:textId="77777777" w:rsidR="007079A1" w:rsidRDefault="009245E6" w:rsidP="00211E61">
      <w:pPr>
        <w:pStyle w:val="Title"/>
        <w:rPr>
          <w:sz w:val="24"/>
          <w:szCs w:val="24"/>
          <w:u w:val="none"/>
        </w:rPr>
      </w:pPr>
      <w:r w:rsidRPr="007079A1">
        <w:rPr>
          <w:sz w:val="24"/>
          <w:szCs w:val="24"/>
          <w:u w:val="none"/>
        </w:rPr>
        <w:t>REQUEST FOR CONFIDENTIAL VITAL STATISTICS DATA</w:t>
      </w:r>
    </w:p>
    <w:p w14:paraId="3C5E16C4" w14:textId="77777777" w:rsidR="000475BD" w:rsidRDefault="000475BD" w:rsidP="000475BD">
      <w:pPr>
        <w:rPr>
          <w:szCs w:val="24"/>
          <w:u w:val="single"/>
        </w:rPr>
      </w:pPr>
    </w:p>
    <w:p w14:paraId="20AC1D12" w14:textId="315A0CF9" w:rsidR="009245E6" w:rsidRPr="007079A1" w:rsidRDefault="009245E6" w:rsidP="00182BBC">
      <w:pPr>
        <w:pStyle w:val="Heading2"/>
        <w:rPr>
          <w:b w:val="0"/>
          <w:szCs w:val="24"/>
        </w:rPr>
      </w:pPr>
      <w:r w:rsidRPr="007079A1">
        <w:rPr>
          <w:sz w:val="24"/>
          <w:szCs w:val="24"/>
        </w:rPr>
        <w:t>Name</w:t>
      </w:r>
      <w:r w:rsidR="001D409E" w:rsidRPr="007079A1">
        <w:rPr>
          <w:sz w:val="24"/>
          <w:szCs w:val="24"/>
        </w:rPr>
        <w:t>:</w:t>
      </w:r>
      <w:r w:rsidR="00182BBC">
        <w:rPr>
          <w:sz w:val="24"/>
          <w:szCs w:val="24"/>
        </w:rPr>
        <w:tab/>
      </w:r>
      <w:r w:rsidR="00182BBC">
        <w:rPr>
          <w:sz w:val="24"/>
          <w:szCs w:val="24"/>
        </w:rPr>
        <w:tab/>
      </w:r>
      <w:r w:rsidR="00182BBC">
        <w:rPr>
          <w:sz w:val="24"/>
          <w:szCs w:val="24"/>
        </w:rPr>
        <w:tab/>
      </w:r>
      <w:r w:rsidR="00182BBC">
        <w:rPr>
          <w:sz w:val="24"/>
          <w:szCs w:val="24"/>
        </w:rPr>
        <w:tab/>
      </w:r>
      <w:r w:rsidR="00182BBC">
        <w:rPr>
          <w:sz w:val="24"/>
          <w:szCs w:val="24"/>
        </w:rPr>
        <w:tab/>
      </w:r>
      <w:r w:rsidR="00182BBC">
        <w:rPr>
          <w:sz w:val="24"/>
          <w:szCs w:val="24"/>
        </w:rPr>
        <w:tab/>
      </w:r>
      <w:r w:rsidR="00182BBC">
        <w:rPr>
          <w:sz w:val="24"/>
          <w:szCs w:val="24"/>
        </w:rPr>
        <w:tab/>
      </w:r>
      <w:r w:rsidR="00182BBC">
        <w:rPr>
          <w:sz w:val="24"/>
          <w:szCs w:val="24"/>
        </w:rPr>
        <w:tab/>
        <w:t>Title</w:t>
      </w:r>
      <w:r w:rsidR="000475BD">
        <w:rPr>
          <w:sz w:val="24"/>
          <w:szCs w:val="24"/>
        </w:rPr>
        <w:t>/Organization Affiliation</w:t>
      </w:r>
      <w:r w:rsidR="00182BBC">
        <w:rPr>
          <w:sz w:val="24"/>
          <w:szCs w:val="24"/>
        </w:rPr>
        <w:t>:</w:t>
      </w:r>
      <w:r w:rsidR="001D409E" w:rsidRPr="007079A1">
        <w:rPr>
          <w:szCs w:val="24"/>
        </w:rPr>
        <w:t xml:space="preserve"> </w:t>
      </w:r>
    </w:p>
    <w:p w14:paraId="05E3F28A" w14:textId="77777777" w:rsidR="001D409E" w:rsidRPr="007079A1" w:rsidRDefault="001D409E">
      <w:pPr>
        <w:rPr>
          <w:b/>
          <w:sz w:val="16"/>
          <w:szCs w:val="16"/>
        </w:rPr>
      </w:pPr>
    </w:p>
    <w:p w14:paraId="14DC580D" w14:textId="4EBE1358" w:rsidR="001D409E" w:rsidRPr="007079A1" w:rsidRDefault="001D409E">
      <w:pPr>
        <w:rPr>
          <w:b/>
          <w:szCs w:val="24"/>
        </w:rPr>
      </w:pPr>
      <w:r w:rsidRPr="007079A1">
        <w:rPr>
          <w:b/>
          <w:szCs w:val="24"/>
        </w:rPr>
        <w:t>O</w:t>
      </w:r>
      <w:r w:rsidR="009245E6" w:rsidRPr="007079A1">
        <w:rPr>
          <w:b/>
          <w:szCs w:val="24"/>
        </w:rPr>
        <w:t>rganization</w:t>
      </w:r>
      <w:r w:rsidRPr="007079A1">
        <w:rPr>
          <w:b/>
          <w:szCs w:val="24"/>
        </w:rPr>
        <w:t>:</w:t>
      </w:r>
    </w:p>
    <w:p w14:paraId="642A9BE0" w14:textId="77777777" w:rsidR="001D409E" w:rsidRPr="007079A1" w:rsidRDefault="001D409E">
      <w:pPr>
        <w:rPr>
          <w:b/>
          <w:sz w:val="16"/>
          <w:szCs w:val="16"/>
        </w:rPr>
      </w:pPr>
    </w:p>
    <w:p w14:paraId="51AAC035" w14:textId="6CF8F933" w:rsidR="007B5D2C" w:rsidRPr="007079A1" w:rsidRDefault="007B5D2C">
      <w:pPr>
        <w:rPr>
          <w:b/>
          <w:szCs w:val="24"/>
        </w:rPr>
      </w:pPr>
      <w:r w:rsidRPr="007079A1">
        <w:rPr>
          <w:b/>
          <w:szCs w:val="24"/>
        </w:rPr>
        <w:t xml:space="preserve">Address: </w:t>
      </w:r>
    </w:p>
    <w:p w14:paraId="2351C64F" w14:textId="77777777" w:rsidR="00182BBC" w:rsidRDefault="00182BBC">
      <w:pPr>
        <w:rPr>
          <w:b/>
          <w:szCs w:val="24"/>
        </w:rPr>
      </w:pPr>
    </w:p>
    <w:p w14:paraId="7865744F" w14:textId="6CBF3DCD" w:rsidR="009245E6" w:rsidRPr="007079A1" w:rsidRDefault="007B5D2C">
      <w:pPr>
        <w:rPr>
          <w:b/>
          <w:szCs w:val="24"/>
        </w:rPr>
      </w:pPr>
      <w:r w:rsidRPr="007079A1">
        <w:rPr>
          <w:b/>
          <w:szCs w:val="24"/>
        </w:rPr>
        <w:t>Phone:</w:t>
      </w:r>
      <w:r w:rsidR="009245E6" w:rsidRPr="007079A1">
        <w:rPr>
          <w:b/>
          <w:szCs w:val="24"/>
        </w:rPr>
        <w:tab/>
      </w:r>
      <w:r w:rsidR="009245E6" w:rsidRPr="007079A1">
        <w:rPr>
          <w:b/>
          <w:szCs w:val="24"/>
        </w:rPr>
        <w:tab/>
        <w:t xml:space="preserve">     </w:t>
      </w:r>
      <w:r w:rsidR="00C64886" w:rsidRPr="007079A1">
        <w:rPr>
          <w:b/>
          <w:szCs w:val="24"/>
        </w:rPr>
        <w:tab/>
      </w:r>
      <w:r w:rsidR="00C64886" w:rsidRPr="007079A1">
        <w:rPr>
          <w:b/>
          <w:szCs w:val="24"/>
        </w:rPr>
        <w:tab/>
      </w:r>
      <w:r w:rsidR="00C64886" w:rsidRPr="007079A1">
        <w:rPr>
          <w:b/>
          <w:szCs w:val="24"/>
        </w:rPr>
        <w:tab/>
      </w:r>
      <w:r w:rsidR="00C64886" w:rsidRPr="007079A1">
        <w:rPr>
          <w:b/>
          <w:szCs w:val="24"/>
        </w:rPr>
        <w:tab/>
      </w:r>
      <w:r w:rsidR="00C64886" w:rsidRPr="007079A1">
        <w:rPr>
          <w:b/>
          <w:szCs w:val="24"/>
        </w:rPr>
        <w:tab/>
      </w:r>
      <w:r w:rsidRPr="007079A1">
        <w:rPr>
          <w:b/>
          <w:szCs w:val="24"/>
        </w:rPr>
        <w:t>E-mail:</w:t>
      </w:r>
    </w:p>
    <w:p w14:paraId="672BE6E5" w14:textId="77777777" w:rsidR="007B5D2C" w:rsidRPr="007079A1" w:rsidRDefault="007B5D2C">
      <w:pPr>
        <w:rPr>
          <w:b/>
          <w:sz w:val="16"/>
          <w:szCs w:val="16"/>
        </w:rPr>
      </w:pPr>
    </w:p>
    <w:p w14:paraId="65DAF3F9" w14:textId="2EF849DD" w:rsidR="009245E6" w:rsidRPr="007079A1" w:rsidRDefault="00806278">
      <w:pPr>
        <w:rPr>
          <w:b/>
          <w:szCs w:val="24"/>
        </w:rPr>
      </w:pPr>
      <w:r w:rsidRPr="007079A1">
        <w:rPr>
          <w:b/>
          <w:szCs w:val="24"/>
        </w:rPr>
        <w:t>Date of R</w:t>
      </w:r>
      <w:r w:rsidR="007B5D2C" w:rsidRPr="007079A1">
        <w:rPr>
          <w:b/>
          <w:szCs w:val="24"/>
        </w:rPr>
        <w:t>e</w:t>
      </w:r>
      <w:r w:rsidR="009245E6" w:rsidRPr="007079A1">
        <w:rPr>
          <w:b/>
          <w:szCs w:val="24"/>
        </w:rPr>
        <w:t>quest</w:t>
      </w:r>
      <w:r w:rsidR="00C64886" w:rsidRPr="007079A1">
        <w:rPr>
          <w:b/>
          <w:szCs w:val="24"/>
        </w:rPr>
        <w:t>:</w:t>
      </w:r>
      <w:r w:rsidR="000475BD">
        <w:rPr>
          <w:b/>
          <w:szCs w:val="24"/>
        </w:rPr>
        <w:tab/>
      </w:r>
      <w:r w:rsidR="000475BD">
        <w:rPr>
          <w:b/>
          <w:szCs w:val="24"/>
        </w:rPr>
        <w:tab/>
      </w:r>
      <w:r w:rsidR="000475BD">
        <w:rPr>
          <w:b/>
          <w:szCs w:val="24"/>
        </w:rPr>
        <w:tab/>
      </w:r>
      <w:r w:rsidR="000475BD">
        <w:rPr>
          <w:b/>
          <w:szCs w:val="24"/>
        </w:rPr>
        <w:tab/>
      </w:r>
      <w:r w:rsidR="000475BD">
        <w:rPr>
          <w:b/>
          <w:szCs w:val="24"/>
        </w:rPr>
        <w:tab/>
      </w:r>
      <w:r w:rsidR="000475BD">
        <w:rPr>
          <w:b/>
          <w:szCs w:val="24"/>
        </w:rPr>
        <w:tab/>
      </w:r>
      <w:r w:rsidR="009245E6" w:rsidRPr="007079A1">
        <w:rPr>
          <w:b/>
          <w:szCs w:val="24"/>
        </w:rPr>
        <w:t>Signature</w:t>
      </w:r>
      <w:r w:rsidR="00C64886" w:rsidRPr="007079A1">
        <w:rPr>
          <w:b/>
          <w:szCs w:val="24"/>
        </w:rPr>
        <w:t>:</w:t>
      </w:r>
    </w:p>
    <w:p w14:paraId="1BCE76C5" w14:textId="77777777" w:rsidR="00E46A30" w:rsidRPr="007079A1" w:rsidRDefault="00E46A30">
      <w:pPr>
        <w:rPr>
          <w:b/>
          <w:sz w:val="16"/>
          <w:szCs w:val="16"/>
        </w:rPr>
      </w:pPr>
    </w:p>
    <w:p w14:paraId="5AAF244E" w14:textId="48A378EA" w:rsidR="00680073" w:rsidRPr="007079A1" w:rsidRDefault="009245E6" w:rsidP="008C7ACF">
      <w:pPr>
        <w:spacing w:line="276" w:lineRule="auto"/>
        <w:rPr>
          <w:b/>
          <w:szCs w:val="24"/>
        </w:rPr>
      </w:pPr>
      <w:r w:rsidRPr="007079A1">
        <w:rPr>
          <w:b/>
          <w:szCs w:val="24"/>
        </w:rPr>
        <w:t xml:space="preserve">Name, phone number, and e-mail address of person to contact for further information </w:t>
      </w:r>
      <w:r w:rsidRPr="007079A1">
        <w:rPr>
          <w:szCs w:val="24"/>
        </w:rPr>
        <w:t>(</w:t>
      </w:r>
      <w:r w:rsidRPr="007079A1">
        <w:rPr>
          <w:i/>
          <w:szCs w:val="24"/>
        </w:rPr>
        <w:t>if different than</w:t>
      </w:r>
      <w:r w:rsidR="00C64886" w:rsidRPr="007079A1">
        <w:rPr>
          <w:i/>
          <w:szCs w:val="24"/>
        </w:rPr>
        <w:t xml:space="preserve"> above</w:t>
      </w:r>
      <w:r w:rsidR="00C64886" w:rsidRPr="007079A1">
        <w:rPr>
          <w:szCs w:val="24"/>
        </w:rPr>
        <w:t>):</w:t>
      </w:r>
      <w:r w:rsidR="00C64886" w:rsidRPr="007079A1">
        <w:rPr>
          <w:b/>
          <w:szCs w:val="24"/>
        </w:rPr>
        <w:t xml:space="preserve"> </w:t>
      </w:r>
    </w:p>
    <w:p w14:paraId="0589C06F" w14:textId="77777777" w:rsidR="00182BBC" w:rsidRPr="008C7ACF" w:rsidRDefault="00182BBC">
      <w:pPr>
        <w:rPr>
          <w:b/>
          <w:sz w:val="16"/>
          <w:szCs w:val="16"/>
        </w:rPr>
      </w:pPr>
    </w:p>
    <w:p w14:paraId="1FA07411" w14:textId="77777777" w:rsidR="009245E6" w:rsidRPr="007079A1" w:rsidRDefault="009245E6">
      <w:pPr>
        <w:rPr>
          <w:b/>
          <w:szCs w:val="24"/>
        </w:rPr>
      </w:pPr>
      <w:r w:rsidRPr="007079A1">
        <w:rPr>
          <w:b/>
          <w:szCs w:val="24"/>
        </w:rPr>
        <w:t>Type</w:t>
      </w:r>
      <w:r w:rsidR="00104CD0" w:rsidRPr="007079A1">
        <w:rPr>
          <w:b/>
          <w:szCs w:val="24"/>
        </w:rPr>
        <w:t>(s)</w:t>
      </w:r>
      <w:r w:rsidRPr="007079A1">
        <w:rPr>
          <w:b/>
          <w:szCs w:val="24"/>
        </w:rPr>
        <w:t xml:space="preserve"> of data requested:  (</w:t>
      </w:r>
      <w:r w:rsidRPr="007079A1">
        <w:rPr>
          <w:b/>
          <w:i/>
          <w:szCs w:val="24"/>
        </w:rPr>
        <w:t>Check all that apply</w:t>
      </w:r>
      <w:r w:rsidRPr="007079A1">
        <w:rPr>
          <w:b/>
          <w:szCs w:val="24"/>
        </w:rPr>
        <w:t>)</w:t>
      </w:r>
    </w:p>
    <w:p w14:paraId="6991807F" w14:textId="77777777" w:rsidR="00806278" w:rsidRPr="004D27BA" w:rsidRDefault="005B7E9F">
      <w:pPr>
        <w:rPr>
          <w:b/>
          <w:sz w:val="16"/>
          <w:szCs w:val="16"/>
        </w:rPr>
      </w:pPr>
      <w:r>
        <w:rPr>
          <w:noProof/>
          <w:snapToGrid/>
        </w:rPr>
        <mc:AlternateContent>
          <mc:Choice Requires="wps">
            <w:drawing>
              <wp:anchor distT="0" distB="0" distL="114300" distR="114300" simplePos="0" relativeHeight="251659264" behindDoc="0" locked="0" layoutInCell="1" allowOverlap="1" wp14:anchorId="35383E28" wp14:editId="49B542F2">
                <wp:simplePos x="0" y="0"/>
                <wp:positionH relativeFrom="column">
                  <wp:posOffset>1136650</wp:posOffset>
                </wp:positionH>
                <wp:positionV relativeFrom="paragraph">
                  <wp:posOffset>94615</wp:posOffset>
                </wp:positionV>
                <wp:extent cx="255905" cy="165735"/>
                <wp:effectExtent l="0" t="0" r="0" b="5715"/>
                <wp:wrapNone/>
                <wp:docPr id="3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6573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E0D2D" id="Rectangle 64" o:spid="_x0000_s1026" style="position:absolute;margin-left:89.5pt;margin-top:7.45pt;width:20.1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KWIg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" strokeweight="1.25pt"/>
            </w:pict>
          </mc:Fallback>
        </mc:AlternateContent>
      </w:r>
      <w:r>
        <w:rPr>
          <w:noProof/>
          <w:snapToGrid/>
        </w:rPr>
        <mc:AlternateContent>
          <mc:Choice Requires="wps">
            <w:drawing>
              <wp:anchor distT="0" distB="0" distL="114300" distR="114300" simplePos="0" relativeHeight="251660288" behindDoc="0" locked="0" layoutInCell="1" allowOverlap="1" wp14:anchorId="49D62384" wp14:editId="371D647B">
                <wp:simplePos x="0" y="0"/>
                <wp:positionH relativeFrom="column">
                  <wp:posOffset>2277745</wp:posOffset>
                </wp:positionH>
                <wp:positionV relativeFrom="paragraph">
                  <wp:posOffset>94615</wp:posOffset>
                </wp:positionV>
                <wp:extent cx="255905" cy="165735"/>
                <wp:effectExtent l="0" t="0" r="0" b="5715"/>
                <wp:wrapNone/>
                <wp:docPr id="3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6573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40F6A" id="Rectangle 64" o:spid="_x0000_s1026" style="position:absolute;margin-left:179.35pt;margin-top:7.45pt;width:20.1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" strokeweight="1.25pt"/>
            </w:pict>
          </mc:Fallback>
        </mc:AlternateContent>
      </w:r>
      <w:r w:rsidRPr="004D27BA">
        <w:rPr>
          <w:b/>
          <w:noProof/>
          <w:snapToGrid/>
          <w:sz w:val="16"/>
          <w:szCs w:val="16"/>
          <w:u w:val="thick"/>
        </w:rPr>
        <mc:AlternateContent>
          <mc:Choice Requires="wps">
            <w:drawing>
              <wp:anchor distT="0" distB="0" distL="114300" distR="114300" simplePos="0" relativeHeight="251662336" behindDoc="0" locked="0" layoutInCell="1" allowOverlap="1" wp14:anchorId="7DA4A13D" wp14:editId="2FCAAA35">
                <wp:simplePos x="0" y="0"/>
                <wp:positionH relativeFrom="column">
                  <wp:posOffset>5053965</wp:posOffset>
                </wp:positionH>
                <wp:positionV relativeFrom="paragraph">
                  <wp:posOffset>86360</wp:posOffset>
                </wp:positionV>
                <wp:extent cx="255905" cy="165735"/>
                <wp:effectExtent l="0" t="0" r="0" b="5715"/>
                <wp:wrapNone/>
                <wp:docPr id="3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6573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EE7DF" id="Rectangle 64" o:spid="_x0000_s1026" style="position:absolute;margin-left:397.95pt;margin-top:6.8pt;width:20.1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6peIg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" strokeweight="1.25pt"/>
            </w:pict>
          </mc:Fallback>
        </mc:AlternateContent>
      </w:r>
      <w:r w:rsidRPr="004D27BA">
        <w:rPr>
          <w:noProof/>
          <w:snapToGrid/>
          <w:sz w:val="16"/>
          <w:szCs w:val="16"/>
        </w:rPr>
        <mc:AlternateContent>
          <mc:Choice Requires="wps">
            <w:drawing>
              <wp:anchor distT="0" distB="0" distL="114300" distR="114300" simplePos="0" relativeHeight="251661312" behindDoc="0" locked="0" layoutInCell="1" allowOverlap="1" wp14:anchorId="0CF06F46" wp14:editId="7EE996DC">
                <wp:simplePos x="0" y="0"/>
                <wp:positionH relativeFrom="column">
                  <wp:posOffset>3749040</wp:posOffset>
                </wp:positionH>
                <wp:positionV relativeFrom="paragraph">
                  <wp:posOffset>101600</wp:posOffset>
                </wp:positionV>
                <wp:extent cx="255905" cy="165735"/>
                <wp:effectExtent l="0" t="0" r="0" b="5715"/>
                <wp:wrapNone/>
                <wp:docPr id="3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6573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C2C2B" id="Rectangle 64" o:spid="_x0000_s1026" style="position:absolute;margin-left:295.2pt;margin-top:8pt;width:20.1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4tFIQ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" strokeweight="1.25pt"/>
            </w:pict>
          </mc:Fallback>
        </mc:AlternateContent>
      </w:r>
      <w:r>
        <w:rPr>
          <w:noProof/>
        </w:rPr>
        <mc:AlternateContent>
          <mc:Choice Requires="wps">
            <w:drawing>
              <wp:anchor distT="0" distB="0" distL="114300" distR="114300" simplePos="0" relativeHeight="251655168" behindDoc="0" locked="0" layoutInCell="1" allowOverlap="1" wp14:anchorId="624D6C3B" wp14:editId="4F3E0C71">
                <wp:simplePos x="0" y="0"/>
                <wp:positionH relativeFrom="column">
                  <wp:posOffset>27305</wp:posOffset>
                </wp:positionH>
                <wp:positionV relativeFrom="paragraph">
                  <wp:posOffset>94615</wp:posOffset>
                </wp:positionV>
                <wp:extent cx="255905" cy="165735"/>
                <wp:effectExtent l="0" t="0" r="0" b="5715"/>
                <wp:wrapNone/>
                <wp:docPr id="3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6573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4A2AD" id="Rectangle 64" o:spid="_x0000_s1026" style="position:absolute;margin-left:2.15pt;margin-top:7.45pt;width:20.15pt;height:1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T6Ig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" strokeweight="1.25pt"/>
            </w:pict>
          </mc:Fallback>
        </mc:AlternateContent>
      </w:r>
    </w:p>
    <w:p w14:paraId="0DFB7D8D" w14:textId="77777777" w:rsidR="009245E6" w:rsidRPr="007079A1" w:rsidRDefault="00806278">
      <w:pPr>
        <w:rPr>
          <w:b/>
          <w:sz w:val="16"/>
          <w:szCs w:val="16"/>
        </w:rPr>
      </w:pPr>
      <w:r w:rsidRPr="007079A1">
        <w:rPr>
          <w:b/>
          <w:szCs w:val="24"/>
        </w:rPr>
        <w:t xml:space="preserve">        </w:t>
      </w:r>
      <w:r w:rsidR="004D27BA">
        <w:rPr>
          <w:b/>
          <w:szCs w:val="24"/>
        </w:rPr>
        <w:t xml:space="preserve">  </w:t>
      </w:r>
      <w:r w:rsidR="00423718">
        <w:rPr>
          <w:b/>
          <w:szCs w:val="24"/>
        </w:rPr>
        <w:t xml:space="preserve">  </w:t>
      </w:r>
      <w:r w:rsidR="009245E6" w:rsidRPr="007079A1">
        <w:rPr>
          <w:b/>
          <w:szCs w:val="24"/>
        </w:rPr>
        <w:t>Birth</w:t>
      </w:r>
      <w:r w:rsidRPr="007079A1">
        <w:rPr>
          <w:b/>
          <w:szCs w:val="24"/>
        </w:rPr>
        <w:t xml:space="preserve">       </w:t>
      </w:r>
      <w:r w:rsidR="00216609">
        <w:rPr>
          <w:b/>
          <w:szCs w:val="24"/>
        </w:rPr>
        <w:t xml:space="preserve">   </w:t>
      </w:r>
      <w:r w:rsidR="004D27BA">
        <w:rPr>
          <w:b/>
          <w:szCs w:val="24"/>
        </w:rPr>
        <w:t xml:space="preserve">          </w:t>
      </w:r>
      <w:r w:rsidRPr="007079A1">
        <w:rPr>
          <w:b/>
          <w:szCs w:val="24"/>
        </w:rPr>
        <w:t>D</w:t>
      </w:r>
      <w:r w:rsidR="009245E6" w:rsidRPr="007079A1">
        <w:rPr>
          <w:b/>
          <w:szCs w:val="24"/>
        </w:rPr>
        <w:t>eath</w:t>
      </w:r>
      <w:r w:rsidRPr="007079A1">
        <w:rPr>
          <w:b/>
          <w:szCs w:val="24"/>
        </w:rPr>
        <w:t xml:space="preserve">        </w:t>
      </w:r>
      <w:r w:rsidR="00104CD0" w:rsidRPr="007079A1">
        <w:rPr>
          <w:b/>
          <w:szCs w:val="24"/>
        </w:rPr>
        <w:t xml:space="preserve">   </w:t>
      </w:r>
      <w:r w:rsidR="004D27BA">
        <w:rPr>
          <w:b/>
          <w:szCs w:val="24"/>
        </w:rPr>
        <w:t xml:space="preserve">         </w:t>
      </w:r>
      <w:r w:rsidR="009245E6" w:rsidRPr="007079A1">
        <w:rPr>
          <w:b/>
          <w:szCs w:val="24"/>
        </w:rPr>
        <w:t>Fetal death</w:t>
      </w:r>
      <w:r w:rsidRPr="007079A1">
        <w:rPr>
          <w:b/>
          <w:szCs w:val="24"/>
        </w:rPr>
        <w:t xml:space="preserve">       </w:t>
      </w:r>
      <w:r w:rsidR="00216609">
        <w:rPr>
          <w:b/>
          <w:szCs w:val="24"/>
        </w:rPr>
        <w:t xml:space="preserve">  </w:t>
      </w:r>
      <w:r w:rsidR="004D27BA">
        <w:rPr>
          <w:b/>
          <w:szCs w:val="24"/>
        </w:rPr>
        <w:t xml:space="preserve">          </w:t>
      </w:r>
      <w:r w:rsidR="009245E6" w:rsidRPr="007079A1">
        <w:rPr>
          <w:b/>
          <w:szCs w:val="24"/>
        </w:rPr>
        <w:t>Marriage</w:t>
      </w:r>
      <w:r w:rsidRPr="007079A1">
        <w:rPr>
          <w:b/>
          <w:szCs w:val="24"/>
        </w:rPr>
        <w:t xml:space="preserve">       </w:t>
      </w:r>
      <w:r w:rsidR="00216609">
        <w:rPr>
          <w:b/>
          <w:szCs w:val="24"/>
        </w:rPr>
        <w:t xml:space="preserve">  </w:t>
      </w:r>
      <w:r w:rsidR="004D27BA">
        <w:rPr>
          <w:b/>
          <w:szCs w:val="24"/>
        </w:rPr>
        <w:t xml:space="preserve">         </w:t>
      </w:r>
      <w:r w:rsidRPr="007079A1">
        <w:rPr>
          <w:b/>
          <w:szCs w:val="24"/>
        </w:rPr>
        <w:t>D</w:t>
      </w:r>
      <w:r w:rsidR="009245E6" w:rsidRPr="007079A1">
        <w:rPr>
          <w:b/>
          <w:szCs w:val="24"/>
        </w:rPr>
        <w:t>ivorce</w:t>
      </w:r>
    </w:p>
    <w:p w14:paraId="040C55E7" w14:textId="725B0ABB" w:rsidR="008C7ACF" w:rsidRDefault="008C7ACF" w:rsidP="00216609">
      <w:pPr>
        <w:rPr>
          <w:b/>
          <w:szCs w:val="24"/>
        </w:rPr>
      </w:pPr>
    </w:p>
    <w:p w14:paraId="684843ED" w14:textId="77777777" w:rsidR="008C7ACF" w:rsidRPr="008C7ACF" w:rsidRDefault="008C7ACF" w:rsidP="00216609">
      <w:pPr>
        <w:rPr>
          <w:b/>
          <w:sz w:val="16"/>
          <w:szCs w:val="16"/>
        </w:rPr>
      </w:pPr>
    </w:p>
    <w:p w14:paraId="3762C01A" w14:textId="77777777" w:rsidR="00216609" w:rsidRDefault="009245E6" w:rsidP="00216609">
      <w:pPr>
        <w:rPr>
          <w:b/>
          <w:szCs w:val="24"/>
        </w:rPr>
      </w:pPr>
      <w:r w:rsidRPr="007079A1">
        <w:rPr>
          <w:b/>
          <w:szCs w:val="24"/>
        </w:rPr>
        <w:t>Format of data requested:  (</w:t>
      </w:r>
      <w:r w:rsidRPr="007079A1">
        <w:rPr>
          <w:b/>
          <w:i/>
          <w:szCs w:val="24"/>
        </w:rPr>
        <w:t>Check all that apply</w:t>
      </w:r>
      <w:r w:rsidRPr="007079A1">
        <w:rPr>
          <w:b/>
          <w:szCs w:val="24"/>
        </w:rPr>
        <w:t>)</w:t>
      </w:r>
    </w:p>
    <w:p w14:paraId="62707997" w14:textId="77777777" w:rsidR="00216609" w:rsidRPr="00216609" w:rsidRDefault="005B7E9F" w:rsidP="00216609">
      <w:pPr>
        <w:rPr>
          <w:b/>
          <w:sz w:val="10"/>
          <w:szCs w:val="10"/>
        </w:rPr>
      </w:pPr>
      <w:r>
        <w:rPr>
          <w:b/>
          <w:noProof/>
          <w:snapToGrid/>
          <w:szCs w:val="24"/>
        </w:rPr>
        <mc:AlternateContent>
          <mc:Choice Requires="wps">
            <w:drawing>
              <wp:anchor distT="0" distB="0" distL="114300" distR="114300" simplePos="0" relativeHeight="251664384" behindDoc="0" locked="0" layoutInCell="1" allowOverlap="1" wp14:anchorId="7875E251" wp14:editId="5D782859">
                <wp:simplePos x="0" y="0"/>
                <wp:positionH relativeFrom="column">
                  <wp:posOffset>1274445</wp:posOffset>
                </wp:positionH>
                <wp:positionV relativeFrom="paragraph">
                  <wp:posOffset>66040</wp:posOffset>
                </wp:positionV>
                <wp:extent cx="255905" cy="165735"/>
                <wp:effectExtent l="0" t="0" r="0" b="5715"/>
                <wp:wrapNone/>
                <wp:docPr id="3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6573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7E497" id="Rectangle 64" o:spid="_x0000_s1026" style="position:absolute;margin-left:100.35pt;margin-top:5.2pt;width:20.1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MIg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" strokeweight="1.25pt"/>
            </w:pict>
          </mc:Fallback>
        </mc:AlternateContent>
      </w:r>
    </w:p>
    <w:p w14:paraId="0FF56F06" w14:textId="29B7993A" w:rsidR="007079A1" w:rsidRDefault="005B7E9F" w:rsidP="00216609">
      <w:pPr>
        <w:rPr>
          <w:b/>
          <w:szCs w:val="24"/>
        </w:rPr>
      </w:pPr>
      <w:r>
        <w:rPr>
          <w:noProof/>
          <w:snapToGrid/>
        </w:rPr>
        <mc:AlternateContent>
          <mc:Choice Requires="wps">
            <w:drawing>
              <wp:anchor distT="0" distB="0" distL="114300" distR="114300" simplePos="0" relativeHeight="251665408" behindDoc="0" locked="0" layoutInCell="1" allowOverlap="1" wp14:anchorId="36FCA80D" wp14:editId="037E1220">
                <wp:simplePos x="0" y="0"/>
                <wp:positionH relativeFrom="column">
                  <wp:posOffset>3109595</wp:posOffset>
                </wp:positionH>
                <wp:positionV relativeFrom="paragraph">
                  <wp:posOffset>0</wp:posOffset>
                </wp:positionV>
                <wp:extent cx="255905" cy="165735"/>
                <wp:effectExtent l="0" t="0" r="0" b="5715"/>
                <wp:wrapNone/>
                <wp:docPr id="3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6573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71C3A" id="Rectangle 64" o:spid="_x0000_s1026" style="position:absolute;margin-left:244.85pt;margin-top:0;width:20.1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" strokeweight="1.25pt"/>
            </w:pict>
          </mc:Fallback>
        </mc:AlternateContent>
      </w:r>
      <w:r>
        <w:rPr>
          <w:b/>
          <w:noProof/>
          <w:snapToGrid/>
          <w:szCs w:val="24"/>
        </w:rPr>
        <mc:AlternateContent>
          <mc:Choice Requires="wps">
            <w:drawing>
              <wp:anchor distT="0" distB="0" distL="114300" distR="114300" simplePos="0" relativeHeight="251663360" behindDoc="0" locked="0" layoutInCell="1" allowOverlap="1" wp14:anchorId="2C8BDCFF" wp14:editId="0CA9F403">
                <wp:simplePos x="0" y="0"/>
                <wp:positionH relativeFrom="column">
                  <wp:posOffset>19685</wp:posOffset>
                </wp:positionH>
                <wp:positionV relativeFrom="paragraph">
                  <wp:posOffset>6350</wp:posOffset>
                </wp:positionV>
                <wp:extent cx="255905" cy="165735"/>
                <wp:effectExtent l="0" t="0" r="0" b="5715"/>
                <wp:wrapNone/>
                <wp:docPr id="2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6573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E03CB" id="Rectangle 64" o:spid="_x0000_s1026" style="position:absolute;margin-left:1.55pt;margin-top:.5pt;width:20.1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" strokeweight="1.25pt"/>
            </w:pict>
          </mc:Fallback>
        </mc:AlternateContent>
      </w:r>
      <w:r w:rsidR="00216609">
        <w:rPr>
          <w:b/>
          <w:szCs w:val="24"/>
        </w:rPr>
        <w:t xml:space="preserve">        </w:t>
      </w:r>
      <w:r w:rsidR="00423718">
        <w:rPr>
          <w:b/>
          <w:szCs w:val="24"/>
        </w:rPr>
        <w:t xml:space="preserve"> </w:t>
      </w:r>
      <w:r w:rsidR="009245E6" w:rsidRPr="007079A1">
        <w:rPr>
          <w:b/>
          <w:szCs w:val="24"/>
        </w:rPr>
        <w:t>Certificates</w:t>
      </w:r>
      <w:r w:rsidR="00216609">
        <w:rPr>
          <w:b/>
          <w:szCs w:val="24"/>
        </w:rPr>
        <w:t xml:space="preserve">  </w:t>
      </w:r>
      <w:r w:rsidR="009245E6" w:rsidRPr="007079A1">
        <w:rPr>
          <w:b/>
          <w:szCs w:val="24"/>
        </w:rPr>
        <w:t xml:space="preserve"> </w:t>
      </w:r>
      <w:r w:rsidR="00216609">
        <w:rPr>
          <w:b/>
          <w:szCs w:val="24"/>
        </w:rPr>
        <w:t xml:space="preserve">       </w:t>
      </w:r>
      <w:r w:rsidR="009245E6" w:rsidRPr="007079A1">
        <w:rPr>
          <w:b/>
          <w:szCs w:val="24"/>
        </w:rPr>
        <w:t xml:space="preserve"> </w:t>
      </w:r>
      <w:r w:rsidR="00423718">
        <w:rPr>
          <w:b/>
          <w:szCs w:val="24"/>
        </w:rPr>
        <w:t xml:space="preserve">   </w:t>
      </w:r>
      <w:r w:rsidR="009245E6" w:rsidRPr="007079A1">
        <w:rPr>
          <w:b/>
          <w:szCs w:val="24"/>
        </w:rPr>
        <w:t xml:space="preserve">Electronic data files </w:t>
      </w:r>
      <w:r w:rsidR="00216609">
        <w:rPr>
          <w:b/>
          <w:szCs w:val="24"/>
        </w:rPr>
        <w:t xml:space="preserve">       </w:t>
      </w:r>
      <w:r w:rsidR="00423718">
        <w:rPr>
          <w:b/>
          <w:szCs w:val="24"/>
        </w:rPr>
        <w:t xml:space="preserve">     </w:t>
      </w:r>
      <w:r w:rsidR="00806278" w:rsidRPr="007079A1">
        <w:rPr>
          <w:b/>
          <w:szCs w:val="24"/>
        </w:rPr>
        <w:t>Other (Specify):</w:t>
      </w:r>
    </w:p>
    <w:p w14:paraId="55B0F280" w14:textId="77777777" w:rsidR="008C7ACF" w:rsidRDefault="008C7ACF" w:rsidP="00806278">
      <w:pPr>
        <w:rPr>
          <w:b/>
          <w:sz w:val="16"/>
          <w:szCs w:val="16"/>
        </w:rPr>
      </w:pPr>
    </w:p>
    <w:p w14:paraId="0053F09F" w14:textId="168A171D" w:rsidR="008C7ACF" w:rsidRPr="008C7ACF" w:rsidRDefault="008C7ACF" w:rsidP="00806278">
      <w:pPr>
        <w:rPr>
          <w:b/>
          <w:sz w:val="16"/>
          <w:szCs w:val="16"/>
        </w:rPr>
      </w:pPr>
    </w:p>
    <w:p w14:paraId="2F42A841" w14:textId="77777777" w:rsidR="009245E6" w:rsidRDefault="009245E6" w:rsidP="00806278">
      <w:pPr>
        <w:rPr>
          <w:b/>
          <w:szCs w:val="24"/>
        </w:rPr>
      </w:pPr>
      <w:r w:rsidRPr="007079A1">
        <w:rPr>
          <w:b/>
          <w:szCs w:val="24"/>
        </w:rPr>
        <w:t>Area(s) of Maryland for which data are requested:</w:t>
      </w:r>
      <w:r w:rsidR="00806278" w:rsidRPr="007079A1">
        <w:rPr>
          <w:b/>
          <w:szCs w:val="24"/>
        </w:rPr>
        <w:t xml:space="preserve"> </w:t>
      </w:r>
    </w:p>
    <w:p w14:paraId="72FEC905" w14:textId="4AA583EF" w:rsidR="007079A1" w:rsidRPr="007079A1" w:rsidRDefault="007079A1" w:rsidP="00806278">
      <w:pPr>
        <w:rPr>
          <w:b/>
          <w:szCs w:val="24"/>
        </w:rPr>
      </w:pPr>
    </w:p>
    <w:p w14:paraId="3372B669" w14:textId="3F284F07" w:rsidR="00806278" w:rsidRDefault="009245E6">
      <w:pPr>
        <w:rPr>
          <w:b/>
          <w:szCs w:val="24"/>
        </w:rPr>
      </w:pPr>
      <w:r w:rsidRPr="007079A1">
        <w:rPr>
          <w:b/>
          <w:szCs w:val="24"/>
        </w:rPr>
        <w:t>Year(s) for which data are requested</w:t>
      </w:r>
      <w:r w:rsidR="00182BBC">
        <w:rPr>
          <w:b/>
          <w:szCs w:val="24"/>
        </w:rPr>
        <w:t>:</w:t>
      </w:r>
    </w:p>
    <w:p w14:paraId="52CC9BB5" w14:textId="77777777" w:rsidR="00216609" w:rsidRPr="007079A1" w:rsidRDefault="00216609">
      <w:pPr>
        <w:rPr>
          <w:b/>
          <w:szCs w:val="24"/>
        </w:rPr>
      </w:pPr>
    </w:p>
    <w:p w14:paraId="0E7E4620" w14:textId="4AC33DD7" w:rsidR="00216609" w:rsidRPr="004D27BA" w:rsidRDefault="00216609">
      <w:pPr>
        <w:rPr>
          <w:b/>
          <w:sz w:val="16"/>
          <w:szCs w:val="16"/>
        </w:rPr>
      </w:pPr>
    </w:p>
    <w:p w14:paraId="1D54E529" w14:textId="2D344CC0" w:rsidR="009245E6" w:rsidRPr="00523AC3" w:rsidRDefault="009245E6">
      <w:pPr>
        <w:rPr>
          <w:b/>
          <w:szCs w:val="24"/>
          <w:u w:val="single"/>
        </w:rPr>
      </w:pPr>
      <w:r w:rsidRPr="00523AC3">
        <w:rPr>
          <w:b/>
          <w:szCs w:val="24"/>
          <w:u w:val="single"/>
        </w:rPr>
        <w:t>Please provide the following information on additional sheets:</w:t>
      </w:r>
    </w:p>
    <w:p w14:paraId="5CE81DD3" w14:textId="77777777" w:rsidR="009245E6" w:rsidRPr="00523AC3" w:rsidRDefault="009245E6">
      <w:pPr>
        <w:numPr>
          <w:ilvl w:val="0"/>
          <w:numId w:val="18"/>
        </w:numPr>
        <w:rPr>
          <w:b/>
          <w:szCs w:val="24"/>
          <w:u w:val="single"/>
        </w:rPr>
      </w:pPr>
      <w:r w:rsidRPr="00523AC3">
        <w:rPr>
          <w:b/>
          <w:szCs w:val="24"/>
        </w:rPr>
        <w:t>Summary of the project for which data will be used</w:t>
      </w:r>
    </w:p>
    <w:p w14:paraId="4FCD0FE1" w14:textId="77777777" w:rsidR="009245E6" w:rsidRPr="00523AC3" w:rsidRDefault="009245E6">
      <w:pPr>
        <w:numPr>
          <w:ilvl w:val="0"/>
          <w:numId w:val="18"/>
        </w:numPr>
        <w:rPr>
          <w:b/>
          <w:szCs w:val="24"/>
          <w:u w:val="single"/>
        </w:rPr>
      </w:pPr>
      <w:r w:rsidRPr="00523AC3">
        <w:rPr>
          <w:b/>
          <w:szCs w:val="24"/>
        </w:rPr>
        <w:t>Public health importance of the project for which data will be used</w:t>
      </w:r>
    </w:p>
    <w:p w14:paraId="08E6F79E" w14:textId="77777777" w:rsidR="009245E6" w:rsidRPr="00523AC3" w:rsidRDefault="009245E6">
      <w:pPr>
        <w:numPr>
          <w:ilvl w:val="0"/>
          <w:numId w:val="18"/>
        </w:numPr>
        <w:rPr>
          <w:b/>
          <w:szCs w:val="24"/>
          <w:u w:val="single"/>
        </w:rPr>
      </w:pPr>
      <w:r w:rsidRPr="00523AC3">
        <w:rPr>
          <w:b/>
          <w:szCs w:val="24"/>
        </w:rPr>
        <w:t>Description of the vital statistics data (including a listing of each data item) being requested</w:t>
      </w:r>
    </w:p>
    <w:p w14:paraId="1FB629D0" w14:textId="77777777" w:rsidR="002A25B9" w:rsidRPr="00523AC3" w:rsidRDefault="009245E6" w:rsidP="002A25B9">
      <w:pPr>
        <w:numPr>
          <w:ilvl w:val="0"/>
          <w:numId w:val="18"/>
        </w:numPr>
        <w:rPr>
          <w:b/>
          <w:szCs w:val="24"/>
          <w:u w:val="thick"/>
        </w:rPr>
      </w:pPr>
      <w:r w:rsidRPr="00523AC3">
        <w:rPr>
          <w:b/>
          <w:szCs w:val="24"/>
        </w:rPr>
        <w:t>Justification for each variable requested, including justification for level of data requested (if aggregate-level data meet the requestor’s need, individual-level data will not be released; if a variable can be categorized, continuous data will not be released unless the researcher can demonstrate that the study cannot be done without continuous data)</w:t>
      </w:r>
    </w:p>
    <w:p w14:paraId="2A6ED9FE" w14:textId="08069CD8" w:rsidR="00211E61" w:rsidRPr="00A128A8" w:rsidRDefault="009245E6" w:rsidP="00211E61">
      <w:pPr>
        <w:numPr>
          <w:ilvl w:val="0"/>
          <w:numId w:val="18"/>
        </w:numPr>
        <w:rPr>
          <w:b/>
          <w:sz w:val="20"/>
          <w:u w:val="thick"/>
        </w:rPr>
      </w:pPr>
      <w:r w:rsidRPr="00523AC3">
        <w:rPr>
          <w:b/>
          <w:szCs w:val="24"/>
        </w:rPr>
        <w:t>Description of safeguards to protect the confidentiality of data and prevent unauthorized access</w:t>
      </w:r>
      <w:r w:rsidRPr="00A128A8">
        <w:rPr>
          <w:b/>
          <w:szCs w:val="24"/>
          <w:u w:val="thick"/>
        </w:rPr>
        <w:br w:type="page"/>
      </w:r>
      <w:r w:rsidR="005B7E9F">
        <w:rPr>
          <w:noProof/>
        </w:rPr>
        <mc:AlternateContent>
          <mc:Choice Requires="wps">
            <w:drawing>
              <wp:anchor distT="0" distB="0" distL="114300" distR="114300" simplePos="0" relativeHeight="251633664" behindDoc="0" locked="0" layoutInCell="1" allowOverlap="1" wp14:anchorId="55BFCAAC" wp14:editId="00BBBB07">
                <wp:simplePos x="0" y="0"/>
                <wp:positionH relativeFrom="column">
                  <wp:posOffset>5336540</wp:posOffset>
                </wp:positionH>
                <wp:positionV relativeFrom="paragraph">
                  <wp:posOffset>-1325880</wp:posOffset>
                </wp:positionV>
                <wp:extent cx="1242060" cy="23749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C6DB6" w14:textId="77777777" w:rsidR="005861D1" w:rsidRPr="00652BF1" w:rsidRDefault="005861D1" w:rsidP="005861D1">
                            <w:pPr>
                              <w:rPr>
                                <w:b/>
                                <w:i/>
                                <w:sz w:val="20"/>
                              </w:rPr>
                            </w:pPr>
                            <w:r w:rsidRPr="00652BF1">
                              <w:rPr>
                                <w:b/>
                                <w:i/>
                                <w:sz w:val="20"/>
                              </w:rPr>
                              <w:t>ATTACHMENT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BFCAAC" id="_x0000_s1029" type="#_x0000_t202" style="position:absolute;left:0;text-align:left;margin-left:420.2pt;margin-top:-104.4pt;width:97.8pt;height:18.7pt;z-index:251633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" filled="f" stroked="f">
                <v:textbox style="mso-fit-shape-to-text:t">
                  <w:txbxContent>
                    <w:p w14:paraId="393C6DB6" w14:textId="77777777" w:rsidR="005861D1" w:rsidRPr="00652BF1" w:rsidRDefault="005861D1" w:rsidP="005861D1">
                      <w:pPr>
                        <w:rPr>
                          <w:b/>
                          <w:i/>
                          <w:sz w:val="20"/>
                        </w:rPr>
                      </w:pPr>
                      <w:r w:rsidRPr="00652BF1">
                        <w:rPr>
                          <w:b/>
                          <w:i/>
                          <w:sz w:val="20"/>
                        </w:rPr>
                        <w:t>ATTACHMENT 2</w:t>
                      </w:r>
                    </w:p>
                  </w:txbxContent>
                </v:textbox>
              </v:shape>
            </w:pict>
          </mc:Fallback>
        </mc:AlternateContent>
      </w:r>
    </w:p>
    <w:p w14:paraId="297DBC18" w14:textId="70EC8486" w:rsidR="000475BD" w:rsidRDefault="000475BD" w:rsidP="000475BD">
      <w:pPr>
        <w:jc w:val="center"/>
        <w:rPr>
          <w:szCs w:val="24"/>
        </w:rPr>
      </w:pPr>
      <w:r>
        <w:rPr>
          <w:noProof/>
        </w:rPr>
        <w:lastRenderedPageBreak/>
        <mc:AlternateContent>
          <mc:Choice Requires="wps">
            <w:drawing>
              <wp:anchor distT="0" distB="0" distL="114300" distR="114300" simplePos="0" relativeHeight="251686912" behindDoc="0" locked="0" layoutInCell="1" allowOverlap="1" wp14:anchorId="72EB1148" wp14:editId="4728461D">
                <wp:simplePos x="0" y="0"/>
                <wp:positionH relativeFrom="column">
                  <wp:posOffset>1247775</wp:posOffset>
                </wp:positionH>
                <wp:positionV relativeFrom="paragraph">
                  <wp:posOffset>867410</wp:posOffset>
                </wp:positionV>
                <wp:extent cx="4210050" cy="504825"/>
                <wp:effectExtent l="0" t="0" r="0" b="9525"/>
                <wp:wrapNone/>
                <wp:docPr id="123142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63360" w14:textId="77777777" w:rsidR="000475BD" w:rsidRPr="00182BBC" w:rsidRDefault="000475BD" w:rsidP="000475BD">
                            <w:pPr>
                              <w:pStyle w:val="Header"/>
                              <w:tabs>
                                <w:tab w:val="clear" w:pos="4320"/>
                                <w:tab w:val="clear" w:pos="8640"/>
                              </w:tabs>
                              <w:jc w:val="center"/>
                              <w:rPr>
                                <w:b/>
                                <w:bCs/>
                                <w:sz w:val="28"/>
                                <w:szCs w:val="28"/>
                              </w:rPr>
                            </w:pPr>
                            <w:r w:rsidRPr="00182BBC">
                              <w:rPr>
                                <w:b/>
                                <w:bCs/>
                                <w:sz w:val="28"/>
                                <w:szCs w:val="28"/>
                              </w:rPr>
                              <w:t>VITAL STATISTICS ADMINISTRATION</w:t>
                            </w:r>
                          </w:p>
                          <w:p w14:paraId="573D928F" w14:textId="77777777" w:rsidR="000475BD" w:rsidRPr="007079A1" w:rsidRDefault="000475BD" w:rsidP="000475BD">
                            <w:pPr>
                              <w:pStyle w:val="Header"/>
                              <w:tabs>
                                <w:tab w:val="clear" w:pos="4320"/>
                                <w:tab w:val="clear" w:pos="8640"/>
                              </w:tabs>
                              <w:jc w:val="center"/>
                              <w:rPr>
                                <w:szCs w:val="24"/>
                              </w:rPr>
                            </w:pPr>
                            <w:r w:rsidRPr="007079A1">
                              <w:rPr>
                                <w:szCs w:val="24"/>
                              </w:rPr>
                              <w:t>4201 Patterson Ave</w:t>
                            </w:r>
                            <w:r>
                              <w:rPr>
                                <w:szCs w:val="24"/>
                              </w:rPr>
                              <w:t>nue</w:t>
                            </w:r>
                            <w:r w:rsidRPr="007079A1">
                              <w:rPr>
                                <w:szCs w:val="24"/>
                              </w:rPr>
                              <w:t xml:space="preserve">, 5th Floor </w:t>
                            </w:r>
                            <w:r w:rsidRPr="007079A1">
                              <w:rPr>
                                <w:szCs w:val="24"/>
                              </w:rPr>
                              <w:sym w:font="Symbol" w:char="F0B7"/>
                            </w:r>
                            <w:r w:rsidRPr="007079A1">
                              <w:rPr>
                                <w:szCs w:val="24"/>
                              </w:rPr>
                              <w:t xml:space="preserve"> Baltimore</w:t>
                            </w:r>
                            <w:r>
                              <w:rPr>
                                <w:szCs w:val="24"/>
                              </w:rPr>
                              <w:t>,</w:t>
                            </w:r>
                            <w:r w:rsidRPr="007079A1">
                              <w:rPr>
                                <w:szCs w:val="24"/>
                              </w:rPr>
                              <w:t xml:space="preserve"> Maryland 21215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B1148" id="_x0000_s1030" type="#_x0000_t202" style="position:absolute;left:0;text-align:left;margin-left:98.25pt;margin-top:68.3pt;width:331.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" filled="f" stroked="f">
                <v:textbox>
                  <w:txbxContent>
                    <w:p w14:paraId="02963360" w14:textId="77777777" w:rsidR="000475BD" w:rsidRPr="00182BBC" w:rsidRDefault="000475BD" w:rsidP="000475BD">
                      <w:pPr>
                        <w:pStyle w:val="Header"/>
                        <w:tabs>
                          <w:tab w:val="clear" w:pos="4320"/>
                          <w:tab w:val="clear" w:pos="8640"/>
                        </w:tabs>
                        <w:jc w:val="center"/>
                        <w:rPr>
                          <w:b/>
                          <w:bCs/>
                          <w:sz w:val="28"/>
                          <w:szCs w:val="28"/>
                        </w:rPr>
                      </w:pPr>
                      <w:r w:rsidRPr="00182BBC">
                        <w:rPr>
                          <w:b/>
                          <w:bCs/>
                          <w:sz w:val="28"/>
                          <w:szCs w:val="28"/>
                        </w:rPr>
                        <w:t>VITAL STATISTICS ADMINISTRATION</w:t>
                      </w:r>
                    </w:p>
                    <w:p w14:paraId="573D928F" w14:textId="77777777" w:rsidR="000475BD" w:rsidRPr="007079A1" w:rsidRDefault="000475BD" w:rsidP="000475BD">
                      <w:pPr>
                        <w:pStyle w:val="Header"/>
                        <w:tabs>
                          <w:tab w:val="clear" w:pos="4320"/>
                          <w:tab w:val="clear" w:pos="8640"/>
                        </w:tabs>
                        <w:jc w:val="center"/>
                        <w:rPr>
                          <w:szCs w:val="24"/>
                        </w:rPr>
                      </w:pPr>
                      <w:r w:rsidRPr="007079A1">
                        <w:rPr>
                          <w:szCs w:val="24"/>
                        </w:rPr>
                        <w:t>4201 Patterson Ave</w:t>
                      </w:r>
                      <w:r>
                        <w:rPr>
                          <w:szCs w:val="24"/>
                        </w:rPr>
                        <w:t>nue</w:t>
                      </w:r>
                      <w:r w:rsidRPr="007079A1">
                        <w:rPr>
                          <w:szCs w:val="24"/>
                        </w:rPr>
                        <w:t xml:space="preserve">, 5th Floor </w:t>
                      </w:r>
                      <w:r w:rsidRPr="007079A1">
                        <w:rPr>
                          <w:szCs w:val="24"/>
                        </w:rPr>
                        <w:sym w:font="Symbol" w:char="F0B7"/>
                      </w:r>
                      <w:r w:rsidRPr="007079A1">
                        <w:rPr>
                          <w:szCs w:val="24"/>
                        </w:rPr>
                        <w:t xml:space="preserve"> Baltimore</w:t>
                      </w:r>
                      <w:r>
                        <w:rPr>
                          <w:szCs w:val="24"/>
                        </w:rPr>
                        <w:t>,</w:t>
                      </w:r>
                      <w:r w:rsidRPr="007079A1">
                        <w:rPr>
                          <w:szCs w:val="24"/>
                        </w:rPr>
                        <w:t xml:space="preserve"> Maryland 21215</w:t>
                      </w:r>
                    </w:p>
                  </w:txbxContent>
                </v:textbox>
              </v:shape>
            </w:pict>
          </mc:Fallback>
        </mc:AlternateContent>
      </w:r>
      <w:r>
        <w:rPr>
          <w:noProof/>
          <w:snapToGrid/>
        </w:rPr>
        <w:drawing>
          <wp:inline distT="0" distB="0" distL="0" distR="0" wp14:anchorId="1F4F2862" wp14:editId="3ACD01A2">
            <wp:extent cx="1390650" cy="1016635"/>
            <wp:effectExtent l="0" t="0" r="0" b="0"/>
            <wp:docPr id="322836045" name="Picture 3228360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7681" name="Picture 50397681"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390650" cy="1016635"/>
                    </a:xfrm>
                    <a:prstGeom prst="rect">
                      <a:avLst/>
                    </a:prstGeom>
                  </pic:spPr>
                </pic:pic>
              </a:graphicData>
            </a:graphic>
          </wp:inline>
        </w:drawing>
      </w:r>
    </w:p>
    <w:p w14:paraId="49A52EB1" w14:textId="54E1AF88" w:rsidR="000475BD" w:rsidRDefault="000475BD" w:rsidP="00211E61">
      <w:pPr>
        <w:rPr>
          <w:szCs w:val="24"/>
        </w:rPr>
      </w:pPr>
    </w:p>
    <w:p w14:paraId="78E0DA58" w14:textId="313C49EB" w:rsidR="000475BD" w:rsidRDefault="000475BD" w:rsidP="00211E61">
      <w:pPr>
        <w:rPr>
          <w:szCs w:val="24"/>
        </w:rPr>
      </w:pPr>
    </w:p>
    <w:p w14:paraId="7EDB4F0A" w14:textId="77777777" w:rsidR="000475BD" w:rsidRPr="000475BD" w:rsidRDefault="000475BD" w:rsidP="000475BD">
      <w:pPr>
        <w:jc w:val="center"/>
        <w:rPr>
          <w:b/>
          <w:bCs/>
          <w:sz w:val="16"/>
          <w:szCs w:val="16"/>
          <w:u w:val="single"/>
        </w:rPr>
      </w:pPr>
    </w:p>
    <w:p w14:paraId="45BC6695" w14:textId="32443CC0" w:rsidR="000475BD" w:rsidRPr="000475BD" w:rsidRDefault="000475BD" w:rsidP="000475BD">
      <w:pPr>
        <w:jc w:val="center"/>
        <w:rPr>
          <w:b/>
          <w:bCs/>
          <w:szCs w:val="24"/>
          <w:u w:val="single"/>
        </w:rPr>
      </w:pPr>
      <w:r w:rsidRPr="000475BD">
        <w:rPr>
          <w:b/>
          <w:bCs/>
          <w:szCs w:val="24"/>
          <w:u w:val="single"/>
        </w:rPr>
        <w:t>ATTACHMENT 2</w:t>
      </w:r>
    </w:p>
    <w:p w14:paraId="19950CB1" w14:textId="77777777" w:rsidR="00A128A8" w:rsidRPr="000475BD" w:rsidRDefault="00A128A8" w:rsidP="00211E61">
      <w:pPr>
        <w:rPr>
          <w:sz w:val="16"/>
          <w:szCs w:val="16"/>
        </w:rPr>
      </w:pPr>
    </w:p>
    <w:p w14:paraId="0614AB5C" w14:textId="77777777" w:rsidR="00211E61" w:rsidRDefault="00211E61" w:rsidP="00211E61">
      <w:pPr>
        <w:jc w:val="center"/>
        <w:rPr>
          <w:b/>
          <w:szCs w:val="24"/>
          <w:u w:val="single"/>
        </w:rPr>
      </w:pPr>
      <w:r w:rsidRPr="00211E61">
        <w:rPr>
          <w:b/>
          <w:szCs w:val="24"/>
          <w:u w:val="single"/>
        </w:rPr>
        <w:t>Agreement for the Release of Confidential Vital Statistics Data</w:t>
      </w:r>
    </w:p>
    <w:p w14:paraId="61FE9FB8" w14:textId="77777777" w:rsidR="00211E61" w:rsidRPr="00211E61" w:rsidRDefault="00211E61" w:rsidP="00211E61">
      <w:pPr>
        <w:jc w:val="center"/>
        <w:rPr>
          <w:b/>
          <w:szCs w:val="24"/>
          <w:u w:val="single"/>
        </w:rPr>
      </w:pPr>
    </w:p>
    <w:p w14:paraId="004231A3" w14:textId="77777777" w:rsidR="009245E6" w:rsidRPr="007079A1" w:rsidRDefault="009245E6" w:rsidP="00211E61">
      <w:pPr>
        <w:rPr>
          <w:szCs w:val="24"/>
        </w:rPr>
      </w:pPr>
      <w:r w:rsidRPr="007079A1">
        <w:rPr>
          <w:szCs w:val="24"/>
        </w:rPr>
        <w:t>Maryland Code Annotated, Health-General Section 4-101 defines a confidential record as any “record, report, statement, note or other information that . . . names or otherwise identifies any person.”  The following information from vital records may be considered confidential:</w:t>
      </w:r>
    </w:p>
    <w:p w14:paraId="0676DAE3" w14:textId="77777777" w:rsidR="009245E6" w:rsidRPr="00652BF1" w:rsidRDefault="009245E6">
      <w:pPr>
        <w:widowControl/>
        <w:rPr>
          <w:sz w:val="16"/>
          <w:szCs w:val="16"/>
        </w:rPr>
      </w:pPr>
    </w:p>
    <w:p w14:paraId="18B7F170" w14:textId="77777777" w:rsidR="009245E6" w:rsidRPr="007079A1" w:rsidRDefault="009245E6">
      <w:pPr>
        <w:pStyle w:val="a"/>
        <w:widowControl/>
        <w:numPr>
          <w:ilvl w:val="0"/>
          <w:numId w:val="11"/>
        </w:numPr>
        <w:tabs>
          <w:tab w:val="clear" w:pos="360"/>
          <w:tab w:val="left" w:pos="-1440"/>
          <w:tab w:val="num" w:pos="1080"/>
        </w:tabs>
        <w:ind w:left="1080"/>
        <w:rPr>
          <w:szCs w:val="24"/>
        </w:rPr>
      </w:pPr>
      <w:r w:rsidRPr="007079A1">
        <w:rPr>
          <w:szCs w:val="24"/>
        </w:rPr>
        <w:t>Names</w:t>
      </w:r>
    </w:p>
    <w:p w14:paraId="63B615A9" w14:textId="77777777" w:rsidR="009245E6" w:rsidRPr="007079A1" w:rsidRDefault="009245E6">
      <w:pPr>
        <w:pStyle w:val="a"/>
        <w:widowControl/>
        <w:numPr>
          <w:ilvl w:val="0"/>
          <w:numId w:val="11"/>
        </w:numPr>
        <w:tabs>
          <w:tab w:val="clear" w:pos="360"/>
          <w:tab w:val="left" w:pos="-1440"/>
          <w:tab w:val="num" w:pos="1080"/>
        </w:tabs>
        <w:ind w:left="1080"/>
        <w:rPr>
          <w:szCs w:val="24"/>
        </w:rPr>
      </w:pPr>
      <w:r w:rsidRPr="007079A1">
        <w:rPr>
          <w:szCs w:val="24"/>
        </w:rPr>
        <w:t>Addresses or small geographic areas</w:t>
      </w:r>
    </w:p>
    <w:p w14:paraId="5B69E25A" w14:textId="77777777" w:rsidR="009245E6" w:rsidRPr="007079A1" w:rsidRDefault="009245E6">
      <w:pPr>
        <w:pStyle w:val="a"/>
        <w:widowControl/>
        <w:numPr>
          <w:ilvl w:val="0"/>
          <w:numId w:val="11"/>
        </w:numPr>
        <w:tabs>
          <w:tab w:val="clear" w:pos="360"/>
          <w:tab w:val="left" w:pos="-1440"/>
          <w:tab w:val="num" w:pos="1080"/>
        </w:tabs>
        <w:ind w:left="1080"/>
        <w:rPr>
          <w:szCs w:val="24"/>
        </w:rPr>
      </w:pPr>
      <w:r w:rsidRPr="007079A1">
        <w:rPr>
          <w:szCs w:val="24"/>
        </w:rPr>
        <w:t>Social security numbers</w:t>
      </w:r>
    </w:p>
    <w:p w14:paraId="081D72B6" w14:textId="77777777" w:rsidR="009245E6" w:rsidRPr="007079A1" w:rsidRDefault="009245E6">
      <w:pPr>
        <w:pStyle w:val="a"/>
        <w:widowControl/>
        <w:numPr>
          <w:ilvl w:val="0"/>
          <w:numId w:val="11"/>
        </w:numPr>
        <w:tabs>
          <w:tab w:val="clear" w:pos="360"/>
          <w:tab w:val="left" w:pos="-1440"/>
          <w:tab w:val="num" w:pos="1080"/>
        </w:tabs>
        <w:ind w:left="1080"/>
        <w:rPr>
          <w:szCs w:val="24"/>
        </w:rPr>
      </w:pPr>
      <w:r w:rsidRPr="007079A1">
        <w:rPr>
          <w:szCs w:val="24"/>
        </w:rPr>
        <w:t>Certain dates</w:t>
      </w:r>
    </w:p>
    <w:p w14:paraId="6CC665B0" w14:textId="77777777" w:rsidR="009245E6" w:rsidRPr="007079A1" w:rsidRDefault="009245E6">
      <w:pPr>
        <w:pStyle w:val="a"/>
        <w:widowControl/>
        <w:numPr>
          <w:ilvl w:val="0"/>
          <w:numId w:val="11"/>
        </w:numPr>
        <w:tabs>
          <w:tab w:val="clear" w:pos="360"/>
          <w:tab w:val="left" w:pos="-1440"/>
          <w:tab w:val="num" w:pos="1080"/>
        </w:tabs>
        <w:ind w:left="1080"/>
        <w:rPr>
          <w:szCs w:val="24"/>
        </w:rPr>
      </w:pPr>
      <w:r w:rsidRPr="007079A1">
        <w:rPr>
          <w:szCs w:val="24"/>
        </w:rPr>
        <w:t>Facility names and codes</w:t>
      </w:r>
    </w:p>
    <w:p w14:paraId="12380C46" w14:textId="77777777" w:rsidR="009245E6" w:rsidRPr="007079A1" w:rsidRDefault="009245E6">
      <w:pPr>
        <w:pStyle w:val="a"/>
        <w:widowControl/>
        <w:numPr>
          <w:ilvl w:val="0"/>
          <w:numId w:val="11"/>
        </w:numPr>
        <w:tabs>
          <w:tab w:val="clear" w:pos="360"/>
          <w:tab w:val="left" w:pos="-1440"/>
          <w:tab w:val="num" w:pos="1080"/>
        </w:tabs>
        <w:ind w:left="1080"/>
        <w:rPr>
          <w:szCs w:val="24"/>
        </w:rPr>
      </w:pPr>
      <w:r w:rsidRPr="007079A1">
        <w:rPr>
          <w:szCs w:val="24"/>
        </w:rPr>
        <w:t>Rare conditions</w:t>
      </w:r>
    </w:p>
    <w:p w14:paraId="0B3B8C4F" w14:textId="77777777" w:rsidR="009245E6" w:rsidRPr="007079A1" w:rsidRDefault="009245E6">
      <w:pPr>
        <w:pStyle w:val="a"/>
        <w:widowControl/>
        <w:numPr>
          <w:ilvl w:val="0"/>
          <w:numId w:val="11"/>
        </w:numPr>
        <w:tabs>
          <w:tab w:val="clear" w:pos="360"/>
          <w:tab w:val="left" w:pos="-1440"/>
          <w:tab w:val="num" w:pos="1080"/>
        </w:tabs>
        <w:ind w:left="1080"/>
        <w:rPr>
          <w:szCs w:val="24"/>
        </w:rPr>
      </w:pPr>
      <w:r w:rsidRPr="007079A1">
        <w:rPr>
          <w:szCs w:val="24"/>
        </w:rPr>
        <w:t>Rare causes of death</w:t>
      </w:r>
    </w:p>
    <w:p w14:paraId="068272FE" w14:textId="77777777" w:rsidR="009245E6" w:rsidRPr="007079A1" w:rsidRDefault="009245E6">
      <w:pPr>
        <w:pStyle w:val="a"/>
        <w:widowControl/>
        <w:numPr>
          <w:ilvl w:val="0"/>
          <w:numId w:val="11"/>
        </w:numPr>
        <w:tabs>
          <w:tab w:val="clear" w:pos="360"/>
          <w:tab w:val="left" w:pos="-1440"/>
          <w:tab w:val="num" w:pos="1080"/>
        </w:tabs>
        <w:ind w:left="1080"/>
        <w:rPr>
          <w:szCs w:val="24"/>
        </w:rPr>
      </w:pPr>
      <w:r w:rsidRPr="007079A1">
        <w:rPr>
          <w:szCs w:val="24"/>
        </w:rPr>
        <w:t>Individual level data with or without identifiers</w:t>
      </w:r>
    </w:p>
    <w:p w14:paraId="558227E7" w14:textId="77777777" w:rsidR="009245E6" w:rsidRPr="007079A1" w:rsidRDefault="009245E6">
      <w:pPr>
        <w:pStyle w:val="a"/>
        <w:widowControl/>
        <w:numPr>
          <w:ilvl w:val="0"/>
          <w:numId w:val="11"/>
        </w:numPr>
        <w:tabs>
          <w:tab w:val="clear" w:pos="360"/>
          <w:tab w:val="left" w:pos="-1440"/>
          <w:tab w:val="num" w:pos="1080"/>
        </w:tabs>
        <w:ind w:left="1080"/>
        <w:rPr>
          <w:szCs w:val="24"/>
        </w:rPr>
      </w:pPr>
      <w:r w:rsidRPr="007079A1">
        <w:rPr>
          <w:szCs w:val="24"/>
        </w:rPr>
        <w:t>Aggregate data with small cell sizes if the data could permit the deduction of the identity of any person.</w:t>
      </w:r>
    </w:p>
    <w:p w14:paraId="7D41BA81" w14:textId="77777777" w:rsidR="009245E6" w:rsidRPr="00652BF1" w:rsidRDefault="009245E6">
      <w:pPr>
        <w:pStyle w:val="a"/>
        <w:widowControl/>
        <w:tabs>
          <w:tab w:val="left" w:pos="-1440"/>
        </w:tabs>
        <w:ind w:left="1080" w:firstLine="0"/>
        <w:rPr>
          <w:sz w:val="16"/>
          <w:szCs w:val="16"/>
        </w:rPr>
      </w:pPr>
    </w:p>
    <w:p w14:paraId="5D9CF527" w14:textId="77777777" w:rsidR="009245E6" w:rsidRPr="007079A1" w:rsidRDefault="009245E6">
      <w:pPr>
        <w:pStyle w:val="1"/>
        <w:widowControl/>
        <w:tabs>
          <w:tab w:val="num" w:pos="360"/>
        </w:tabs>
        <w:ind w:left="360" w:hanging="360"/>
        <w:rPr>
          <w:szCs w:val="24"/>
        </w:rPr>
      </w:pPr>
      <w:r w:rsidRPr="007079A1">
        <w:rPr>
          <w:szCs w:val="24"/>
        </w:rPr>
        <w:t>Release of confidential birth, death, fetal death, marriage and divorce data requires the approval of the Director of the Vital Statistics Administration (VSA) or his/her designee.</w:t>
      </w:r>
    </w:p>
    <w:p w14:paraId="6975B09B" w14:textId="77777777" w:rsidR="009245E6" w:rsidRPr="00652BF1" w:rsidRDefault="009245E6">
      <w:pPr>
        <w:pStyle w:val="1"/>
        <w:widowControl/>
        <w:numPr>
          <w:ilvl w:val="0"/>
          <w:numId w:val="0"/>
        </w:numPr>
        <w:rPr>
          <w:sz w:val="16"/>
          <w:szCs w:val="16"/>
        </w:rPr>
      </w:pPr>
    </w:p>
    <w:p w14:paraId="63052989" w14:textId="0E46FC9D" w:rsidR="009245E6" w:rsidRPr="007079A1" w:rsidRDefault="009245E6">
      <w:pPr>
        <w:pStyle w:val="1"/>
        <w:widowControl/>
        <w:tabs>
          <w:tab w:val="num" w:pos="360"/>
        </w:tabs>
        <w:ind w:left="360" w:hanging="360"/>
        <w:rPr>
          <w:szCs w:val="24"/>
        </w:rPr>
      </w:pPr>
      <w:r w:rsidRPr="007079A1">
        <w:rPr>
          <w:szCs w:val="24"/>
        </w:rPr>
        <w:t>Release of confidential birth, marriage and divorce data for research purposes requires approval of the Institutional Review Board (IRB) of the Maryland Department of Health (</w:t>
      </w:r>
      <w:r w:rsidR="00484D17">
        <w:rPr>
          <w:szCs w:val="24"/>
        </w:rPr>
        <w:t>MDH</w:t>
      </w:r>
      <w:r w:rsidRPr="007079A1">
        <w:rPr>
          <w:szCs w:val="24"/>
        </w:rPr>
        <w:t>). Release of next of kin information from death records will also require the approval of the IRB.</w:t>
      </w:r>
    </w:p>
    <w:p w14:paraId="581756F1" w14:textId="77777777" w:rsidR="009245E6" w:rsidRPr="00652BF1" w:rsidRDefault="009245E6">
      <w:pPr>
        <w:pStyle w:val="1"/>
        <w:widowControl/>
        <w:numPr>
          <w:ilvl w:val="0"/>
          <w:numId w:val="0"/>
        </w:numPr>
        <w:rPr>
          <w:sz w:val="16"/>
          <w:szCs w:val="16"/>
        </w:rPr>
      </w:pPr>
    </w:p>
    <w:p w14:paraId="126F4427" w14:textId="5455CB61" w:rsidR="009245E6" w:rsidRPr="007079A1" w:rsidRDefault="009245E6">
      <w:pPr>
        <w:pStyle w:val="1"/>
        <w:widowControl/>
        <w:tabs>
          <w:tab w:val="num" w:pos="360"/>
        </w:tabs>
        <w:ind w:left="360" w:hanging="360"/>
        <w:rPr>
          <w:szCs w:val="24"/>
        </w:rPr>
      </w:pPr>
      <w:r w:rsidRPr="007079A1">
        <w:rPr>
          <w:szCs w:val="24"/>
        </w:rPr>
        <w:t xml:space="preserve">The researcher must demonstrate a need for each variable requested, and justification must be provided for the level of data requested. Data will be provided only at the level needed. If aggregate-level data meet the requestor’s need, individual-level data will not be released. If a variable can be categorized, continuous data will not be released unless the researcher can demonstrate that the study cannot be done without continuous data.   </w:t>
      </w:r>
    </w:p>
    <w:p w14:paraId="51965586" w14:textId="77777777" w:rsidR="009245E6" w:rsidRPr="00652BF1" w:rsidRDefault="009245E6">
      <w:pPr>
        <w:widowControl/>
        <w:rPr>
          <w:sz w:val="16"/>
          <w:szCs w:val="16"/>
        </w:rPr>
      </w:pPr>
    </w:p>
    <w:p w14:paraId="0F5BC8DA" w14:textId="77777777" w:rsidR="009245E6" w:rsidRPr="007079A1" w:rsidRDefault="009245E6">
      <w:pPr>
        <w:pStyle w:val="1"/>
        <w:widowControl/>
        <w:tabs>
          <w:tab w:val="num" w:pos="360"/>
        </w:tabs>
        <w:ind w:left="360" w:hanging="360"/>
        <w:rPr>
          <w:szCs w:val="24"/>
        </w:rPr>
      </w:pPr>
      <w:r w:rsidRPr="007079A1">
        <w:rPr>
          <w:szCs w:val="24"/>
        </w:rPr>
        <w:t>The following must be provided to VSA prior to release of any confidential data:</w:t>
      </w:r>
    </w:p>
    <w:p w14:paraId="4F351E7F" w14:textId="77777777" w:rsidR="009245E6" w:rsidRPr="00652BF1" w:rsidRDefault="009245E6">
      <w:pPr>
        <w:widowControl/>
        <w:rPr>
          <w:sz w:val="16"/>
          <w:szCs w:val="16"/>
        </w:rPr>
      </w:pPr>
    </w:p>
    <w:p w14:paraId="43DFDD08" w14:textId="77777777" w:rsidR="009245E6" w:rsidRPr="007079A1" w:rsidRDefault="009245E6">
      <w:pPr>
        <w:pStyle w:val="a"/>
        <w:widowControl/>
        <w:numPr>
          <w:ilvl w:val="0"/>
          <w:numId w:val="8"/>
        </w:numPr>
        <w:tabs>
          <w:tab w:val="clear" w:pos="360"/>
          <w:tab w:val="left" w:pos="-1440"/>
          <w:tab w:val="num" w:pos="1080"/>
        </w:tabs>
        <w:ind w:left="1080"/>
        <w:rPr>
          <w:szCs w:val="24"/>
        </w:rPr>
      </w:pPr>
      <w:r w:rsidRPr="007079A1">
        <w:rPr>
          <w:szCs w:val="24"/>
        </w:rPr>
        <w:t xml:space="preserve">Documentation that the individual(s) gaining access to the data will maintain the confidentiality of the data, as evidenced by Confidentiality Statements signed by all individuals who will have access to confidential data </w:t>
      </w:r>
    </w:p>
    <w:p w14:paraId="7E2F4F26" w14:textId="77777777" w:rsidR="009245E6" w:rsidRPr="007079A1" w:rsidRDefault="009245E6">
      <w:pPr>
        <w:pStyle w:val="a"/>
        <w:widowControl/>
        <w:numPr>
          <w:ilvl w:val="0"/>
          <w:numId w:val="8"/>
        </w:numPr>
        <w:tabs>
          <w:tab w:val="clear" w:pos="360"/>
          <w:tab w:val="left" w:pos="-1440"/>
          <w:tab w:val="num" w:pos="1080"/>
        </w:tabs>
        <w:ind w:left="1080"/>
        <w:rPr>
          <w:szCs w:val="24"/>
        </w:rPr>
      </w:pPr>
      <w:r w:rsidRPr="007079A1">
        <w:rPr>
          <w:szCs w:val="24"/>
        </w:rPr>
        <w:t>A description of safeguards to protect the confidentiality of the data and to prevent unauthorized access.</w:t>
      </w:r>
    </w:p>
    <w:p w14:paraId="77FC5D70" w14:textId="77777777" w:rsidR="00AE2EF9" w:rsidRDefault="009245E6" w:rsidP="0018581B">
      <w:pPr>
        <w:pStyle w:val="a"/>
        <w:widowControl/>
        <w:numPr>
          <w:ilvl w:val="0"/>
          <w:numId w:val="8"/>
        </w:numPr>
        <w:tabs>
          <w:tab w:val="clear" w:pos="360"/>
          <w:tab w:val="left" w:pos="-1440"/>
          <w:tab w:val="num" w:pos="1080"/>
        </w:tabs>
        <w:ind w:left="1080"/>
        <w:rPr>
          <w:szCs w:val="24"/>
        </w:rPr>
      </w:pPr>
      <w:r w:rsidRPr="0018581B">
        <w:rPr>
          <w:szCs w:val="24"/>
        </w:rPr>
        <w:t>Written authorization from the Department’s Institutional Review Board that approval has been given for projects that will use certificates or vital statistics data for research purposes.</w:t>
      </w:r>
    </w:p>
    <w:p w14:paraId="27997C9D" w14:textId="77777777" w:rsidR="00484D17" w:rsidRPr="0018581B" w:rsidRDefault="00484D17" w:rsidP="00484D17">
      <w:pPr>
        <w:pStyle w:val="a"/>
        <w:widowControl/>
        <w:tabs>
          <w:tab w:val="left" w:pos="-1440"/>
        </w:tabs>
        <w:ind w:left="1080" w:firstLine="0"/>
        <w:rPr>
          <w:szCs w:val="24"/>
        </w:rPr>
      </w:pPr>
    </w:p>
    <w:p w14:paraId="464E4E4E" w14:textId="77777777" w:rsidR="009245E6" w:rsidRDefault="009245E6">
      <w:pPr>
        <w:pStyle w:val="1"/>
        <w:widowControl/>
        <w:tabs>
          <w:tab w:val="num" w:pos="360"/>
        </w:tabs>
        <w:ind w:left="360" w:hanging="360"/>
        <w:rPr>
          <w:szCs w:val="24"/>
        </w:rPr>
      </w:pPr>
      <w:r w:rsidRPr="007079A1">
        <w:rPr>
          <w:szCs w:val="24"/>
        </w:rPr>
        <w:t xml:space="preserve">Certificates and data files may only be shared with those individuals and entities who have been authorized in writing by VSA to have access to the data. </w:t>
      </w:r>
      <w:r w:rsidR="005B5C16">
        <w:rPr>
          <w:szCs w:val="24"/>
        </w:rPr>
        <w:t xml:space="preserve"> Data may be used by the requestor for the stated purpose only and may not be used for any other purpose without written approval of VSA.</w:t>
      </w:r>
    </w:p>
    <w:p w14:paraId="626696F8" w14:textId="77777777" w:rsidR="000475BD" w:rsidRPr="007079A1" w:rsidRDefault="000475BD" w:rsidP="000475BD">
      <w:pPr>
        <w:pStyle w:val="1"/>
        <w:widowControl/>
        <w:numPr>
          <w:ilvl w:val="0"/>
          <w:numId w:val="0"/>
        </w:numPr>
        <w:ind w:left="360"/>
        <w:rPr>
          <w:szCs w:val="24"/>
        </w:rPr>
      </w:pPr>
    </w:p>
    <w:p w14:paraId="75C4893E" w14:textId="3C268FB2" w:rsidR="009245E6" w:rsidRPr="007079A1" w:rsidRDefault="009245E6">
      <w:pPr>
        <w:pStyle w:val="1"/>
        <w:widowControl/>
        <w:tabs>
          <w:tab w:val="num" w:pos="360"/>
        </w:tabs>
        <w:ind w:left="360" w:hanging="360"/>
        <w:rPr>
          <w:szCs w:val="24"/>
        </w:rPr>
      </w:pPr>
      <w:r w:rsidRPr="007079A1">
        <w:rPr>
          <w:szCs w:val="24"/>
        </w:rPr>
        <w:lastRenderedPageBreak/>
        <w:t xml:space="preserve">If a researcher seeks to </w:t>
      </w:r>
      <w:r w:rsidR="00523AC3" w:rsidRPr="007079A1">
        <w:rPr>
          <w:szCs w:val="24"/>
        </w:rPr>
        <w:t>contact</w:t>
      </w:r>
      <w:r w:rsidRPr="007079A1">
        <w:rPr>
          <w:szCs w:val="24"/>
        </w:rPr>
        <w:t xml:space="preserve"> an individual or institution named on a certificate or data file, initial contact with that individual or institution must be made by VSA. No contact of any kind is to be made with an individual or institution named on a certificate or data file unless the individual or institution named on the certificate or data file agrees in writing to be contacted by the researcher.</w:t>
      </w:r>
    </w:p>
    <w:p w14:paraId="0FD21307" w14:textId="77777777" w:rsidR="009245E6" w:rsidRPr="007079A1" w:rsidRDefault="009245E6">
      <w:pPr>
        <w:pStyle w:val="1"/>
        <w:widowControl/>
        <w:numPr>
          <w:ilvl w:val="0"/>
          <w:numId w:val="0"/>
        </w:numPr>
        <w:rPr>
          <w:szCs w:val="24"/>
        </w:rPr>
      </w:pPr>
    </w:p>
    <w:p w14:paraId="09309EA1" w14:textId="77777777" w:rsidR="009245E6" w:rsidRPr="007079A1" w:rsidRDefault="009245E6">
      <w:pPr>
        <w:pStyle w:val="1"/>
        <w:widowControl/>
        <w:tabs>
          <w:tab w:val="num" w:pos="360"/>
        </w:tabs>
        <w:ind w:left="360" w:hanging="360"/>
        <w:rPr>
          <w:szCs w:val="24"/>
        </w:rPr>
      </w:pPr>
      <w:r w:rsidRPr="007079A1">
        <w:rPr>
          <w:szCs w:val="24"/>
        </w:rPr>
        <w:t xml:space="preserve">No contacts of any kind are to be made with any individual or institution named on a certificate or data file without the written permission of the </w:t>
      </w:r>
      <w:r w:rsidR="00484D17">
        <w:rPr>
          <w:szCs w:val="24"/>
        </w:rPr>
        <w:t>MDH</w:t>
      </w:r>
      <w:r w:rsidRPr="007079A1">
        <w:rPr>
          <w:szCs w:val="24"/>
        </w:rPr>
        <w:t xml:space="preserve"> IRB. Information obtained from certificates or data files cannot be used for any type of follow-up, including institutional follow-up, without the express permission of the </w:t>
      </w:r>
      <w:r w:rsidR="00484D17">
        <w:rPr>
          <w:szCs w:val="24"/>
        </w:rPr>
        <w:t>MDH</w:t>
      </w:r>
      <w:r w:rsidRPr="007079A1">
        <w:rPr>
          <w:szCs w:val="24"/>
        </w:rPr>
        <w:t xml:space="preserve"> IRB.</w:t>
      </w:r>
    </w:p>
    <w:p w14:paraId="29424AF9" w14:textId="77777777" w:rsidR="009245E6" w:rsidRPr="007079A1" w:rsidRDefault="009245E6">
      <w:pPr>
        <w:pStyle w:val="1"/>
        <w:widowControl/>
        <w:numPr>
          <w:ilvl w:val="0"/>
          <w:numId w:val="0"/>
        </w:numPr>
        <w:tabs>
          <w:tab w:val="left" w:pos="-1440"/>
        </w:tabs>
        <w:rPr>
          <w:szCs w:val="24"/>
        </w:rPr>
      </w:pPr>
    </w:p>
    <w:p w14:paraId="6F430D0B" w14:textId="77777777" w:rsidR="009245E6" w:rsidRPr="007079A1" w:rsidRDefault="009245E6">
      <w:pPr>
        <w:pStyle w:val="1"/>
        <w:widowControl/>
        <w:tabs>
          <w:tab w:val="num" w:pos="360"/>
        </w:tabs>
        <w:ind w:left="360" w:hanging="360"/>
        <w:rPr>
          <w:szCs w:val="24"/>
        </w:rPr>
      </w:pPr>
      <w:r w:rsidRPr="007079A1">
        <w:rPr>
          <w:szCs w:val="24"/>
        </w:rPr>
        <w:t>No attempt will be made to link vital records with any other source of information without written authorization from VSA.</w:t>
      </w:r>
    </w:p>
    <w:p w14:paraId="7A584FFC" w14:textId="77777777" w:rsidR="009245E6" w:rsidRPr="007079A1" w:rsidRDefault="009245E6">
      <w:pPr>
        <w:pStyle w:val="1"/>
        <w:widowControl/>
        <w:numPr>
          <w:ilvl w:val="0"/>
          <w:numId w:val="0"/>
        </w:numPr>
        <w:rPr>
          <w:szCs w:val="24"/>
        </w:rPr>
      </w:pPr>
    </w:p>
    <w:p w14:paraId="29017374" w14:textId="77777777" w:rsidR="009245E6" w:rsidRPr="007079A1" w:rsidRDefault="009245E6">
      <w:pPr>
        <w:pStyle w:val="1"/>
        <w:widowControl/>
        <w:tabs>
          <w:tab w:val="num" w:pos="360"/>
        </w:tabs>
        <w:ind w:left="360" w:hanging="360"/>
        <w:rPr>
          <w:szCs w:val="24"/>
        </w:rPr>
      </w:pPr>
      <w:r w:rsidRPr="007079A1">
        <w:rPr>
          <w:szCs w:val="24"/>
        </w:rPr>
        <w:t xml:space="preserve">No listing of information from individual records, </w:t>
      </w:r>
      <w:r w:rsidRPr="007079A1">
        <w:rPr>
          <w:b/>
          <w:szCs w:val="24"/>
        </w:rPr>
        <w:t>with or without identifiers</w:t>
      </w:r>
      <w:r w:rsidRPr="007079A1">
        <w:rPr>
          <w:szCs w:val="24"/>
        </w:rPr>
        <w:t>, may be released or published.</w:t>
      </w:r>
    </w:p>
    <w:p w14:paraId="37B6FB30" w14:textId="77777777" w:rsidR="009245E6" w:rsidRPr="007079A1" w:rsidRDefault="009245E6">
      <w:pPr>
        <w:pStyle w:val="1"/>
        <w:widowControl/>
        <w:numPr>
          <w:ilvl w:val="0"/>
          <w:numId w:val="0"/>
        </w:numPr>
        <w:rPr>
          <w:szCs w:val="24"/>
        </w:rPr>
      </w:pPr>
    </w:p>
    <w:p w14:paraId="01CF364F" w14:textId="77777777" w:rsidR="009245E6" w:rsidRPr="007079A1" w:rsidRDefault="009245E6">
      <w:pPr>
        <w:pStyle w:val="1"/>
        <w:widowControl/>
        <w:tabs>
          <w:tab w:val="num" w:pos="360"/>
        </w:tabs>
        <w:ind w:left="360" w:hanging="360"/>
        <w:rPr>
          <w:szCs w:val="24"/>
        </w:rPr>
      </w:pPr>
      <w:r w:rsidRPr="007079A1">
        <w:rPr>
          <w:szCs w:val="24"/>
        </w:rPr>
        <w:t>No data may be published or released in any form if a particular individual described in it is identifiable. Aggregate data with small cell sizes may not be published or released if the identity of any person could be deduced by the data.</w:t>
      </w:r>
    </w:p>
    <w:p w14:paraId="05632E53" w14:textId="77777777" w:rsidR="009245E6" w:rsidRPr="007079A1" w:rsidRDefault="009245E6">
      <w:pPr>
        <w:pStyle w:val="1"/>
        <w:widowControl/>
        <w:numPr>
          <w:ilvl w:val="0"/>
          <w:numId w:val="0"/>
        </w:numPr>
        <w:tabs>
          <w:tab w:val="left" w:pos="-1440"/>
        </w:tabs>
        <w:rPr>
          <w:szCs w:val="24"/>
        </w:rPr>
      </w:pPr>
    </w:p>
    <w:p w14:paraId="48F4CD6B" w14:textId="58289638" w:rsidR="009245E6" w:rsidRPr="007079A1" w:rsidRDefault="009245E6">
      <w:pPr>
        <w:pStyle w:val="1"/>
        <w:widowControl/>
        <w:tabs>
          <w:tab w:val="num" w:pos="360"/>
        </w:tabs>
        <w:ind w:left="360" w:hanging="360"/>
        <w:rPr>
          <w:szCs w:val="24"/>
        </w:rPr>
      </w:pPr>
      <w:r w:rsidRPr="007079A1">
        <w:rPr>
          <w:szCs w:val="24"/>
        </w:rPr>
        <w:t xml:space="preserve">No birth </w:t>
      </w:r>
      <w:r w:rsidR="000475BD">
        <w:rPr>
          <w:szCs w:val="24"/>
        </w:rPr>
        <w:t xml:space="preserve">or death </w:t>
      </w:r>
      <w:r w:rsidRPr="007079A1">
        <w:rPr>
          <w:szCs w:val="24"/>
        </w:rPr>
        <w:t>certificate information may be released if it is to be used for commercial solicitation or private gain.</w:t>
      </w:r>
    </w:p>
    <w:p w14:paraId="7279533B" w14:textId="77777777" w:rsidR="009245E6" w:rsidRPr="007079A1" w:rsidRDefault="009245E6">
      <w:pPr>
        <w:widowControl/>
        <w:rPr>
          <w:szCs w:val="24"/>
        </w:rPr>
      </w:pPr>
    </w:p>
    <w:p w14:paraId="337AF964" w14:textId="77777777" w:rsidR="009245E6" w:rsidRPr="007079A1" w:rsidRDefault="009245E6">
      <w:pPr>
        <w:pStyle w:val="1"/>
        <w:widowControl/>
        <w:tabs>
          <w:tab w:val="num" w:pos="360"/>
        </w:tabs>
        <w:ind w:left="360" w:hanging="360"/>
        <w:rPr>
          <w:szCs w:val="24"/>
        </w:rPr>
      </w:pPr>
      <w:r w:rsidRPr="007079A1">
        <w:rPr>
          <w:szCs w:val="24"/>
        </w:rPr>
        <w:t>The following fees are charged by VSA:</w:t>
      </w:r>
    </w:p>
    <w:p w14:paraId="0FBE4E05" w14:textId="77777777" w:rsidR="00B858ED" w:rsidRPr="007079A1" w:rsidRDefault="00B858ED" w:rsidP="00B858ED">
      <w:pPr>
        <w:pStyle w:val="1"/>
        <w:widowControl/>
        <w:numPr>
          <w:ilvl w:val="0"/>
          <w:numId w:val="0"/>
        </w:numPr>
        <w:rPr>
          <w:szCs w:val="24"/>
        </w:rPr>
      </w:pPr>
    </w:p>
    <w:p w14:paraId="12C3BD62" w14:textId="0FF36F7B" w:rsidR="009245E6" w:rsidRPr="007079A1" w:rsidRDefault="00B858ED" w:rsidP="00B858ED">
      <w:pPr>
        <w:pStyle w:val="a"/>
        <w:widowControl/>
        <w:numPr>
          <w:ilvl w:val="0"/>
          <w:numId w:val="9"/>
        </w:numPr>
        <w:tabs>
          <w:tab w:val="clear" w:pos="360"/>
          <w:tab w:val="num" w:pos="1080"/>
        </w:tabs>
        <w:spacing w:after="120"/>
        <w:ind w:left="1080"/>
        <w:rPr>
          <w:szCs w:val="24"/>
        </w:rPr>
      </w:pPr>
      <w:r w:rsidRPr="007079A1">
        <w:rPr>
          <w:szCs w:val="24"/>
        </w:rPr>
        <w:t>There is a fee of $</w:t>
      </w:r>
      <w:r w:rsidR="005861D1" w:rsidRPr="007079A1">
        <w:rPr>
          <w:szCs w:val="24"/>
        </w:rPr>
        <w:t>10</w:t>
      </w:r>
      <w:r w:rsidRPr="007079A1">
        <w:rPr>
          <w:szCs w:val="24"/>
        </w:rPr>
        <w:t xml:space="preserve"> per record to search for a </w:t>
      </w:r>
      <w:r w:rsidR="00523AC3">
        <w:rPr>
          <w:szCs w:val="24"/>
        </w:rPr>
        <w:t xml:space="preserve">certified </w:t>
      </w:r>
      <w:r w:rsidRPr="007079A1">
        <w:rPr>
          <w:szCs w:val="24"/>
        </w:rPr>
        <w:t xml:space="preserve">copy of a birth </w:t>
      </w:r>
      <w:r w:rsidR="003C486E" w:rsidRPr="007079A1">
        <w:rPr>
          <w:szCs w:val="24"/>
        </w:rPr>
        <w:t xml:space="preserve">or death </w:t>
      </w:r>
      <w:r w:rsidRPr="007079A1">
        <w:rPr>
          <w:szCs w:val="24"/>
        </w:rPr>
        <w:t>certificate.</w:t>
      </w:r>
    </w:p>
    <w:p w14:paraId="7A45087A" w14:textId="77777777" w:rsidR="009245E6" w:rsidRPr="007079A1" w:rsidRDefault="009245E6">
      <w:pPr>
        <w:pStyle w:val="a"/>
        <w:widowControl/>
        <w:numPr>
          <w:ilvl w:val="0"/>
          <w:numId w:val="9"/>
        </w:numPr>
        <w:tabs>
          <w:tab w:val="clear" w:pos="360"/>
          <w:tab w:val="num" w:pos="1080"/>
        </w:tabs>
        <w:spacing w:after="120"/>
        <w:ind w:left="1080"/>
        <w:rPr>
          <w:szCs w:val="24"/>
        </w:rPr>
      </w:pPr>
      <w:r w:rsidRPr="007079A1">
        <w:rPr>
          <w:szCs w:val="24"/>
        </w:rPr>
        <w:t>Ther</w:t>
      </w:r>
      <w:r w:rsidR="00EE78AE" w:rsidRPr="007079A1">
        <w:rPr>
          <w:szCs w:val="24"/>
        </w:rPr>
        <w:t>e is a fee of $</w:t>
      </w:r>
      <w:r w:rsidR="003C486E" w:rsidRPr="007079A1">
        <w:rPr>
          <w:szCs w:val="24"/>
        </w:rPr>
        <w:t>1</w:t>
      </w:r>
      <w:r w:rsidR="00814ECE">
        <w:rPr>
          <w:szCs w:val="24"/>
        </w:rPr>
        <w:t>2</w:t>
      </w:r>
      <w:r w:rsidRPr="007079A1">
        <w:rPr>
          <w:szCs w:val="24"/>
        </w:rPr>
        <w:t xml:space="preserve"> per record</w:t>
      </w:r>
      <w:r w:rsidR="003C486E" w:rsidRPr="007079A1">
        <w:rPr>
          <w:szCs w:val="24"/>
        </w:rPr>
        <w:t xml:space="preserve"> to search for a copy of a</w:t>
      </w:r>
      <w:r w:rsidRPr="007079A1">
        <w:rPr>
          <w:szCs w:val="24"/>
        </w:rPr>
        <w:t xml:space="preserve"> fetal death, marriage or divorce certificate.</w:t>
      </w:r>
    </w:p>
    <w:p w14:paraId="45633325" w14:textId="77777777" w:rsidR="009245E6" w:rsidRPr="007079A1" w:rsidRDefault="009245E6">
      <w:pPr>
        <w:pStyle w:val="a"/>
        <w:widowControl/>
        <w:numPr>
          <w:ilvl w:val="0"/>
          <w:numId w:val="9"/>
        </w:numPr>
        <w:tabs>
          <w:tab w:val="clear" w:pos="360"/>
          <w:tab w:val="left" w:pos="-1440"/>
          <w:tab w:val="num" w:pos="1080"/>
        </w:tabs>
        <w:spacing w:after="120"/>
        <w:ind w:left="1080"/>
        <w:rPr>
          <w:szCs w:val="24"/>
        </w:rPr>
      </w:pPr>
      <w:r w:rsidRPr="007079A1">
        <w:rPr>
          <w:szCs w:val="24"/>
        </w:rPr>
        <w:t xml:space="preserve">There is no charge for the first two hours of </w:t>
      </w:r>
      <w:r w:rsidR="0018581B">
        <w:rPr>
          <w:szCs w:val="24"/>
        </w:rPr>
        <w:t>data analyst</w:t>
      </w:r>
      <w:r w:rsidRPr="007079A1">
        <w:rPr>
          <w:szCs w:val="24"/>
        </w:rPr>
        <w:t xml:space="preserve"> time spent on a </w:t>
      </w:r>
      <w:r w:rsidR="0018581B">
        <w:rPr>
          <w:szCs w:val="24"/>
        </w:rPr>
        <w:t>request</w:t>
      </w:r>
      <w:r w:rsidRPr="007079A1">
        <w:rPr>
          <w:szCs w:val="24"/>
        </w:rPr>
        <w:t xml:space="preserve">. </w:t>
      </w:r>
      <w:r w:rsidRPr="00423718">
        <w:rPr>
          <w:b/>
          <w:szCs w:val="24"/>
        </w:rPr>
        <w:t>After the first two hours, the fee for data preparation is $</w:t>
      </w:r>
      <w:r w:rsidR="002815E5" w:rsidRPr="00423718">
        <w:rPr>
          <w:b/>
          <w:szCs w:val="24"/>
        </w:rPr>
        <w:t>75 per hour.</w:t>
      </w:r>
    </w:p>
    <w:p w14:paraId="09ADF1FB" w14:textId="77777777" w:rsidR="009245E6" w:rsidRPr="007079A1" w:rsidRDefault="009245E6">
      <w:pPr>
        <w:pStyle w:val="a"/>
        <w:widowControl/>
        <w:numPr>
          <w:ilvl w:val="0"/>
          <w:numId w:val="9"/>
        </w:numPr>
        <w:tabs>
          <w:tab w:val="clear" w:pos="360"/>
          <w:tab w:val="left" w:pos="-1440"/>
          <w:tab w:val="num" w:pos="1080"/>
        </w:tabs>
        <w:spacing w:after="40"/>
        <w:ind w:left="1080"/>
        <w:rPr>
          <w:szCs w:val="24"/>
        </w:rPr>
      </w:pPr>
      <w:r w:rsidRPr="007079A1">
        <w:rPr>
          <w:szCs w:val="24"/>
        </w:rPr>
        <w:t>There may be additional charges for clerical time, supplies, postage</w:t>
      </w:r>
      <w:r w:rsidR="00AC3760" w:rsidRPr="007079A1">
        <w:rPr>
          <w:szCs w:val="24"/>
        </w:rPr>
        <w:t>,</w:t>
      </w:r>
      <w:r w:rsidRPr="007079A1">
        <w:rPr>
          <w:szCs w:val="24"/>
        </w:rPr>
        <w:t xml:space="preserve"> and photocopy expenses. </w:t>
      </w:r>
    </w:p>
    <w:p w14:paraId="7128CDFF" w14:textId="77777777" w:rsidR="009245E6" w:rsidRDefault="009245E6">
      <w:pPr>
        <w:pStyle w:val="a"/>
        <w:widowControl/>
        <w:ind w:left="720" w:firstLine="0"/>
        <w:rPr>
          <w:szCs w:val="24"/>
        </w:rPr>
      </w:pPr>
    </w:p>
    <w:p w14:paraId="4573A918" w14:textId="77777777" w:rsidR="009245E6" w:rsidRPr="007079A1" w:rsidRDefault="009245E6">
      <w:pPr>
        <w:pStyle w:val="1"/>
        <w:widowControl/>
        <w:tabs>
          <w:tab w:val="num" w:pos="360"/>
        </w:tabs>
        <w:ind w:left="360" w:hanging="360"/>
        <w:rPr>
          <w:szCs w:val="24"/>
        </w:rPr>
      </w:pPr>
      <w:r w:rsidRPr="007079A1">
        <w:rPr>
          <w:szCs w:val="24"/>
        </w:rPr>
        <w:t xml:space="preserve">An estimate of charges for VSA services will be prepared before work begins on a </w:t>
      </w:r>
      <w:r w:rsidR="0018581B">
        <w:rPr>
          <w:szCs w:val="24"/>
        </w:rPr>
        <w:t>request</w:t>
      </w:r>
      <w:r w:rsidRPr="007079A1">
        <w:rPr>
          <w:szCs w:val="24"/>
        </w:rPr>
        <w:t xml:space="preserve">. Work on the </w:t>
      </w:r>
      <w:r w:rsidR="0018581B">
        <w:rPr>
          <w:szCs w:val="24"/>
        </w:rPr>
        <w:t>request</w:t>
      </w:r>
      <w:r w:rsidRPr="007079A1">
        <w:rPr>
          <w:szCs w:val="24"/>
        </w:rPr>
        <w:t xml:space="preserve"> cannot begin until these charges have been accepted in writing by the Principal Investigator. </w:t>
      </w:r>
    </w:p>
    <w:p w14:paraId="012AE87F" w14:textId="77777777" w:rsidR="009245E6" w:rsidRPr="007079A1" w:rsidRDefault="009245E6">
      <w:pPr>
        <w:pStyle w:val="1"/>
        <w:widowControl/>
        <w:numPr>
          <w:ilvl w:val="0"/>
          <w:numId w:val="0"/>
        </w:numPr>
        <w:rPr>
          <w:szCs w:val="24"/>
        </w:rPr>
      </w:pPr>
    </w:p>
    <w:p w14:paraId="6625FD64" w14:textId="77777777" w:rsidR="009245E6" w:rsidRPr="007079A1" w:rsidRDefault="009245E6">
      <w:pPr>
        <w:pStyle w:val="1"/>
        <w:widowControl/>
        <w:tabs>
          <w:tab w:val="num" w:pos="360"/>
        </w:tabs>
        <w:ind w:left="360" w:hanging="360"/>
        <w:rPr>
          <w:szCs w:val="24"/>
        </w:rPr>
      </w:pPr>
      <w:r w:rsidRPr="007079A1">
        <w:rPr>
          <w:szCs w:val="24"/>
        </w:rPr>
        <w:t xml:space="preserve">If requested by VSA, users of vital statistics data must provide periodic updates of the findings and status of the analysis of data to VSA. </w:t>
      </w:r>
    </w:p>
    <w:p w14:paraId="5A76DA71" w14:textId="77777777" w:rsidR="009245E6" w:rsidRPr="007079A1" w:rsidRDefault="009245E6">
      <w:pPr>
        <w:widowControl/>
        <w:rPr>
          <w:szCs w:val="24"/>
        </w:rPr>
      </w:pPr>
    </w:p>
    <w:p w14:paraId="1CA702AF" w14:textId="77777777" w:rsidR="000E7BA9" w:rsidRDefault="009245E6" w:rsidP="00652BF1">
      <w:pPr>
        <w:pStyle w:val="1"/>
        <w:widowControl/>
        <w:tabs>
          <w:tab w:val="num" w:pos="360"/>
        </w:tabs>
        <w:ind w:left="360" w:hanging="360"/>
        <w:rPr>
          <w:szCs w:val="24"/>
        </w:rPr>
      </w:pPr>
      <w:r w:rsidRPr="007079A1">
        <w:rPr>
          <w:szCs w:val="24"/>
        </w:rPr>
        <w:t xml:space="preserve">The requestor of the data is expected to give VSA a copy of any publication or release of findings which makes reference to the data at least 48 hours before publication or release of findings.  </w:t>
      </w:r>
    </w:p>
    <w:p w14:paraId="4E1EC10D" w14:textId="77777777" w:rsidR="006778AF" w:rsidRDefault="006778AF" w:rsidP="000E7BA9">
      <w:pPr>
        <w:pStyle w:val="ListParagraph"/>
        <w:rPr>
          <w:szCs w:val="24"/>
        </w:rPr>
      </w:pPr>
    </w:p>
    <w:p w14:paraId="0CE0E286" w14:textId="77777777" w:rsidR="009245E6" w:rsidRPr="000E7BA9" w:rsidRDefault="009245E6" w:rsidP="00652BF1">
      <w:pPr>
        <w:pStyle w:val="1"/>
        <w:widowControl/>
        <w:tabs>
          <w:tab w:val="num" w:pos="360"/>
        </w:tabs>
        <w:ind w:left="360" w:hanging="360"/>
        <w:rPr>
          <w:szCs w:val="24"/>
        </w:rPr>
      </w:pPr>
      <w:r w:rsidRPr="000E7BA9">
        <w:rPr>
          <w:szCs w:val="24"/>
        </w:rPr>
        <w:t>The Department must be acknowledged as the source of data in publications or other release of the data resulting from the disclosed data. The following disclaimer must be included:</w:t>
      </w:r>
    </w:p>
    <w:p w14:paraId="2A5ED725" w14:textId="77777777" w:rsidR="009245E6" w:rsidRPr="007079A1" w:rsidRDefault="009245E6">
      <w:pPr>
        <w:widowControl/>
        <w:rPr>
          <w:szCs w:val="24"/>
        </w:rPr>
      </w:pPr>
    </w:p>
    <w:p w14:paraId="13705D38" w14:textId="77777777" w:rsidR="009245E6" w:rsidRPr="007079A1" w:rsidRDefault="009245E6">
      <w:pPr>
        <w:widowControl/>
        <w:rPr>
          <w:szCs w:val="24"/>
        </w:rPr>
        <w:sectPr w:rsidR="009245E6" w:rsidRPr="007079A1" w:rsidSect="000475BD">
          <w:footerReference w:type="default" r:id="rId16"/>
          <w:footerReference w:type="first" r:id="rId17"/>
          <w:endnotePr>
            <w:numFmt w:val="decimal"/>
          </w:endnotePr>
          <w:type w:val="continuous"/>
          <w:pgSz w:w="12240" w:h="15840"/>
          <w:pgMar w:top="360" w:right="990" w:bottom="1080" w:left="900" w:header="1440" w:footer="0" w:gutter="0"/>
          <w:cols w:space="720"/>
          <w:noEndnote/>
          <w:docGrid w:linePitch="326"/>
        </w:sectPr>
      </w:pPr>
    </w:p>
    <w:p w14:paraId="58B4D85A" w14:textId="77777777" w:rsidR="009245E6" w:rsidRPr="0018581B" w:rsidRDefault="009245E6">
      <w:pPr>
        <w:pStyle w:val="1"/>
        <w:widowControl/>
        <w:numPr>
          <w:ilvl w:val="0"/>
          <w:numId w:val="0"/>
        </w:numPr>
        <w:ind w:left="1440"/>
        <w:rPr>
          <w:i/>
          <w:szCs w:val="24"/>
        </w:rPr>
      </w:pPr>
      <w:r w:rsidRPr="0018581B">
        <w:rPr>
          <w:i/>
          <w:szCs w:val="24"/>
        </w:rPr>
        <w:t>“Certain data were provided by the Vital Statistics Administration, Maryland Department of Health, Baltimore, Maryland. The Department of disclaims responsibility for any analyses, interpretations or conclusions.”</w:t>
      </w:r>
    </w:p>
    <w:p w14:paraId="2CDCD894" w14:textId="77777777" w:rsidR="009245E6" w:rsidRPr="007079A1" w:rsidRDefault="009245E6">
      <w:pPr>
        <w:widowControl/>
        <w:rPr>
          <w:szCs w:val="24"/>
        </w:rPr>
      </w:pPr>
    </w:p>
    <w:p w14:paraId="2F6D5E1D" w14:textId="5CBEE0D3" w:rsidR="009245E6" w:rsidRPr="007079A1" w:rsidRDefault="009245E6" w:rsidP="006778AF">
      <w:pPr>
        <w:pStyle w:val="1"/>
        <w:widowControl/>
        <w:tabs>
          <w:tab w:val="num" w:pos="0"/>
          <w:tab w:val="left" w:pos="360"/>
        </w:tabs>
        <w:ind w:left="0" w:firstLine="0"/>
        <w:rPr>
          <w:szCs w:val="24"/>
        </w:rPr>
      </w:pPr>
      <w:r w:rsidRPr="007079A1">
        <w:rPr>
          <w:szCs w:val="24"/>
        </w:rPr>
        <w:t xml:space="preserve">At the conclusion of the project, all copies of certificates and/or data files must be returned to VSA </w:t>
      </w:r>
      <w:r w:rsidR="00317D98">
        <w:rPr>
          <w:szCs w:val="24"/>
        </w:rPr>
        <w:tab/>
      </w:r>
      <w:r w:rsidRPr="007079A1">
        <w:rPr>
          <w:szCs w:val="24"/>
        </w:rPr>
        <w:t>or destroyed.</w:t>
      </w:r>
      <w:r w:rsidR="00523AC3">
        <w:rPr>
          <w:szCs w:val="24"/>
        </w:rPr>
        <w:t xml:space="preserve"> Confirmation of destruction must be sent to VSA.</w:t>
      </w:r>
      <w:r w:rsidRPr="007079A1">
        <w:rPr>
          <w:szCs w:val="24"/>
        </w:rPr>
        <w:tab/>
      </w:r>
    </w:p>
    <w:p w14:paraId="11C048CB" w14:textId="77777777" w:rsidR="009245E6" w:rsidRPr="007079A1" w:rsidRDefault="009245E6">
      <w:pPr>
        <w:widowControl/>
        <w:tabs>
          <w:tab w:val="num" w:pos="900"/>
        </w:tabs>
        <w:rPr>
          <w:szCs w:val="24"/>
        </w:rPr>
      </w:pPr>
    </w:p>
    <w:p w14:paraId="18B54773" w14:textId="77777777" w:rsidR="009245E6" w:rsidRPr="007079A1" w:rsidRDefault="009245E6">
      <w:pPr>
        <w:pStyle w:val="1"/>
        <w:widowControl/>
        <w:tabs>
          <w:tab w:val="num" w:pos="360"/>
        </w:tabs>
        <w:ind w:left="360" w:hanging="360"/>
        <w:rPr>
          <w:szCs w:val="24"/>
        </w:rPr>
      </w:pPr>
      <w:r w:rsidRPr="007079A1">
        <w:rPr>
          <w:szCs w:val="24"/>
        </w:rPr>
        <w:t>Any unauthorized use or release of Vital Statistics information is subject to prosecution to the fullest extent of the law.</w:t>
      </w:r>
    </w:p>
    <w:p w14:paraId="7D82C6FD" w14:textId="77777777" w:rsidR="009245E6" w:rsidRDefault="009245E6">
      <w:pPr>
        <w:pStyle w:val="1"/>
        <w:numPr>
          <w:ilvl w:val="0"/>
          <w:numId w:val="0"/>
        </w:numPr>
        <w:tabs>
          <w:tab w:val="left" w:pos="-1440"/>
        </w:tabs>
        <w:rPr>
          <w:szCs w:val="24"/>
        </w:rPr>
      </w:pPr>
    </w:p>
    <w:p w14:paraId="7AFDCBE3" w14:textId="3CB2F69F" w:rsidR="000475BD" w:rsidRPr="007079A1" w:rsidRDefault="000475BD">
      <w:pPr>
        <w:pStyle w:val="1"/>
        <w:numPr>
          <w:ilvl w:val="0"/>
          <w:numId w:val="0"/>
        </w:numPr>
        <w:tabs>
          <w:tab w:val="left" w:pos="-1440"/>
        </w:tabs>
        <w:rPr>
          <w:szCs w:val="24"/>
        </w:rPr>
      </w:pPr>
    </w:p>
    <w:p w14:paraId="1D18CB4D" w14:textId="77777777" w:rsidR="009245E6" w:rsidRPr="007079A1" w:rsidRDefault="009245E6" w:rsidP="00201B8D">
      <w:pPr>
        <w:rPr>
          <w:szCs w:val="24"/>
        </w:rPr>
      </w:pPr>
      <w:r w:rsidRPr="007079A1">
        <w:rPr>
          <w:szCs w:val="24"/>
        </w:rPr>
        <w:t xml:space="preserve">In acknowledgement of the foregoing description of the terms and conditions for the release and utilization of Maryland Vital Statistics data, I accept the terms and conditions of this agreement. </w:t>
      </w:r>
    </w:p>
    <w:p w14:paraId="5B3C1852" w14:textId="77777777" w:rsidR="00AE2EF9" w:rsidRPr="007079A1" w:rsidRDefault="00AE2EF9">
      <w:pPr>
        <w:ind w:left="720"/>
        <w:rPr>
          <w:szCs w:val="24"/>
        </w:rPr>
      </w:pPr>
    </w:p>
    <w:p w14:paraId="2B7DE957" w14:textId="39A59767" w:rsidR="00AE2EF9" w:rsidRPr="000475BD" w:rsidRDefault="009245E6" w:rsidP="000475BD">
      <w:pPr>
        <w:rPr>
          <w:b/>
          <w:bCs/>
          <w:szCs w:val="24"/>
        </w:rPr>
      </w:pPr>
      <w:r w:rsidRPr="000475BD">
        <w:rPr>
          <w:b/>
          <w:bCs/>
          <w:szCs w:val="24"/>
        </w:rPr>
        <w:t>Name (please print)</w:t>
      </w:r>
      <w:r w:rsidR="00423718" w:rsidRPr="000475BD">
        <w:rPr>
          <w:b/>
          <w:bCs/>
          <w:szCs w:val="24"/>
        </w:rPr>
        <w:t xml:space="preserve">: </w:t>
      </w:r>
      <w:r w:rsidRPr="000475BD">
        <w:rPr>
          <w:b/>
          <w:bCs/>
          <w:szCs w:val="24"/>
        </w:rPr>
        <w:tab/>
      </w:r>
      <w:r w:rsidRPr="000475BD">
        <w:rPr>
          <w:b/>
          <w:bCs/>
          <w:szCs w:val="24"/>
        </w:rPr>
        <w:tab/>
      </w:r>
      <w:r w:rsidRPr="000475BD">
        <w:rPr>
          <w:b/>
          <w:bCs/>
          <w:szCs w:val="24"/>
        </w:rPr>
        <w:tab/>
      </w:r>
      <w:r w:rsidRPr="000475BD">
        <w:rPr>
          <w:b/>
          <w:bCs/>
          <w:szCs w:val="24"/>
        </w:rPr>
        <w:tab/>
      </w:r>
      <w:r w:rsidRPr="000475BD">
        <w:rPr>
          <w:b/>
          <w:bCs/>
          <w:szCs w:val="24"/>
        </w:rPr>
        <w:tab/>
      </w:r>
      <w:r w:rsidRPr="000475BD">
        <w:rPr>
          <w:b/>
          <w:bCs/>
          <w:szCs w:val="24"/>
        </w:rPr>
        <w:tab/>
      </w:r>
      <w:r w:rsidRPr="000475BD">
        <w:rPr>
          <w:b/>
          <w:bCs/>
          <w:szCs w:val="24"/>
        </w:rPr>
        <w:tab/>
      </w:r>
    </w:p>
    <w:p w14:paraId="186D897F" w14:textId="77777777" w:rsidR="00AE2EF9" w:rsidRPr="007079A1" w:rsidRDefault="00AE2EF9">
      <w:pPr>
        <w:ind w:left="720"/>
        <w:rPr>
          <w:szCs w:val="24"/>
        </w:rPr>
      </w:pPr>
    </w:p>
    <w:p w14:paraId="3D408D47" w14:textId="5543858C" w:rsidR="009245E6" w:rsidRPr="000475BD" w:rsidRDefault="009245E6" w:rsidP="000475BD">
      <w:pPr>
        <w:rPr>
          <w:b/>
          <w:bCs/>
          <w:szCs w:val="24"/>
        </w:rPr>
      </w:pPr>
      <w:r w:rsidRPr="000475BD">
        <w:rPr>
          <w:b/>
          <w:bCs/>
          <w:szCs w:val="24"/>
        </w:rPr>
        <w:t>Title</w:t>
      </w:r>
      <w:r w:rsidR="000475BD" w:rsidRPr="000475BD">
        <w:rPr>
          <w:b/>
          <w:bCs/>
          <w:szCs w:val="24"/>
        </w:rPr>
        <w:t>/Organization Affiliation</w:t>
      </w:r>
      <w:r w:rsidR="009D61A5" w:rsidRPr="000475BD">
        <w:rPr>
          <w:b/>
          <w:bCs/>
          <w:szCs w:val="24"/>
        </w:rPr>
        <w:t>:</w:t>
      </w:r>
    </w:p>
    <w:p w14:paraId="7078A2D9" w14:textId="77777777" w:rsidR="009245E6" w:rsidRPr="007079A1" w:rsidRDefault="009245E6">
      <w:pPr>
        <w:ind w:left="720"/>
        <w:rPr>
          <w:szCs w:val="24"/>
        </w:rPr>
      </w:pPr>
    </w:p>
    <w:p w14:paraId="5F0C58AA" w14:textId="4FE0759E" w:rsidR="009245E6" w:rsidRPr="007079A1" w:rsidRDefault="009245E6" w:rsidP="000475BD">
      <w:pPr>
        <w:rPr>
          <w:szCs w:val="24"/>
        </w:rPr>
      </w:pPr>
      <w:r w:rsidRPr="000475BD">
        <w:rPr>
          <w:b/>
          <w:bCs/>
          <w:szCs w:val="24"/>
        </w:rPr>
        <w:t>Organization</w:t>
      </w:r>
      <w:r w:rsidR="009D61A5">
        <w:rPr>
          <w:szCs w:val="24"/>
        </w:rPr>
        <w:t>:</w:t>
      </w:r>
    </w:p>
    <w:p w14:paraId="77B25915" w14:textId="77777777" w:rsidR="009245E6" w:rsidRPr="007079A1" w:rsidRDefault="009245E6">
      <w:pPr>
        <w:ind w:left="720"/>
        <w:rPr>
          <w:szCs w:val="24"/>
        </w:rPr>
      </w:pPr>
    </w:p>
    <w:p w14:paraId="101066FA" w14:textId="710D1BDE" w:rsidR="009245E6" w:rsidRPr="000475BD" w:rsidRDefault="009245E6" w:rsidP="000475BD">
      <w:pPr>
        <w:rPr>
          <w:b/>
          <w:bCs/>
          <w:szCs w:val="24"/>
        </w:rPr>
      </w:pPr>
      <w:r w:rsidRPr="000475BD">
        <w:rPr>
          <w:b/>
          <w:bCs/>
          <w:szCs w:val="24"/>
        </w:rPr>
        <w:t>Address</w:t>
      </w:r>
      <w:r w:rsidR="009D61A5" w:rsidRPr="000475BD">
        <w:rPr>
          <w:b/>
          <w:bCs/>
          <w:szCs w:val="24"/>
        </w:rPr>
        <w:t>:</w:t>
      </w:r>
    </w:p>
    <w:p w14:paraId="604B5178" w14:textId="77777777" w:rsidR="009245E6" w:rsidRPr="007079A1" w:rsidRDefault="009245E6">
      <w:pPr>
        <w:ind w:left="720"/>
        <w:rPr>
          <w:szCs w:val="24"/>
        </w:rPr>
      </w:pPr>
    </w:p>
    <w:p w14:paraId="448161D4" w14:textId="1EF2FBF3" w:rsidR="009245E6" w:rsidRPr="000475BD" w:rsidRDefault="009245E6" w:rsidP="000475BD">
      <w:pPr>
        <w:rPr>
          <w:b/>
          <w:bCs/>
          <w:szCs w:val="24"/>
        </w:rPr>
      </w:pPr>
      <w:r w:rsidRPr="000475BD">
        <w:rPr>
          <w:b/>
          <w:bCs/>
          <w:szCs w:val="24"/>
        </w:rPr>
        <w:t>Telephone number</w:t>
      </w:r>
      <w:r w:rsidR="009D61A5" w:rsidRPr="000475BD">
        <w:rPr>
          <w:b/>
          <w:bCs/>
          <w:szCs w:val="24"/>
        </w:rPr>
        <w:t>:</w:t>
      </w:r>
    </w:p>
    <w:p w14:paraId="3292D7CF" w14:textId="77777777" w:rsidR="009245E6" w:rsidRPr="007079A1" w:rsidRDefault="009245E6">
      <w:pPr>
        <w:ind w:left="720"/>
        <w:rPr>
          <w:szCs w:val="24"/>
        </w:rPr>
      </w:pPr>
    </w:p>
    <w:p w14:paraId="466DF937" w14:textId="6AB86D1F" w:rsidR="009245E6" w:rsidRPr="000475BD" w:rsidRDefault="009245E6" w:rsidP="000475BD">
      <w:pPr>
        <w:rPr>
          <w:b/>
          <w:bCs/>
          <w:szCs w:val="24"/>
        </w:rPr>
      </w:pPr>
      <w:r w:rsidRPr="000475BD">
        <w:rPr>
          <w:b/>
          <w:bCs/>
          <w:szCs w:val="24"/>
        </w:rPr>
        <w:t>Signature</w:t>
      </w:r>
      <w:r w:rsidR="009D61A5" w:rsidRPr="000475BD">
        <w:rPr>
          <w:b/>
          <w:bCs/>
          <w:szCs w:val="24"/>
        </w:rPr>
        <w:t>:</w:t>
      </w:r>
    </w:p>
    <w:p w14:paraId="03FE84BB" w14:textId="77777777" w:rsidR="006B1843" w:rsidRPr="007079A1" w:rsidRDefault="006B1843">
      <w:pPr>
        <w:ind w:left="720"/>
        <w:rPr>
          <w:szCs w:val="24"/>
        </w:rPr>
      </w:pPr>
    </w:p>
    <w:p w14:paraId="5636B3ED" w14:textId="403F21EB" w:rsidR="009245E6" w:rsidRPr="000475BD" w:rsidRDefault="009245E6" w:rsidP="000475BD">
      <w:pPr>
        <w:rPr>
          <w:b/>
          <w:bCs/>
          <w:szCs w:val="24"/>
        </w:rPr>
      </w:pPr>
      <w:r w:rsidRPr="000475BD">
        <w:rPr>
          <w:b/>
          <w:bCs/>
          <w:szCs w:val="24"/>
        </w:rPr>
        <w:t>Date</w:t>
      </w:r>
      <w:r w:rsidR="009D61A5" w:rsidRPr="000475BD">
        <w:rPr>
          <w:b/>
          <w:bCs/>
          <w:szCs w:val="24"/>
        </w:rPr>
        <w:t>:</w:t>
      </w:r>
    </w:p>
    <w:p w14:paraId="0BA17B92" w14:textId="77777777" w:rsidR="009245E6" w:rsidRPr="007079A1" w:rsidRDefault="009245E6">
      <w:pPr>
        <w:rPr>
          <w:szCs w:val="24"/>
        </w:rPr>
      </w:pPr>
    </w:p>
    <w:p w14:paraId="4D0E35CD" w14:textId="77777777" w:rsidR="006778AF" w:rsidRDefault="006778AF">
      <w:pPr>
        <w:jc w:val="center"/>
        <w:rPr>
          <w:szCs w:val="24"/>
        </w:rPr>
      </w:pPr>
    </w:p>
    <w:p w14:paraId="3532E84B" w14:textId="77777777" w:rsidR="006778AF" w:rsidRDefault="006778AF">
      <w:pPr>
        <w:jc w:val="center"/>
        <w:rPr>
          <w:szCs w:val="24"/>
        </w:rPr>
      </w:pPr>
    </w:p>
    <w:p w14:paraId="7D065185" w14:textId="77777777" w:rsidR="006778AF" w:rsidRDefault="006778AF">
      <w:pPr>
        <w:jc w:val="center"/>
        <w:rPr>
          <w:szCs w:val="24"/>
        </w:rPr>
      </w:pPr>
    </w:p>
    <w:p w14:paraId="76725812" w14:textId="77777777" w:rsidR="006778AF" w:rsidRDefault="006778AF">
      <w:pPr>
        <w:jc w:val="center"/>
        <w:rPr>
          <w:szCs w:val="24"/>
        </w:rPr>
      </w:pPr>
    </w:p>
    <w:p w14:paraId="1BA99504" w14:textId="77777777" w:rsidR="006778AF" w:rsidRDefault="006778AF">
      <w:pPr>
        <w:jc w:val="center"/>
        <w:rPr>
          <w:szCs w:val="24"/>
        </w:rPr>
      </w:pPr>
    </w:p>
    <w:p w14:paraId="53C67246" w14:textId="77777777" w:rsidR="006778AF" w:rsidRDefault="006778AF">
      <w:pPr>
        <w:jc w:val="center"/>
        <w:rPr>
          <w:szCs w:val="24"/>
        </w:rPr>
      </w:pPr>
    </w:p>
    <w:p w14:paraId="7F1ACDA1" w14:textId="77777777" w:rsidR="006778AF" w:rsidRDefault="006778AF">
      <w:pPr>
        <w:jc w:val="center"/>
        <w:rPr>
          <w:szCs w:val="24"/>
        </w:rPr>
      </w:pPr>
    </w:p>
    <w:p w14:paraId="424F9066" w14:textId="77777777" w:rsidR="006778AF" w:rsidRDefault="006778AF">
      <w:pPr>
        <w:jc w:val="center"/>
        <w:rPr>
          <w:szCs w:val="24"/>
        </w:rPr>
      </w:pPr>
    </w:p>
    <w:p w14:paraId="01637D17" w14:textId="77777777" w:rsidR="006778AF" w:rsidRDefault="006778AF">
      <w:pPr>
        <w:jc w:val="center"/>
        <w:rPr>
          <w:szCs w:val="24"/>
        </w:rPr>
      </w:pPr>
    </w:p>
    <w:p w14:paraId="60C27B46" w14:textId="77777777" w:rsidR="006778AF" w:rsidRDefault="006778AF">
      <w:pPr>
        <w:jc w:val="center"/>
        <w:rPr>
          <w:szCs w:val="24"/>
        </w:rPr>
      </w:pPr>
    </w:p>
    <w:p w14:paraId="200014CF" w14:textId="77777777" w:rsidR="006778AF" w:rsidRDefault="006778AF">
      <w:pPr>
        <w:jc w:val="center"/>
        <w:rPr>
          <w:szCs w:val="24"/>
        </w:rPr>
      </w:pPr>
    </w:p>
    <w:p w14:paraId="3E2B091D" w14:textId="77777777" w:rsidR="006778AF" w:rsidRDefault="006778AF">
      <w:pPr>
        <w:jc w:val="center"/>
        <w:rPr>
          <w:szCs w:val="24"/>
        </w:rPr>
      </w:pPr>
    </w:p>
    <w:p w14:paraId="1409750E" w14:textId="77777777" w:rsidR="006778AF" w:rsidRDefault="006778AF">
      <w:pPr>
        <w:jc w:val="center"/>
        <w:rPr>
          <w:szCs w:val="24"/>
        </w:rPr>
      </w:pPr>
    </w:p>
    <w:p w14:paraId="49DC538E" w14:textId="77777777" w:rsidR="006778AF" w:rsidRDefault="006778AF">
      <w:pPr>
        <w:jc w:val="center"/>
        <w:rPr>
          <w:szCs w:val="24"/>
        </w:rPr>
      </w:pPr>
    </w:p>
    <w:p w14:paraId="247E54A4" w14:textId="77777777" w:rsidR="006778AF" w:rsidRDefault="006778AF">
      <w:pPr>
        <w:jc w:val="center"/>
        <w:rPr>
          <w:szCs w:val="24"/>
        </w:rPr>
      </w:pPr>
    </w:p>
    <w:p w14:paraId="1D81DA31" w14:textId="77777777" w:rsidR="003457AA" w:rsidRDefault="003457AA">
      <w:pPr>
        <w:jc w:val="center"/>
        <w:rPr>
          <w:szCs w:val="24"/>
        </w:rPr>
      </w:pPr>
    </w:p>
    <w:p w14:paraId="199C4FA3" w14:textId="77777777" w:rsidR="003457AA" w:rsidRDefault="003457AA">
      <w:pPr>
        <w:jc w:val="center"/>
        <w:rPr>
          <w:szCs w:val="24"/>
        </w:rPr>
      </w:pPr>
    </w:p>
    <w:p w14:paraId="1CA7DEC8" w14:textId="77777777" w:rsidR="003457AA" w:rsidRDefault="003457AA">
      <w:pPr>
        <w:jc w:val="center"/>
        <w:rPr>
          <w:szCs w:val="24"/>
        </w:rPr>
      </w:pPr>
    </w:p>
    <w:p w14:paraId="6F1A6BD4" w14:textId="77777777" w:rsidR="003457AA" w:rsidRDefault="003457AA">
      <w:pPr>
        <w:jc w:val="center"/>
        <w:rPr>
          <w:szCs w:val="24"/>
        </w:rPr>
      </w:pPr>
    </w:p>
    <w:p w14:paraId="63A7A7AA" w14:textId="77777777" w:rsidR="00A128A8" w:rsidRDefault="00A128A8">
      <w:pPr>
        <w:jc w:val="center"/>
        <w:rPr>
          <w:szCs w:val="24"/>
        </w:rPr>
      </w:pPr>
    </w:p>
    <w:p w14:paraId="31D80425" w14:textId="77777777" w:rsidR="006778AF" w:rsidRDefault="006778AF">
      <w:pPr>
        <w:jc w:val="center"/>
        <w:rPr>
          <w:szCs w:val="24"/>
        </w:rPr>
      </w:pPr>
    </w:p>
    <w:p w14:paraId="4723BBAF" w14:textId="77777777" w:rsidR="006778AF" w:rsidRDefault="006778AF">
      <w:pPr>
        <w:jc w:val="center"/>
        <w:rPr>
          <w:szCs w:val="24"/>
        </w:rPr>
      </w:pPr>
    </w:p>
    <w:p w14:paraId="40E403E9" w14:textId="77777777" w:rsidR="006778AF" w:rsidRDefault="006778AF">
      <w:pPr>
        <w:jc w:val="center"/>
        <w:rPr>
          <w:szCs w:val="24"/>
        </w:rPr>
      </w:pPr>
    </w:p>
    <w:p w14:paraId="0676EB99" w14:textId="77777777" w:rsidR="006778AF" w:rsidRDefault="006778AF">
      <w:pPr>
        <w:jc w:val="center"/>
        <w:rPr>
          <w:szCs w:val="24"/>
        </w:rPr>
      </w:pPr>
    </w:p>
    <w:p w14:paraId="1B38F9EB" w14:textId="5983E1E7" w:rsidR="009245E6" w:rsidRPr="006778AF" w:rsidRDefault="009245E6" w:rsidP="006778AF">
      <w:pPr>
        <w:rPr>
          <w:b/>
          <w:szCs w:val="24"/>
        </w:rPr>
      </w:pPr>
    </w:p>
    <w:p w14:paraId="73D85BB9" w14:textId="77777777" w:rsidR="00201B8D" w:rsidRDefault="00201B8D" w:rsidP="006778AF">
      <w:pPr>
        <w:rPr>
          <w:szCs w:val="24"/>
        </w:rPr>
      </w:pPr>
    </w:p>
    <w:p w14:paraId="4E43C09E" w14:textId="4BE4BB2C" w:rsidR="00201B8D" w:rsidRDefault="000475BD" w:rsidP="000475BD">
      <w:pPr>
        <w:jc w:val="center"/>
        <w:rPr>
          <w:szCs w:val="24"/>
        </w:rPr>
      </w:pPr>
      <w:r>
        <w:rPr>
          <w:noProof/>
        </w:rPr>
        <w:lastRenderedPageBreak/>
        <mc:AlternateContent>
          <mc:Choice Requires="wps">
            <w:drawing>
              <wp:anchor distT="0" distB="0" distL="114300" distR="114300" simplePos="0" relativeHeight="251688960" behindDoc="0" locked="0" layoutInCell="1" allowOverlap="1" wp14:anchorId="1733CD4D" wp14:editId="16F3A167">
                <wp:simplePos x="0" y="0"/>
                <wp:positionH relativeFrom="column">
                  <wp:posOffset>1095375</wp:posOffset>
                </wp:positionH>
                <wp:positionV relativeFrom="paragraph">
                  <wp:posOffset>882650</wp:posOffset>
                </wp:positionV>
                <wp:extent cx="4210050" cy="504825"/>
                <wp:effectExtent l="0" t="0" r="0" b="9525"/>
                <wp:wrapNone/>
                <wp:docPr id="974789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F0D63" w14:textId="77777777" w:rsidR="000475BD" w:rsidRPr="00182BBC" w:rsidRDefault="000475BD" w:rsidP="000475BD">
                            <w:pPr>
                              <w:pStyle w:val="Header"/>
                              <w:tabs>
                                <w:tab w:val="clear" w:pos="4320"/>
                                <w:tab w:val="clear" w:pos="8640"/>
                              </w:tabs>
                              <w:jc w:val="center"/>
                              <w:rPr>
                                <w:b/>
                                <w:bCs/>
                                <w:sz w:val="28"/>
                                <w:szCs w:val="28"/>
                              </w:rPr>
                            </w:pPr>
                            <w:r w:rsidRPr="00182BBC">
                              <w:rPr>
                                <w:b/>
                                <w:bCs/>
                                <w:sz w:val="28"/>
                                <w:szCs w:val="28"/>
                              </w:rPr>
                              <w:t>VITAL STATISTICS ADMINISTRATION</w:t>
                            </w:r>
                          </w:p>
                          <w:p w14:paraId="7FE16188" w14:textId="77777777" w:rsidR="000475BD" w:rsidRPr="007079A1" w:rsidRDefault="000475BD" w:rsidP="000475BD">
                            <w:pPr>
                              <w:pStyle w:val="Header"/>
                              <w:tabs>
                                <w:tab w:val="clear" w:pos="4320"/>
                                <w:tab w:val="clear" w:pos="8640"/>
                              </w:tabs>
                              <w:jc w:val="center"/>
                              <w:rPr>
                                <w:szCs w:val="24"/>
                              </w:rPr>
                            </w:pPr>
                            <w:r w:rsidRPr="007079A1">
                              <w:rPr>
                                <w:szCs w:val="24"/>
                              </w:rPr>
                              <w:t>4201 Patterson Ave</w:t>
                            </w:r>
                            <w:r>
                              <w:rPr>
                                <w:szCs w:val="24"/>
                              </w:rPr>
                              <w:t>nue</w:t>
                            </w:r>
                            <w:r w:rsidRPr="007079A1">
                              <w:rPr>
                                <w:szCs w:val="24"/>
                              </w:rPr>
                              <w:t xml:space="preserve">, 5th Floor </w:t>
                            </w:r>
                            <w:r w:rsidRPr="007079A1">
                              <w:rPr>
                                <w:szCs w:val="24"/>
                              </w:rPr>
                              <w:sym w:font="Symbol" w:char="F0B7"/>
                            </w:r>
                            <w:r w:rsidRPr="007079A1">
                              <w:rPr>
                                <w:szCs w:val="24"/>
                              </w:rPr>
                              <w:t xml:space="preserve"> Baltimore</w:t>
                            </w:r>
                            <w:r>
                              <w:rPr>
                                <w:szCs w:val="24"/>
                              </w:rPr>
                              <w:t>,</w:t>
                            </w:r>
                            <w:r w:rsidRPr="007079A1">
                              <w:rPr>
                                <w:szCs w:val="24"/>
                              </w:rPr>
                              <w:t xml:space="preserve"> Maryland 21215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3CD4D" id="_x0000_s1031" type="#_x0000_t202" style="position:absolute;left:0;text-align:left;margin-left:86.25pt;margin-top:69.5pt;width:331.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" filled="f" stroked="f">
                <v:textbox>
                  <w:txbxContent>
                    <w:p w14:paraId="3AEF0D63" w14:textId="77777777" w:rsidR="000475BD" w:rsidRPr="00182BBC" w:rsidRDefault="000475BD" w:rsidP="000475BD">
                      <w:pPr>
                        <w:pStyle w:val="Header"/>
                        <w:tabs>
                          <w:tab w:val="clear" w:pos="4320"/>
                          <w:tab w:val="clear" w:pos="8640"/>
                        </w:tabs>
                        <w:jc w:val="center"/>
                        <w:rPr>
                          <w:b/>
                          <w:bCs/>
                          <w:sz w:val="28"/>
                          <w:szCs w:val="28"/>
                        </w:rPr>
                      </w:pPr>
                      <w:r w:rsidRPr="00182BBC">
                        <w:rPr>
                          <w:b/>
                          <w:bCs/>
                          <w:sz w:val="28"/>
                          <w:szCs w:val="28"/>
                        </w:rPr>
                        <w:t>VITAL STATISTICS ADMINISTRATION</w:t>
                      </w:r>
                    </w:p>
                    <w:p w14:paraId="7FE16188" w14:textId="77777777" w:rsidR="000475BD" w:rsidRPr="007079A1" w:rsidRDefault="000475BD" w:rsidP="000475BD">
                      <w:pPr>
                        <w:pStyle w:val="Header"/>
                        <w:tabs>
                          <w:tab w:val="clear" w:pos="4320"/>
                          <w:tab w:val="clear" w:pos="8640"/>
                        </w:tabs>
                        <w:jc w:val="center"/>
                        <w:rPr>
                          <w:szCs w:val="24"/>
                        </w:rPr>
                      </w:pPr>
                      <w:r w:rsidRPr="007079A1">
                        <w:rPr>
                          <w:szCs w:val="24"/>
                        </w:rPr>
                        <w:t>4201 Patterson Ave</w:t>
                      </w:r>
                      <w:r>
                        <w:rPr>
                          <w:szCs w:val="24"/>
                        </w:rPr>
                        <w:t>nue</w:t>
                      </w:r>
                      <w:r w:rsidRPr="007079A1">
                        <w:rPr>
                          <w:szCs w:val="24"/>
                        </w:rPr>
                        <w:t xml:space="preserve">, 5th Floor </w:t>
                      </w:r>
                      <w:r w:rsidRPr="007079A1">
                        <w:rPr>
                          <w:szCs w:val="24"/>
                        </w:rPr>
                        <w:sym w:font="Symbol" w:char="F0B7"/>
                      </w:r>
                      <w:r w:rsidRPr="007079A1">
                        <w:rPr>
                          <w:szCs w:val="24"/>
                        </w:rPr>
                        <w:t xml:space="preserve"> Baltimore</w:t>
                      </w:r>
                      <w:r>
                        <w:rPr>
                          <w:szCs w:val="24"/>
                        </w:rPr>
                        <w:t>,</w:t>
                      </w:r>
                      <w:r w:rsidRPr="007079A1">
                        <w:rPr>
                          <w:szCs w:val="24"/>
                        </w:rPr>
                        <w:t xml:space="preserve"> Maryland 21215</w:t>
                      </w:r>
                    </w:p>
                  </w:txbxContent>
                </v:textbox>
              </v:shape>
            </w:pict>
          </mc:Fallback>
        </mc:AlternateContent>
      </w:r>
      <w:r>
        <w:rPr>
          <w:noProof/>
          <w:snapToGrid/>
        </w:rPr>
        <w:drawing>
          <wp:inline distT="0" distB="0" distL="0" distR="0" wp14:anchorId="08D78C6B" wp14:editId="50329F64">
            <wp:extent cx="1390650" cy="1016635"/>
            <wp:effectExtent l="0" t="0" r="0" b="0"/>
            <wp:docPr id="337821038" name="Picture 3378210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7681" name="Picture 50397681"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390650" cy="1016635"/>
                    </a:xfrm>
                    <a:prstGeom prst="rect">
                      <a:avLst/>
                    </a:prstGeom>
                  </pic:spPr>
                </pic:pic>
              </a:graphicData>
            </a:graphic>
          </wp:inline>
        </w:drawing>
      </w:r>
    </w:p>
    <w:p w14:paraId="0BF72570" w14:textId="2BA09E46" w:rsidR="000475BD" w:rsidRDefault="000475BD" w:rsidP="006778AF">
      <w:pPr>
        <w:rPr>
          <w:szCs w:val="24"/>
        </w:rPr>
      </w:pPr>
    </w:p>
    <w:p w14:paraId="5781926F" w14:textId="77777777" w:rsidR="000475BD" w:rsidRDefault="000475BD" w:rsidP="006778AF">
      <w:pPr>
        <w:rPr>
          <w:szCs w:val="24"/>
        </w:rPr>
      </w:pPr>
    </w:p>
    <w:p w14:paraId="21FE7C30" w14:textId="77777777" w:rsidR="000475BD" w:rsidRPr="000475BD" w:rsidRDefault="000475BD" w:rsidP="006778AF">
      <w:pPr>
        <w:rPr>
          <w:sz w:val="16"/>
          <w:szCs w:val="16"/>
        </w:rPr>
      </w:pPr>
    </w:p>
    <w:p w14:paraId="18414358" w14:textId="77777777" w:rsidR="009245E6" w:rsidRDefault="006778AF">
      <w:pPr>
        <w:jc w:val="center"/>
        <w:rPr>
          <w:b/>
          <w:szCs w:val="24"/>
          <w:u w:val="single"/>
        </w:rPr>
      </w:pPr>
      <w:r w:rsidRPr="006778AF">
        <w:rPr>
          <w:b/>
          <w:szCs w:val="24"/>
          <w:u w:val="single"/>
        </w:rPr>
        <w:t>Confidentiality Statement</w:t>
      </w:r>
    </w:p>
    <w:p w14:paraId="1AC1478F" w14:textId="77777777" w:rsidR="006778AF" w:rsidRPr="006778AF" w:rsidRDefault="006778AF">
      <w:pPr>
        <w:jc w:val="center"/>
        <w:rPr>
          <w:b/>
          <w:szCs w:val="24"/>
          <w:u w:val="single"/>
        </w:rPr>
      </w:pPr>
    </w:p>
    <w:p w14:paraId="03E30275" w14:textId="1A672075" w:rsidR="00201B8D" w:rsidRDefault="009245E6" w:rsidP="00D53260">
      <w:pPr>
        <w:spacing w:line="276" w:lineRule="auto"/>
        <w:rPr>
          <w:szCs w:val="24"/>
        </w:rPr>
      </w:pPr>
      <w:r w:rsidRPr="007079A1">
        <w:rPr>
          <w:szCs w:val="24"/>
        </w:rPr>
        <w:t>I understand that I am working with confidential data obtained from Maryland vita</w:t>
      </w:r>
      <w:r w:rsidR="00317D98">
        <w:rPr>
          <w:szCs w:val="24"/>
        </w:rPr>
        <w:t xml:space="preserve">l records on a project entitled: </w:t>
      </w:r>
    </w:p>
    <w:p w14:paraId="36E1FD40" w14:textId="77777777" w:rsidR="00201B8D" w:rsidRDefault="00201B8D">
      <w:pPr>
        <w:ind w:firstLine="720"/>
        <w:rPr>
          <w:szCs w:val="24"/>
        </w:rPr>
      </w:pPr>
    </w:p>
    <w:p w14:paraId="16BD4350" w14:textId="77777777" w:rsidR="009245E6" w:rsidRPr="007079A1" w:rsidRDefault="009245E6" w:rsidP="00D53260">
      <w:pPr>
        <w:rPr>
          <w:szCs w:val="24"/>
        </w:rPr>
      </w:pPr>
      <w:r w:rsidRPr="007079A1">
        <w:rPr>
          <w:szCs w:val="24"/>
        </w:rPr>
        <w:t>I understand that these data can only be used for this project only, and only for purposes approved by both the Vital Statistics Administration and the Institutional Review Board of the Maryland Department of Health.</w:t>
      </w:r>
    </w:p>
    <w:p w14:paraId="75CC1D57" w14:textId="77777777" w:rsidR="009245E6" w:rsidRPr="007079A1" w:rsidRDefault="009245E6">
      <w:pPr>
        <w:rPr>
          <w:szCs w:val="24"/>
        </w:rPr>
      </w:pPr>
    </w:p>
    <w:p w14:paraId="328E852C" w14:textId="02ED14A5" w:rsidR="009245E6" w:rsidRPr="007079A1" w:rsidRDefault="009245E6" w:rsidP="00D53260">
      <w:pPr>
        <w:rPr>
          <w:szCs w:val="24"/>
        </w:rPr>
      </w:pPr>
      <w:r w:rsidRPr="007079A1">
        <w:rPr>
          <w:szCs w:val="24"/>
        </w:rPr>
        <w:t xml:space="preserve">I understand that I am responsible for protecting the confidentiality of information disclosed for use in this project. I understand that access to these data is limited to persons with written authorization from the Vital Statistics Administration who have signed Confidentiality Statements. I understand that the confidentiality of these data is protected by law and unauthorized </w:t>
      </w:r>
      <w:r w:rsidR="00E01B0A" w:rsidRPr="007079A1">
        <w:rPr>
          <w:szCs w:val="24"/>
        </w:rPr>
        <w:t>use,</w:t>
      </w:r>
      <w:r w:rsidRPr="007079A1">
        <w:rPr>
          <w:szCs w:val="24"/>
        </w:rPr>
        <w:t xml:space="preserve"> or disclosure is subject to legal penalties. I agree that I will immediately report any known or suspected breaches to the Vital Statistics Administration and the </w:t>
      </w:r>
      <w:r w:rsidR="00484D17">
        <w:rPr>
          <w:szCs w:val="24"/>
        </w:rPr>
        <w:t>M</w:t>
      </w:r>
      <w:r w:rsidR="00032443">
        <w:rPr>
          <w:szCs w:val="24"/>
        </w:rPr>
        <w:t xml:space="preserve">aryland </w:t>
      </w:r>
      <w:r w:rsidR="00484D17">
        <w:rPr>
          <w:szCs w:val="24"/>
        </w:rPr>
        <w:t>D</w:t>
      </w:r>
      <w:r w:rsidR="00032443">
        <w:rPr>
          <w:szCs w:val="24"/>
        </w:rPr>
        <w:t xml:space="preserve">epartment of </w:t>
      </w:r>
      <w:r w:rsidR="00484D17">
        <w:rPr>
          <w:szCs w:val="24"/>
        </w:rPr>
        <w:t>H</w:t>
      </w:r>
      <w:r w:rsidR="00032443">
        <w:rPr>
          <w:szCs w:val="24"/>
        </w:rPr>
        <w:t>ealth</w:t>
      </w:r>
      <w:r w:rsidRPr="007079A1">
        <w:rPr>
          <w:szCs w:val="24"/>
        </w:rPr>
        <w:t xml:space="preserve"> Institutional Review Board.</w:t>
      </w:r>
    </w:p>
    <w:p w14:paraId="2097B87C" w14:textId="77777777" w:rsidR="009245E6" w:rsidRPr="007079A1" w:rsidRDefault="009245E6">
      <w:pPr>
        <w:rPr>
          <w:szCs w:val="24"/>
        </w:rPr>
      </w:pPr>
      <w:r w:rsidRPr="007079A1">
        <w:rPr>
          <w:szCs w:val="24"/>
          <w:u w:val="single"/>
        </w:rPr>
        <w:t xml:space="preserve">                                                                  </w:t>
      </w:r>
    </w:p>
    <w:p w14:paraId="4F001469" w14:textId="77777777" w:rsidR="000475BD" w:rsidRPr="000475BD" w:rsidRDefault="000475BD" w:rsidP="000475BD">
      <w:pPr>
        <w:rPr>
          <w:b/>
          <w:bCs/>
          <w:szCs w:val="24"/>
        </w:rPr>
      </w:pPr>
      <w:r w:rsidRPr="000475BD">
        <w:rPr>
          <w:b/>
          <w:bCs/>
          <w:szCs w:val="24"/>
        </w:rPr>
        <w:t xml:space="preserve">Name (please print): </w:t>
      </w:r>
      <w:r w:rsidRPr="000475BD">
        <w:rPr>
          <w:b/>
          <w:bCs/>
          <w:szCs w:val="24"/>
        </w:rPr>
        <w:tab/>
      </w:r>
      <w:r w:rsidRPr="000475BD">
        <w:rPr>
          <w:b/>
          <w:bCs/>
          <w:szCs w:val="24"/>
        </w:rPr>
        <w:tab/>
      </w:r>
      <w:r w:rsidRPr="000475BD">
        <w:rPr>
          <w:b/>
          <w:bCs/>
          <w:szCs w:val="24"/>
        </w:rPr>
        <w:tab/>
      </w:r>
      <w:r w:rsidRPr="000475BD">
        <w:rPr>
          <w:b/>
          <w:bCs/>
          <w:szCs w:val="24"/>
        </w:rPr>
        <w:tab/>
      </w:r>
      <w:r w:rsidRPr="000475BD">
        <w:rPr>
          <w:b/>
          <w:bCs/>
          <w:szCs w:val="24"/>
        </w:rPr>
        <w:tab/>
      </w:r>
      <w:r w:rsidRPr="000475BD">
        <w:rPr>
          <w:b/>
          <w:bCs/>
          <w:szCs w:val="24"/>
        </w:rPr>
        <w:tab/>
      </w:r>
      <w:r w:rsidRPr="000475BD">
        <w:rPr>
          <w:b/>
          <w:bCs/>
          <w:szCs w:val="24"/>
        </w:rPr>
        <w:tab/>
      </w:r>
    </w:p>
    <w:p w14:paraId="511BED17" w14:textId="77777777" w:rsidR="000475BD" w:rsidRPr="007079A1" w:rsidRDefault="000475BD" w:rsidP="000475BD">
      <w:pPr>
        <w:ind w:left="720"/>
        <w:rPr>
          <w:szCs w:val="24"/>
        </w:rPr>
      </w:pPr>
    </w:p>
    <w:p w14:paraId="376374B5" w14:textId="77777777" w:rsidR="000475BD" w:rsidRPr="000475BD" w:rsidRDefault="000475BD" w:rsidP="000475BD">
      <w:pPr>
        <w:rPr>
          <w:b/>
          <w:bCs/>
          <w:szCs w:val="24"/>
        </w:rPr>
      </w:pPr>
      <w:r w:rsidRPr="000475BD">
        <w:rPr>
          <w:b/>
          <w:bCs/>
          <w:szCs w:val="24"/>
        </w:rPr>
        <w:t>Title/Organization Affiliation:</w:t>
      </w:r>
    </w:p>
    <w:p w14:paraId="7D810610" w14:textId="77777777" w:rsidR="000475BD" w:rsidRPr="007079A1" w:rsidRDefault="000475BD" w:rsidP="000475BD">
      <w:pPr>
        <w:ind w:left="720"/>
        <w:rPr>
          <w:szCs w:val="24"/>
        </w:rPr>
      </w:pPr>
    </w:p>
    <w:p w14:paraId="59D28A7F" w14:textId="77777777" w:rsidR="000475BD" w:rsidRPr="007079A1" w:rsidRDefault="000475BD" w:rsidP="000475BD">
      <w:pPr>
        <w:rPr>
          <w:szCs w:val="24"/>
        </w:rPr>
      </w:pPr>
      <w:r w:rsidRPr="000475BD">
        <w:rPr>
          <w:b/>
          <w:bCs/>
          <w:szCs w:val="24"/>
        </w:rPr>
        <w:t>Organization</w:t>
      </w:r>
      <w:r>
        <w:rPr>
          <w:szCs w:val="24"/>
        </w:rPr>
        <w:t>:</w:t>
      </w:r>
    </w:p>
    <w:p w14:paraId="7D181F8C" w14:textId="77777777" w:rsidR="000475BD" w:rsidRPr="007079A1" w:rsidRDefault="000475BD" w:rsidP="000475BD">
      <w:pPr>
        <w:ind w:left="720"/>
        <w:rPr>
          <w:szCs w:val="24"/>
        </w:rPr>
      </w:pPr>
    </w:p>
    <w:p w14:paraId="217F2FE7" w14:textId="77777777" w:rsidR="000475BD" w:rsidRPr="000475BD" w:rsidRDefault="000475BD" w:rsidP="000475BD">
      <w:pPr>
        <w:rPr>
          <w:b/>
          <w:bCs/>
          <w:szCs w:val="24"/>
        </w:rPr>
      </w:pPr>
      <w:r w:rsidRPr="000475BD">
        <w:rPr>
          <w:b/>
          <w:bCs/>
          <w:szCs w:val="24"/>
        </w:rPr>
        <w:t>Address:</w:t>
      </w:r>
    </w:p>
    <w:p w14:paraId="275D7614" w14:textId="77777777" w:rsidR="000475BD" w:rsidRPr="007079A1" w:rsidRDefault="000475BD" w:rsidP="000475BD">
      <w:pPr>
        <w:ind w:left="720"/>
        <w:rPr>
          <w:szCs w:val="24"/>
        </w:rPr>
      </w:pPr>
    </w:p>
    <w:p w14:paraId="4787A9D8" w14:textId="77777777" w:rsidR="000475BD" w:rsidRPr="000475BD" w:rsidRDefault="000475BD" w:rsidP="000475BD">
      <w:pPr>
        <w:rPr>
          <w:b/>
          <w:bCs/>
          <w:szCs w:val="24"/>
        </w:rPr>
      </w:pPr>
      <w:r w:rsidRPr="000475BD">
        <w:rPr>
          <w:b/>
          <w:bCs/>
          <w:szCs w:val="24"/>
        </w:rPr>
        <w:t>Telephone number:</w:t>
      </w:r>
    </w:p>
    <w:p w14:paraId="3A8B8F5F" w14:textId="77777777" w:rsidR="000475BD" w:rsidRPr="007079A1" w:rsidRDefault="000475BD" w:rsidP="000475BD">
      <w:pPr>
        <w:ind w:left="720"/>
        <w:rPr>
          <w:szCs w:val="24"/>
        </w:rPr>
      </w:pPr>
    </w:p>
    <w:p w14:paraId="1708096E" w14:textId="77777777" w:rsidR="000475BD" w:rsidRPr="000475BD" w:rsidRDefault="000475BD" w:rsidP="000475BD">
      <w:pPr>
        <w:rPr>
          <w:b/>
          <w:bCs/>
          <w:szCs w:val="24"/>
        </w:rPr>
      </w:pPr>
      <w:r w:rsidRPr="000475BD">
        <w:rPr>
          <w:b/>
          <w:bCs/>
          <w:szCs w:val="24"/>
        </w:rPr>
        <w:t>Signature:</w:t>
      </w:r>
    </w:p>
    <w:p w14:paraId="2A5E733D" w14:textId="77777777" w:rsidR="000475BD" w:rsidRPr="007079A1" w:rsidRDefault="000475BD" w:rsidP="000475BD">
      <w:pPr>
        <w:ind w:left="720"/>
        <w:rPr>
          <w:szCs w:val="24"/>
        </w:rPr>
      </w:pPr>
    </w:p>
    <w:p w14:paraId="0477C06F" w14:textId="77777777" w:rsidR="000475BD" w:rsidRPr="000475BD" w:rsidRDefault="000475BD" w:rsidP="000475BD">
      <w:pPr>
        <w:rPr>
          <w:b/>
          <w:bCs/>
          <w:szCs w:val="24"/>
        </w:rPr>
      </w:pPr>
      <w:r w:rsidRPr="000475BD">
        <w:rPr>
          <w:b/>
          <w:bCs/>
          <w:szCs w:val="24"/>
        </w:rPr>
        <w:t>Date:</w:t>
      </w:r>
    </w:p>
    <w:p w14:paraId="011E0A91" w14:textId="77777777" w:rsidR="000475BD" w:rsidRPr="007079A1" w:rsidRDefault="000475BD" w:rsidP="000475BD">
      <w:pPr>
        <w:rPr>
          <w:szCs w:val="24"/>
        </w:rPr>
      </w:pPr>
    </w:p>
    <w:p w14:paraId="54BB5BE1" w14:textId="77777777" w:rsidR="009245E6" w:rsidRPr="007079A1" w:rsidRDefault="009245E6" w:rsidP="00201B8D">
      <w:pPr>
        <w:rPr>
          <w:b/>
          <w:szCs w:val="24"/>
        </w:rPr>
      </w:pPr>
    </w:p>
    <w:sectPr w:rsidR="009245E6" w:rsidRPr="007079A1" w:rsidSect="000475BD">
      <w:endnotePr>
        <w:numFmt w:val="decimal"/>
      </w:endnotePr>
      <w:type w:val="continuous"/>
      <w:pgSz w:w="12240" w:h="15840"/>
      <w:pgMar w:top="450" w:right="1440" w:bottom="1440" w:left="900" w:header="316"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A79A" w14:textId="77777777" w:rsidR="009147E7" w:rsidRDefault="009147E7">
      <w:r>
        <w:separator/>
      </w:r>
    </w:p>
  </w:endnote>
  <w:endnote w:type="continuationSeparator" w:id="0">
    <w:p w14:paraId="6635FD2E" w14:textId="77777777" w:rsidR="009147E7" w:rsidRDefault="0091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725C" w14:textId="4B4E19F7" w:rsidR="006D5843" w:rsidRDefault="006D5843" w:rsidP="006D5843">
    <w:pPr>
      <w:pStyle w:val="Footer"/>
    </w:pPr>
    <w:r w:rsidRPr="00FE7ADA">
      <w:rPr>
        <w:i/>
        <w:noProof/>
        <w:sz w:val="16"/>
      </w:rPr>
      <w:t xml:space="preserve">Revised </w:t>
    </w:r>
    <w:r w:rsidR="00523AC3">
      <w:rPr>
        <w:i/>
        <w:noProof/>
        <w:sz w:val="16"/>
      </w:rPr>
      <w:t>11/20/2023</w:t>
    </w:r>
  </w:p>
  <w:p w14:paraId="531E12DE" w14:textId="53163485" w:rsidR="00A049AD" w:rsidRDefault="00A049AD">
    <w:pPr>
      <w:pStyle w:val="Footer"/>
      <w:jc w:val="center"/>
    </w:pPr>
    <w:r>
      <w:t xml:space="preserve">           </w:t>
    </w:r>
    <w:r>
      <w:fldChar w:fldCharType="begin"/>
    </w:r>
    <w:r>
      <w:instrText xml:space="preserve"> PAGE   \* MERGEFORMAT </w:instrText>
    </w:r>
    <w:r>
      <w:fldChar w:fldCharType="separate"/>
    </w:r>
    <w:r w:rsidR="00C341F2">
      <w:rPr>
        <w:noProof/>
      </w:rPr>
      <w:t>1</w:t>
    </w:r>
    <w:r>
      <w:rPr>
        <w:noProof/>
      </w:rPr>
      <w:fldChar w:fldCharType="end"/>
    </w:r>
    <w:r>
      <w:rPr>
        <w:noProof/>
      </w:rPr>
      <w:t xml:space="preserve">   </w:t>
    </w:r>
  </w:p>
  <w:p w14:paraId="43C69E39" w14:textId="77777777" w:rsidR="00AE2EF9" w:rsidRDefault="00AE2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74FF" w14:textId="77777777" w:rsidR="006A6FC6" w:rsidRPr="006A6FC6" w:rsidRDefault="006A6FC6" w:rsidP="006A6FC6">
    <w:pPr>
      <w:pStyle w:val="Footer"/>
      <w:jc w:val="right"/>
      <w:rPr>
        <w:i/>
        <w:sz w:val="16"/>
        <w:szCs w:val="16"/>
      </w:rPr>
    </w:pPr>
    <w:r w:rsidRPr="006A6FC6">
      <w:rPr>
        <w:i/>
        <w:sz w:val="16"/>
        <w:szCs w:val="16"/>
      </w:rPr>
      <w:t>Revised 07/01/2016</w:t>
    </w:r>
  </w:p>
  <w:p w14:paraId="53E04243" w14:textId="77777777" w:rsidR="006A6FC6" w:rsidRDefault="006A6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E1AA" w14:textId="77777777" w:rsidR="009147E7" w:rsidRDefault="009147E7">
      <w:r>
        <w:separator/>
      </w:r>
    </w:p>
  </w:footnote>
  <w:footnote w:type="continuationSeparator" w:id="0">
    <w:p w14:paraId="09A4EE9C" w14:textId="77777777" w:rsidR="009147E7" w:rsidRDefault="0091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2" w15:restartNumberingAfterBreak="0">
    <w:nsid w:val="07806934"/>
    <w:multiLevelType w:val="singleLevel"/>
    <w:tmpl w:val="CE2E6062"/>
    <w:lvl w:ilvl="0">
      <w:start w:val="1"/>
      <w:numFmt w:val="bullet"/>
      <w:lvlText w:val=""/>
      <w:lvlJc w:val="left"/>
      <w:pPr>
        <w:tabs>
          <w:tab w:val="num" w:pos="360"/>
        </w:tabs>
        <w:ind w:left="360" w:hanging="360"/>
      </w:pPr>
      <w:rPr>
        <w:rFonts w:ascii="Wingdings" w:hAnsi="Wingdings" w:hint="default"/>
        <w:sz w:val="20"/>
        <w:szCs w:val="20"/>
      </w:rPr>
    </w:lvl>
  </w:abstractNum>
  <w:abstractNum w:abstractNumId="3" w15:restartNumberingAfterBreak="0">
    <w:nsid w:val="0C8166A1"/>
    <w:multiLevelType w:val="singleLevel"/>
    <w:tmpl w:val="D7383B8A"/>
    <w:lvl w:ilvl="0">
      <w:start w:val="16"/>
      <w:numFmt w:val="decimal"/>
      <w:lvlText w:val="%1."/>
      <w:lvlJc w:val="left"/>
      <w:pPr>
        <w:tabs>
          <w:tab w:val="num" w:pos="720"/>
        </w:tabs>
        <w:ind w:left="720" w:hanging="720"/>
      </w:pPr>
      <w:rPr>
        <w:rFonts w:hint="default"/>
      </w:rPr>
    </w:lvl>
  </w:abstractNum>
  <w:abstractNum w:abstractNumId="4" w15:restartNumberingAfterBreak="0">
    <w:nsid w:val="1172031C"/>
    <w:multiLevelType w:val="singleLevel"/>
    <w:tmpl w:val="D086322E"/>
    <w:lvl w:ilvl="0">
      <w:start w:val="2"/>
      <w:numFmt w:val="lowerLetter"/>
      <w:lvlText w:val="%1."/>
      <w:lvlJc w:val="left"/>
      <w:pPr>
        <w:tabs>
          <w:tab w:val="num" w:pos="1440"/>
        </w:tabs>
        <w:ind w:left="1440" w:hanging="720"/>
      </w:pPr>
      <w:rPr>
        <w:rFonts w:hint="default"/>
      </w:rPr>
    </w:lvl>
  </w:abstractNum>
  <w:abstractNum w:abstractNumId="5" w15:restartNumberingAfterBreak="0">
    <w:nsid w:val="1FCD372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AC15C0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E60545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8" w15:restartNumberingAfterBreak="0">
    <w:nsid w:val="34C93E5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59D73F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90709FB"/>
    <w:multiLevelType w:val="singleLevel"/>
    <w:tmpl w:val="5900C08E"/>
    <w:lvl w:ilvl="0">
      <w:start w:val="7"/>
      <w:numFmt w:val="decimal"/>
      <w:lvlText w:val="%1."/>
      <w:lvlJc w:val="left"/>
      <w:pPr>
        <w:tabs>
          <w:tab w:val="num" w:pos="360"/>
        </w:tabs>
        <w:ind w:left="360" w:hanging="360"/>
      </w:pPr>
    </w:lvl>
  </w:abstractNum>
  <w:abstractNum w:abstractNumId="11" w15:restartNumberingAfterBreak="0">
    <w:nsid w:val="3F393F5B"/>
    <w:multiLevelType w:val="singleLevel"/>
    <w:tmpl w:val="6D303326"/>
    <w:lvl w:ilvl="0">
      <w:start w:val="13"/>
      <w:numFmt w:val="decimal"/>
      <w:lvlText w:val="%1."/>
      <w:lvlJc w:val="left"/>
      <w:pPr>
        <w:tabs>
          <w:tab w:val="num" w:pos="360"/>
        </w:tabs>
        <w:ind w:left="360" w:hanging="360"/>
      </w:pPr>
    </w:lvl>
  </w:abstractNum>
  <w:abstractNum w:abstractNumId="12" w15:restartNumberingAfterBreak="0">
    <w:nsid w:val="4409485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5D7094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88851A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C2C71EE"/>
    <w:multiLevelType w:val="singleLevel"/>
    <w:tmpl w:val="20362936"/>
    <w:lvl w:ilvl="0">
      <w:start w:val="6550"/>
      <w:numFmt w:val="bullet"/>
      <w:lvlText w:val=""/>
      <w:lvlJc w:val="left"/>
      <w:pPr>
        <w:tabs>
          <w:tab w:val="num" w:pos="450"/>
        </w:tabs>
        <w:ind w:left="450" w:hanging="360"/>
      </w:pPr>
      <w:rPr>
        <w:rFonts w:ascii="Monotype Sorts" w:hAnsi="Monotype Sorts" w:hint="default"/>
      </w:rPr>
    </w:lvl>
  </w:abstractNum>
  <w:abstractNum w:abstractNumId="16" w15:restartNumberingAfterBreak="0">
    <w:nsid w:val="4F7044F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4336350"/>
    <w:multiLevelType w:val="singleLevel"/>
    <w:tmpl w:val="5900C08E"/>
    <w:lvl w:ilvl="0">
      <w:start w:val="7"/>
      <w:numFmt w:val="decimal"/>
      <w:lvlText w:val="%1."/>
      <w:lvlJc w:val="left"/>
      <w:pPr>
        <w:tabs>
          <w:tab w:val="num" w:pos="360"/>
        </w:tabs>
        <w:ind w:left="360" w:hanging="360"/>
      </w:pPr>
    </w:lvl>
  </w:abstractNum>
  <w:abstractNum w:abstractNumId="18" w15:restartNumberingAfterBreak="0">
    <w:nsid w:val="552A6B7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B9544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62A23B9"/>
    <w:multiLevelType w:val="multilevel"/>
    <w:tmpl w:val="3D0A0D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8F04F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83D07D4"/>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664281836">
    <w:abstractNumId w:val="1"/>
    <w:lvlOverride w:ilvl="0">
      <w:lvl w:ilvl="0">
        <w:start w:val="6"/>
        <w:numFmt w:val="decimal"/>
        <w:pStyle w:val="1"/>
        <w:lvlText w:val="%1."/>
        <w:lvlJc w:val="left"/>
        <w:pPr>
          <w:tabs>
            <w:tab w:val="num" w:pos="360"/>
          </w:tabs>
          <w:ind w:left="360" w:hanging="360"/>
        </w:pPr>
      </w:lvl>
    </w:lvlOverride>
  </w:num>
  <w:num w:numId="2" w16cid:durableId="146901206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16cid:durableId="1194267770">
    <w:abstractNumId w:val="5"/>
  </w:num>
  <w:num w:numId="4" w16cid:durableId="471218206">
    <w:abstractNumId w:val="17"/>
  </w:num>
  <w:num w:numId="5" w16cid:durableId="1169177188">
    <w:abstractNumId w:val="7"/>
  </w:num>
  <w:num w:numId="6" w16cid:durableId="1346833520">
    <w:abstractNumId w:val="10"/>
  </w:num>
  <w:num w:numId="7" w16cid:durableId="1758019550">
    <w:abstractNumId w:val="9"/>
  </w:num>
  <w:num w:numId="8" w16cid:durableId="241188071">
    <w:abstractNumId w:val="18"/>
  </w:num>
  <w:num w:numId="9" w16cid:durableId="1506826031">
    <w:abstractNumId w:val="2"/>
  </w:num>
  <w:num w:numId="10" w16cid:durableId="915094426">
    <w:abstractNumId w:val="11"/>
  </w:num>
  <w:num w:numId="11" w16cid:durableId="1924292877">
    <w:abstractNumId w:val="13"/>
  </w:num>
  <w:num w:numId="12" w16cid:durableId="694383359">
    <w:abstractNumId w:val="3"/>
  </w:num>
  <w:num w:numId="13" w16cid:durableId="530461348">
    <w:abstractNumId w:val="8"/>
  </w:num>
  <w:num w:numId="14" w16cid:durableId="355228309">
    <w:abstractNumId w:val="14"/>
  </w:num>
  <w:num w:numId="15" w16cid:durableId="1903715952">
    <w:abstractNumId w:val="4"/>
  </w:num>
  <w:num w:numId="16" w16cid:durableId="1623806624">
    <w:abstractNumId w:val="6"/>
  </w:num>
  <w:num w:numId="17" w16cid:durableId="1766344158">
    <w:abstractNumId w:val="12"/>
  </w:num>
  <w:num w:numId="18" w16cid:durableId="1713530163">
    <w:abstractNumId w:val="19"/>
  </w:num>
  <w:num w:numId="19" w16cid:durableId="1792893664">
    <w:abstractNumId w:val="15"/>
  </w:num>
  <w:num w:numId="20" w16cid:durableId="2043940910">
    <w:abstractNumId w:val="16"/>
  </w:num>
  <w:num w:numId="21" w16cid:durableId="1152260729">
    <w:abstractNumId w:val="21"/>
  </w:num>
  <w:num w:numId="22" w16cid:durableId="1516383672">
    <w:abstractNumId w:val="22"/>
  </w:num>
  <w:num w:numId="23" w16cid:durableId="19654991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04"/>
    <w:rsid w:val="00027C3A"/>
    <w:rsid w:val="00032443"/>
    <w:rsid w:val="000475BD"/>
    <w:rsid w:val="000B25FB"/>
    <w:rsid w:val="000D0541"/>
    <w:rsid w:val="000E6386"/>
    <w:rsid w:val="000E7BA9"/>
    <w:rsid w:val="000F25A4"/>
    <w:rsid w:val="00104CD0"/>
    <w:rsid w:val="0014363D"/>
    <w:rsid w:val="00182BBC"/>
    <w:rsid w:val="0018581B"/>
    <w:rsid w:val="001D409E"/>
    <w:rsid w:val="00201B8D"/>
    <w:rsid w:val="00211E61"/>
    <w:rsid w:val="00216609"/>
    <w:rsid w:val="002217F3"/>
    <w:rsid w:val="00236DD4"/>
    <w:rsid w:val="00243BD3"/>
    <w:rsid w:val="00255861"/>
    <w:rsid w:val="002815E5"/>
    <w:rsid w:val="002A25B9"/>
    <w:rsid w:val="002B3BF4"/>
    <w:rsid w:val="002E4E68"/>
    <w:rsid w:val="00301B75"/>
    <w:rsid w:val="00304182"/>
    <w:rsid w:val="00312A7B"/>
    <w:rsid w:val="00317D98"/>
    <w:rsid w:val="003307FE"/>
    <w:rsid w:val="00332F76"/>
    <w:rsid w:val="0034567D"/>
    <w:rsid w:val="003457AA"/>
    <w:rsid w:val="003529DB"/>
    <w:rsid w:val="00386F0A"/>
    <w:rsid w:val="003A2BC1"/>
    <w:rsid w:val="003C486E"/>
    <w:rsid w:val="003D6FB1"/>
    <w:rsid w:val="003E673F"/>
    <w:rsid w:val="003F2DD5"/>
    <w:rsid w:val="00423718"/>
    <w:rsid w:val="00426A07"/>
    <w:rsid w:val="00442C73"/>
    <w:rsid w:val="00484D17"/>
    <w:rsid w:val="004A3DB9"/>
    <w:rsid w:val="004B0E0D"/>
    <w:rsid w:val="004B5EC0"/>
    <w:rsid w:val="004B720F"/>
    <w:rsid w:val="004D27BA"/>
    <w:rsid w:val="004F120F"/>
    <w:rsid w:val="004F32FC"/>
    <w:rsid w:val="00523AC3"/>
    <w:rsid w:val="00534ABE"/>
    <w:rsid w:val="00546E04"/>
    <w:rsid w:val="00553C97"/>
    <w:rsid w:val="005861D1"/>
    <w:rsid w:val="005B5C16"/>
    <w:rsid w:val="005B7128"/>
    <w:rsid w:val="005B7E9F"/>
    <w:rsid w:val="005D0A85"/>
    <w:rsid w:val="006324EE"/>
    <w:rsid w:val="00652BF1"/>
    <w:rsid w:val="00670D81"/>
    <w:rsid w:val="006778AF"/>
    <w:rsid w:val="00680073"/>
    <w:rsid w:val="006A6FC6"/>
    <w:rsid w:val="006B1843"/>
    <w:rsid w:val="006C4E3C"/>
    <w:rsid w:val="006D5843"/>
    <w:rsid w:val="006E2C58"/>
    <w:rsid w:val="007079A1"/>
    <w:rsid w:val="00773A6E"/>
    <w:rsid w:val="0078145E"/>
    <w:rsid w:val="007818E9"/>
    <w:rsid w:val="00792752"/>
    <w:rsid w:val="007A5439"/>
    <w:rsid w:val="007B1E82"/>
    <w:rsid w:val="007B5D2C"/>
    <w:rsid w:val="007D2537"/>
    <w:rsid w:val="007F57A6"/>
    <w:rsid w:val="00806278"/>
    <w:rsid w:val="008068D3"/>
    <w:rsid w:val="00814ECE"/>
    <w:rsid w:val="008C0166"/>
    <w:rsid w:val="008C469B"/>
    <w:rsid w:val="008C5DFE"/>
    <w:rsid w:val="008C7ACF"/>
    <w:rsid w:val="008D042E"/>
    <w:rsid w:val="008D1E1B"/>
    <w:rsid w:val="009147E7"/>
    <w:rsid w:val="009245E6"/>
    <w:rsid w:val="00925DFE"/>
    <w:rsid w:val="00944133"/>
    <w:rsid w:val="0094451F"/>
    <w:rsid w:val="00957814"/>
    <w:rsid w:val="0096575D"/>
    <w:rsid w:val="00976DC3"/>
    <w:rsid w:val="00977EF7"/>
    <w:rsid w:val="00990B70"/>
    <w:rsid w:val="009C7FF8"/>
    <w:rsid w:val="009D61A5"/>
    <w:rsid w:val="00A049AD"/>
    <w:rsid w:val="00A128A8"/>
    <w:rsid w:val="00A51680"/>
    <w:rsid w:val="00A63421"/>
    <w:rsid w:val="00A6477A"/>
    <w:rsid w:val="00A70BBE"/>
    <w:rsid w:val="00A72463"/>
    <w:rsid w:val="00A849B8"/>
    <w:rsid w:val="00A943DD"/>
    <w:rsid w:val="00AA4DC1"/>
    <w:rsid w:val="00AB5C31"/>
    <w:rsid w:val="00AB6723"/>
    <w:rsid w:val="00AB6EB1"/>
    <w:rsid w:val="00AC3760"/>
    <w:rsid w:val="00AD4E84"/>
    <w:rsid w:val="00AE2EF9"/>
    <w:rsid w:val="00B060F8"/>
    <w:rsid w:val="00B403C2"/>
    <w:rsid w:val="00B41339"/>
    <w:rsid w:val="00B42BDD"/>
    <w:rsid w:val="00B66748"/>
    <w:rsid w:val="00B80EC0"/>
    <w:rsid w:val="00B81DF1"/>
    <w:rsid w:val="00B858ED"/>
    <w:rsid w:val="00BA7AF7"/>
    <w:rsid w:val="00BC78C1"/>
    <w:rsid w:val="00BF71C1"/>
    <w:rsid w:val="00C06A48"/>
    <w:rsid w:val="00C341F2"/>
    <w:rsid w:val="00C36C0B"/>
    <w:rsid w:val="00C64886"/>
    <w:rsid w:val="00C72029"/>
    <w:rsid w:val="00C8250D"/>
    <w:rsid w:val="00C916B2"/>
    <w:rsid w:val="00C928FE"/>
    <w:rsid w:val="00CA248D"/>
    <w:rsid w:val="00CA5CF3"/>
    <w:rsid w:val="00CA75A2"/>
    <w:rsid w:val="00CB05A3"/>
    <w:rsid w:val="00CB2EF5"/>
    <w:rsid w:val="00D237A2"/>
    <w:rsid w:val="00D30043"/>
    <w:rsid w:val="00D35D2E"/>
    <w:rsid w:val="00D5062F"/>
    <w:rsid w:val="00D53260"/>
    <w:rsid w:val="00D679FB"/>
    <w:rsid w:val="00D85C7F"/>
    <w:rsid w:val="00DB66AA"/>
    <w:rsid w:val="00DC283A"/>
    <w:rsid w:val="00E0086F"/>
    <w:rsid w:val="00E01B0A"/>
    <w:rsid w:val="00E155A2"/>
    <w:rsid w:val="00E40FBE"/>
    <w:rsid w:val="00E46A30"/>
    <w:rsid w:val="00E94B76"/>
    <w:rsid w:val="00EB0F03"/>
    <w:rsid w:val="00EC34B4"/>
    <w:rsid w:val="00EE78AE"/>
    <w:rsid w:val="00EF6BDB"/>
    <w:rsid w:val="00F1686C"/>
    <w:rsid w:val="00F3063E"/>
    <w:rsid w:val="00F859E8"/>
    <w:rsid w:val="00FB071F"/>
    <w:rsid w:val="00FE34F6"/>
    <w:rsid w:val="00FE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9487C"/>
  <w15:chartTrackingRefBased/>
  <w15:docId w15:val="{6E7AB4AE-9548-47B0-8C06-72CB7398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jc w:val="center"/>
      <w:outlineLvl w:val="0"/>
    </w:pPr>
    <w:rPr>
      <w:b/>
      <w:snapToGrid/>
    </w:rPr>
  </w:style>
  <w:style w:type="paragraph" w:styleId="Heading2">
    <w:name w:val="heading 2"/>
    <w:basedOn w:val="Normal"/>
    <w:next w:val="Normal"/>
    <w:qFormat/>
    <w:pPr>
      <w:keepNext/>
      <w:outlineLvl w:val="1"/>
    </w:pPr>
    <w:rPr>
      <w:b/>
      <w:sz w:val="72"/>
    </w:rPr>
  </w:style>
  <w:style w:type="paragraph" w:styleId="Heading3">
    <w:name w:val="heading 3"/>
    <w:basedOn w:val="Normal"/>
    <w:next w:val="Normal"/>
    <w:qFormat/>
    <w:pPr>
      <w:keepNext/>
      <w:jc w:val="right"/>
      <w:outlineLvl w:val="2"/>
    </w:pPr>
    <w:rPr>
      <w:b/>
      <w:sz w:val="28"/>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1"/>
      </w:numPr>
      <w:tabs>
        <w:tab w:val="clear" w:pos="360"/>
      </w:tabs>
      <w:ind w:left="720" w:hanging="720"/>
    </w:pPr>
  </w:style>
  <w:style w:type="paragraph" w:customStyle="1" w:styleId="a">
    <w:name w:val="_"/>
    <w:basedOn w:val="Normal"/>
    <w:pPr>
      <w:ind w:left="1440" w:hanging="720"/>
    </w:pPr>
  </w:style>
  <w:style w:type="paragraph" w:styleId="Title">
    <w:name w:val="Title"/>
    <w:basedOn w:val="Normal"/>
    <w:link w:val="TitleChar"/>
    <w:qFormat/>
    <w:pPr>
      <w:jc w:val="center"/>
    </w:pPr>
    <w:rPr>
      <w:b/>
      <w:sz w:val="36"/>
      <w:u w:val="single"/>
    </w:rPr>
  </w:style>
  <w:style w:type="paragraph" w:styleId="BodyTextIndent">
    <w:name w:val="Body Text Indent"/>
    <w:basedOn w:val="Normal"/>
    <w:pPr>
      <w:ind w:left="720"/>
    </w:pPr>
    <w:rPr>
      <w:i/>
    </w:rPr>
  </w:style>
  <w:style w:type="paragraph" w:styleId="BodyText">
    <w:name w:val="Body Text"/>
    <w:basedOn w:val="Normal"/>
    <w:pPr>
      <w:widowControl/>
      <w:jc w:val="both"/>
    </w:pPr>
    <w:rPr>
      <w:snapToGrid/>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ind w:left="720"/>
    </w:pPr>
    <w:rPr>
      <w:rFonts w:ascii="Arial" w:hAnsi="Arial"/>
      <w:sz w:val="22"/>
    </w:rPr>
  </w:style>
  <w:style w:type="paragraph" w:styleId="BodyTextIndent3">
    <w:name w:val="Body Text Indent 3"/>
    <w:basedOn w:val="Normal"/>
    <w:pPr>
      <w:widowControl/>
      <w:tabs>
        <w:tab w:val="num" w:pos="-1710"/>
      </w:tabs>
      <w:ind w:left="-720"/>
      <w:jc w:val="both"/>
    </w:pPr>
    <w:rPr>
      <w:snapToGrid/>
    </w:rPr>
  </w:style>
  <w:style w:type="paragraph" w:styleId="BodyText2">
    <w:name w:val="Body Text 2"/>
    <w:basedOn w:val="Normal"/>
    <w:rPr>
      <w:b/>
      <w:sz w:val="20"/>
    </w:rPr>
  </w:style>
  <w:style w:type="character" w:customStyle="1" w:styleId="go">
    <w:name w:val="go"/>
    <w:basedOn w:val="DefaultParagraphFont"/>
    <w:rsid w:val="00EE78AE"/>
  </w:style>
  <w:style w:type="paragraph" w:styleId="BalloonText">
    <w:name w:val="Balloon Text"/>
    <w:basedOn w:val="Normal"/>
    <w:link w:val="BalloonTextChar"/>
    <w:rsid w:val="007B1E82"/>
    <w:rPr>
      <w:rFonts w:ascii="Tahoma" w:hAnsi="Tahoma" w:cs="Tahoma"/>
      <w:sz w:val="16"/>
      <w:szCs w:val="16"/>
    </w:rPr>
  </w:style>
  <w:style w:type="character" w:customStyle="1" w:styleId="BalloonTextChar">
    <w:name w:val="Balloon Text Char"/>
    <w:link w:val="BalloonText"/>
    <w:rsid w:val="007B1E82"/>
    <w:rPr>
      <w:rFonts w:ascii="Tahoma" w:hAnsi="Tahoma" w:cs="Tahoma"/>
      <w:snapToGrid w:val="0"/>
      <w:sz w:val="16"/>
      <w:szCs w:val="16"/>
    </w:rPr>
  </w:style>
  <w:style w:type="paragraph" w:styleId="Footer">
    <w:name w:val="footer"/>
    <w:basedOn w:val="Normal"/>
    <w:link w:val="FooterChar"/>
    <w:uiPriority w:val="99"/>
    <w:rsid w:val="00AE2EF9"/>
    <w:pPr>
      <w:tabs>
        <w:tab w:val="center" w:pos="4680"/>
        <w:tab w:val="right" w:pos="9360"/>
      </w:tabs>
    </w:pPr>
  </w:style>
  <w:style w:type="character" w:customStyle="1" w:styleId="FooterChar">
    <w:name w:val="Footer Char"/>
    <w:link w:val="Footer"/>
    <w:uiPriority w:val="99"/>
    <w:rsid w:val="00AE2EF9"/>
    <w:rPr>
      <w:snapToGrid w:val="0"/>
      <w:sz w:val="24"/>
    </w:rPr>
  </w:style>
  <w:style w:type="character" w:customStyle="1" w:styleId="TitleChar">
    <w:name w:val="Title Char"/>
    <w:link w:val="Title"/>
    <w:rsid w:val="00201B8D"/>
    <w:rPr>
      <w:b/>
      <w:snapToGrid w:val="0"/>
      <w:sz w:val="36"/>
      <w:u w:val="single"/>
    </w:rPr>
  </w:style>
  <w:style w:type="paragraph" w:styleId="ListParagraph">
    <w:name w:val="List Paragraph"/>
    <w:basedOn w:val="Normal"/>
    <w:uiPriority w:val="34"/>
    <w:qFormat/>
    <w:rsid w:val="000E7BA9"/>
    <w:pPr>
      <w:ind w:left="720"/>
    </w:pPr>
  </w:style>
  <w:style w:type="character" w:styleId="Hyperlink">
    <w:name w:val="Hyperlink"/>
    <w:rsid w:val="00484D17"/>
    <w:rPr>
      <w:color w:val="0000FF"/>
      <w:u w:val="single"/>
    </w:rPr>
  </w:style>
  <w:style w:type="character" w:customStyle="1" w:styleId="HeaderChar">
    <w:name w:val="Header Char"/>
    <w:link w:val="Header"/>
    <w:rsid w:val="00BC78C1"/>
    <w:rPr>
      <w:snapToGrid w:val="0"/>
      <w:sz w:val="24"/>
    </w:rPr>
  </w:style>
  <w:style w:type="character" w:styleId="UnresolvedMention">
    <w:name w:val="Unresolved Mention"/>
    <w:basedOn w:val="DefaultParagraphFont"/>
    <w:uiPriority w:val="99"/>
    <w:semiHidden/>
    <w:unhideWhenUsed/>
    <w:rsid w:val="005B7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que.wilson@marylan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ay.hutchen@maryland.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alth.maryland.gov/iac/IRB/Page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5A8D5E39EED4B99C7318CAEE79D22" ma:contentTypeVersion="12" ma:contentTypeDescription="Create a new document." ma:contentTypeScope="" ma:versionID="11b40d9d14bff8cf1dccdb19a8df60e7">
  <xsd:schema xmlns:xsd="http://www.w3.org/2001/XMLSchema" xmlns:xs="http://www.w3.org/2001/XMLSchema" xmlns:p="http://schemas.microsoft.com/office/2006/metadata/properties" xmlns:ns1="http://schemas.microsoft.com/sharepoint/v3" targetNamespace="http://schemas.microsoft.com/office/2006/metadata/properties" ma:root="true" ma:fieldsID="1700344654eda69c5fef345865e858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C15CD-877B-40AE-9796-65A6A23DA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EF756-2004-4999-9BB9-D5C5F3AFEC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B28B85C-18C8-4BF2-BAD5-84E914A6BB0B}">
  <ds:schemaRefs>
    <ds:schemaRef ds:uri="http://schemas.openxmlformats.org/officeDocument/2006/bibliography"/>
  </ds:schemaRefs>
</ds:datastoreItem>
</file>

<file path=customXml/itemProps4.xml><?xml version="1.0" encoding="utf-8"?>
<ds:datastoreItem xmlns:ds="http://schemas.openxmlformats.org/officeDocument/2006/customXml" ds:itemID="{ACE7AB50-CEEE-4E51-A5A5-CA888BF99B25}">
  <ds:schemaRefs>
    <ds:schemaRef ds:uri="http://schemas.microsoft.com/office/2006/metadata/longProperties"/>
  </ds:schemaRefs>
</ds:datastoreItem>
</file>

<file path=customXml/itemProps5.xml><?xml version="1.0" encoding="utf-8"?>
<ds:datastoreItem xmlns:ds="http://schemas.openxmlformats.org/officeDocument/2006/customXml" ds:itemID="{234E9CDC-B546-41F0-90E1-14D1DD28E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Data Access Agreement</vt:lpstr>
    </vt:vector>
  </TitlesOfParts>
  <Company>DHMH</Company>
  <LinksUpToDate>false</LinksUpToDate>
  <CharactersWithSpaces>12046</CharactersWithSpaces>
  <SharedDoc>false</SharedDoc>
  <HLinks>
    <vt:vector size="18" baseType="variant">
      <vt:variant>
        <vt:i4>3801164</vt:i4>
      </vt:variant>
      <vt:variant>
        <vt:i4>6</vt:i4>
      </vt:variant>
      <vt:variant>
        <vt:i4>0</vt:i4>
      </vt:variant>
      <vt:variant>
        <vt:i4>5</vt:i4>
      </vt:variant>
      <vt:variant>
        <vt:lpwstr>mailto:gay.hutchen@maryland.gov</vt:lpwstr>
      </vt:variant>
      <vt:variant>
        <vt:lpwstr/>
      </vt:variant>
      <vt:variant>
        <vt:i4>6553698</vt:i4>
      </vt:variant>
      <vt:variant>
        <vt:i4>3</vt:i4>
      </vt:variant>
      <vt:variant>
        <vt:i4>0</vt:i4>
      </vt:variant>
      <vt:variant>
        <vt:i4>5</vt:i4>
      </vt:variant>
      <vt:variant>
        <vt:lpwstr>https://health.maryland.gov/oig/irb/Pages/IRB.aspx</vt:lpwstr>
      </vt:variant>
      <vt:variant>
        <vt:lpwstr/>
      </vt:variant>
      <vt:variant>
        <vt:i4>5046335</vt:i4>
      </vt:variant>
      <vt:variant>
        <vt:i4>0</vt:i4>
      </vt:variant>
      <vt:variant>
        <vt:i4>0</vt:i4>
      </vt:variant>
      <vt:variant>
        <vt:i4>5</vt:i4>
      </vt:variant>
      <vt:variant>
        <vt:lpwstr>mailto:monique.wilson@maryland.gov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Access Agreement</dc:title>
  <dc:subject/>
  <dc:creator>Isabelle Horon</dc:creator>
  <cp:keywords/>
  <cp:lastModifiedBy>Monique E. Wilson</cp:lastModifiedBy>
  <cp:revision>3</cp:revision>
  <cp:lastPrinted>2019-03-25T12:13:00Z</cp:lastPrinted>
  <dcterms:created xsi:type="dcterms:W3CDTF">2023-11-20T12:29:00Z</dcterms:created>
  <dcterms:modified xsi:type="dcterms:W3CDTF">2023-11-20T14:01:00Z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JHQQSZKKEHZ5-5-302</vt:lpwstr>
  </property>
  <property fmtid="{D5CDD505-2E9C-101B-9397-08002B2CF9AE}" pid="3" name="_dlc_DocIdItemGuid">
    <vt:lpwstr>c3eb388f-e9ab-4366-af62-74a999626f19</vt:lpwstr>
  </property>
  <property fmtid="{D5CDD505-2E9C-101B-9397-08002B2CF9AE}" pid="4" name="_dlc_DocIdUrl">
    <vt:lpwstr>http://dhmh.maryland.gov/vsa/_layouts/DocIdRedir.aspx?ID=JHQQSZKKEHZ5-5-302, JHQQSZKKEHZ5-5-302</vt:lpwstr>
  </property>
  <property fmtid="{D5CDD505-2E9C-101B-9397-08002B2CF9AE}" pid="5" name="display_urn:schemas-microsoft-com:office:office#Editor">
    <vt:lpwstr>System Account</vt:lpwstr>
  </property>
  <property fmtid="{D5CDD505-2E9C-101B-9397-08002B2CF9AE}" pid="6" name="xd_Signature">
    <vt:lpwstr/>
  </property>
  <property fmtid="{D5CDD505-2E9C-101B-9397-08002B2CF9AE}" pid="7" name="Order">
    <vt:lpwstr>30200.0000000000</vt:lpwstr>
  </property>
  <property fmtid="{D5CDD505-2E9C-101B-9397-08002B2CF9AE}" pid="8" name="TemplateUrl">
    <vt:lpwstr/>
  </property>
  <property fmtid="{D5CDD505-2E9C-101B-9397-08002B2CF9AE}" pid="9" name="xd_ProgID">
    <vt:lpwstr/>
  </property>
  <property fmtid="{D5CDD505-2E9C-101B-9397-08002B2CF9AE}" pid="10" name="_dlc_DocIdPersistId">
    <vt:lpwstr/>
  </property>
  <property fmtid="{D5CDD505-2E9C-101B-9397-08002B2CF9AE}" pid="11" name="display_urn:schemas-microsoft-com:office:office#Author">
    <vt:lpwstr>System Account</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0x010100EBB5A8D5E39EED4B99C7318CAEE79D22</vt:lpwstr>
  </property>
</Properties>
</file>