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F5FD8" w14:textId="5ADA08E2" w:rsidR="00C2735C" w:rsidRPr="007065F5" w:rsidRDefault="00C2735C" w:rsidP="00C273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65F5">
        <w:rPr>
          <w:rFonts w:ascii="Times New Roman" w:hAnsi="Times New Roman" w:cs="Times New Roman"/>
          <w:b/>
          <w:sz w:val="28"/>
          <w:szCs w:val="28"/>
          <w:u w:val="single"/>
        </w:rPr>
        <w:t>ACNOWLEDGEMENT OF EMERGENCY EMPLOYMENT STATUS</w:t>
      </w:r>
    </w:p>
    <w:p w14:paraId="7993AFD2" w14:textId="31CD16CF" w:rsidR="00C2735C" w:rsidRDefault="00C2735C" w:rsidP="00C273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F0BF12" w14:textId="16FC66EF" w:rsidR="00C2735C" w:rsidRDefault="00C2735C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5A88D" w14:textId="77777777" w:rsidR="007065F5" w:rsidRDefault="007065F5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930776" w14:textId="03B9EA90" w:rsidR="00C2735C" w:rsidRDefault="00C2735C" w:rsidP="00C27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accepted an emergency appointment with the State of Maryland, Under Title 17, Subtitle 04.  The following conditions apply to an employee in an emergency status.</w:t>
      </w:r>
    </w:p>
    <w:p w14:paraId="0E68454C" w14:textId="513723D0" w:rsidR="00C2735C" w:rsidRDefault="00C2735C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5CD09" w14:textId="1C3C345F" w:rsidR="00C2735C" w:rsidRDefault="00C2735C" w:rsidP="00C27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 Appointment</w:t>
      </w:r>
    </w:p>
    <w:p w14:paraId="4CB1ECCA" w14:textId="60D5D7C6" w:rsidR="00C2735C" w:rsidRDefault="00C2735C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C3B155" w14:textId="6C1A2373" w:rsidR="00C2735C" w:rsidRDefault="00C2735C" w:rsidP="00C27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appointments are subject to the following conditions:</w:t>
      </w:r>
    </w:p>
    <w:p w14:paraId="41CED39F" w14:textId="36995F17" w:rsidR="00C2735C" w:rsidRDefault="00C2735C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1D783" w14:textId="55BE010B" w:rsidR="00C2735C" w:rsidRDefault="00C2735C" w:rsidP="00C27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 xml:space="preserve">You are entitled to be paid for hours worked based on the salary for the classification in </w:t>
      </w:r>
      <w:r>
        <w:rPr>
          <w:rFonts w:ascii="Times New Roman" w:hAnsi="Times New Roman" w:cs="Times New Roman"/>
          <w:sz w:val="24"/>
          <w:szCs w:val="24"/>
        </w:rPr>
        <w:tab/>
        <w:t>which you are hired</w:t>
      </w:r>
      <w:r w:rsidR="007065F5">
        <w:rPr>
          <w:rFonts w:ascii="Times New Roman" w:hAnsi="Times New Roman" w:cs="Times New Roman"/>
          <w:sz w:val="24"/>
          <w:szCs w:val="24"/>
        </w:rPr>
        <w:t>.</w:t>
      </w:r>
    </w:p>
    <w:p w14:paraId="53391399" w14:textId="4FB1B431" w:rsidR="00C2735C" w:rsidRDefault="00C2735C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5A8CF2" w14:textId="09E711DC" w:rsidR="00C2735C" w:rsidRDefault="00C2735C" w:rsidP="00C27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>You will receive overtime payment and shift differential, where permitted.</w:t>
      </w:r>
    </w:p>
    <w:p w14:paraId="00A4DE52" w14:textId="4FF1A882" w:rsidR="00C2735C" w:rsidRDefault="00C2735C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DA7054" w14:textId="10750B87" w:rsidR="00C2735C" w:rsidRDefault="00C2735C" w:rsidP="00C27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 xml:space="preserve">You will </w:t>
      </w:r>
      <w:r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be entitled to the usual employee benefits such as paid holidays, retirement, </w:t>
      </w:r>
      <w:r>
        <w:rPr>
          <w:rFonts w:ascii="Times New Roman" w:hAnsi="Times New Roman" w:cs="Times New Roman"/>
          <w:sz w:val="24"/>
          <w:szCs w:val="24"/>
        </w:rPr>
        <w:tab/>
        <w:t>health insurance and salary increments.</w:t>
      </w:r>
    </w:p>
    <w:p w14:paraId="60F3EFA2" w14:textId="093D163C" w:rsidR="00C2735C" w:rsidRDefault="00C2735C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AC35B" w14:textId="7827F015" w:rsidR="00C2735C" w:rsidRDefault="00C2735C" w:rsidP="00C2735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 xml:space="preserve">Temporary employees are eligible to accrue paid leave </w:t>
      </w:r>
      <w:r w:rsidR="0095644B">
        <w:rPr>
          <w:rFonts w:ascii="Times New Roman" w:hAnsi="Times New Roman" w:cs="Times New Roman"/>
          <w:sz w:val="24"/>
          <w:szCs w:val="24"/>
        </w:rPr>
        <w:t xml:space="preserve">at a rate of one hour for every 30 </w:t>
      </w:r>
      <w:r w:rsidR="0095644B">
        <w:rPr>
          <w:rFonts w:ascii="Times New Roman" w:hAnsi="Times New Roman" w:cs="Times New Roman"/>
          <w:sz w:val="24"/>
          <w:szCs w:val="24"/>
        </w:rPr>
        <w:tab/>
        <w:t xml:space="preserve">hours worked only if a) regularly works 30 or more hours a week; and b) has been </w:t>
      </w:r>
      <w:r w:rsidR="0095644B">
        <w:rPr>
          <w:rFonts w:ascii="Times New Roman" w:hAnsi="Times New Roman" w:cs="Times New Roman"/>
          <w:sz w:val="24"/>
          <w:szCs w:val="24"/>
        </w:rPr>
        <w:tab/>
        <w:t xml:space="preserve">employed for 120 days or more during a 12-month period; and c) is not covered by a </w:t>
      </w:r>
      <w:r w:rsidR="0095644B">
        <w:rPr>
          <w:rFonts w:ascii="Times New Roman" w:hAnsi="Times New Roman" w:cs="Times New Roman"/>
          <w:sz w:val="24"/>
          <w:szCs w:val="24"/>
        </w:rPr>
        <w:tab/>
        <w:t>bona fide collective bargaining agreement. (</w:t>
      </w:r>
      <w:r w:rsidR="0095644B" w:rsidRPr="0095644B">
        <w:rPr>
          <w:rFonts w:ascii="Times New Roman" w:hAnsi="Times New Roman" w:cs="Times New Roman"/>
          <w:b/>
          <w:sz w:val="20"/>
          <w:szCs w:val="20"/>
        </w:rPr>
        <w:t>Executive Order 01.01.2017.09</w:t>
      </w:r>
      <w:r w:rsidR="0095644B">
        <w:rPr>
          <w:rFonts w:ascii="Times New Roman" w:hAnsi="Times New Roman" w:cs="Times New Roman"/>
          <w:b/>
          <w:sz w:val="20"/>
          <w:szCs w:val="20"/>
        </w:rPr>
        <w:t>)</w:t>
      </w:r>
    </w:p>
    <w:p w14:paraId="2F32536F" w14:textId="38B7A244" w:rsidR="0095644B" w:rsidRDefault="0095644B" w:rsidP="00C273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D8D57A" w14:textId="4ACF8553" w:rsidR="0095644B" w:rsidRDefault="0095644B" w:rsidP="00C27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>Your EM appointment cannot exceed six months.</w:t>
      </w:r>
    </w:p>
    <w:p w14:paraId="163AA855" w14:textId="63587CEC" w:rsidR="0095644B" w:rsidRDefault="0095644B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D64D7" w14:textId="6AE4776A" w:rsidR="0095644B" w:rsidRDefault="0095644B" w:rsidP="00C27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 xml:space="preserve">This appointment will not operate to place you in a favored position for any future hiring </w:t>
      </w:r>
      <w:r>
        <w:rPr>
          <w:rFonts w:ascii="Times New Roman" w:hAnsi="Times New Roman" w:cs="Times New Roman"/>
          <w:sz w:val="24"/>
          <w:szCs w:val="24"/>
        </w:rPr>
        <w:tab/>
        <w:t xml:space="preserve">purposes.  Consideration will be given to the experience you acquired during this </w:t>
      </w:r>
      <w:r>
        <w:rPr>
          <w:rFonts w:ascii="Times New Roman" w:hAnsi="Times New Roman" w:cs="Times New Roman"/>
          <w:sz w:val="24"/>
          <w:szCs w:val="24"/>
        </w:rPr>
        <w:tab/>
        <w:t>emergency appointment in considering your qualifications.</w:t>
      </w:r>
    </w:p>
    <w:p w14:paraId="59C60DE6" w14:textId="1E101C14" w:rsidR="0095644B" w:rsidRDefault="0095644B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09C954" w14:textId="77777777" w:rsidR="007065F5" w:rsidRDefault="0095644B" w:rsidP="00C27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the undersigned, certify that I have reviewed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aforegoing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“Acknowledgment of Emergency Employment Status”.  Its contents have been explained to me by the hiring </w:t>
      </w:r>
      <w:r w:rsidR="007065F5">
        <w:rPr>
          <w:rFonts w:ascii="Times New Roman" w:hAnsi="Times New Roman" w:cs="Times New Roman"/>
          <w:sz w:val="24"/>
          <w:szCs w:val="24"/>
        </w:rPr>
        <w:t>manager 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5F5">
        <w:rPr>
          <w:rFonts w:ascii="Times New Roman" w:hAnsi="Times New Roman" w:cs="Times New Roman"/>
          <w:sz w:val="24"/>
          <w:szCs w:val="24"/>
        </w:rPr>
        <w:t xml:space="preserve">human resources department and I understand the terms of my emergency employment with the </w:t>
      </w:r>
    </w:p>
    <w:p w14:paraId="0979054F" w14:textId="77777777" w:rsidR="007065F5" w:rsidRDefault="007065F5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11F7D7" w14:textId="207D7EDF" w:rsidR="0095644B" w:rsidRPr="007065F5" w:rsidRDefault="007065F5" w:rsidP="00C27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(name of department)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effective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862BBD" w14:textId="6848D324" w:rsidR="007065F5" w:rsidRDefault="007065F5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8F1FB" w14:textId="64A7751E" w:rsidR="007065F5" w:rsidRDefault="007065F5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44E6EE" w14:textId="77777777" w:rsidR="007065F5" w:rsidRDefault="007065F5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D29C8" w14:textId="0D1B2001" w:rsidR="007065F5" w:rsidRDefault="007065F5" w:rsidP="00C27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D4D4F6" w14:textId="795BE291" w:rsidR="007065F5" w:rsidRDefault="007065F5" w:rsidP="00C27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550FD806" w14:textId="5BDF480D" w:rsidR="007065F5" w:rsidRDefault="007065F5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C0DD1" w14:textId="580ABE66" w:rsidR="007065F5" w:rsidRDefault="007065F5" w:rsidP="00C2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195499" w14:textId="6D461B32" w:rsidR="007065F5" w:rsidRPr="007065F5" w:rsidRDefault="007065F5" w:rsidP="00C2735C">
      <w:pPr>
        <w:spacing w:after="0"/>
        <w:rPr>
          <w:rFonts w:ascii="Times New Roman" w:hAnsi="Times New Roman" w:cs="Times New Roman"/>
          <w:b/>
        </w:rPr>
      </w:pPr>
      <w:r w:rsidRPr="007065F5">
        <w:rPr>
          <w:rFonts w:ascii="Times New Roman" w:hAnsi="Times New Roman" w:cs="Times New Roman"/>
          <w:b/>
        </w:rPr>
        <w:t>Revised 5/2018</w:t>
      </w:r>
      <w:bookmarkStart w:id="0" w:name="_GoBack"/>
      <w:bookmarkEnd w:id="0"/>
    </w:p>
    <w:sectPr w:rsidR="007065F5" w:rsidRPr="00706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5C"/>
    <w:rsid w:val="007065F5"/>
    <w:rsid w:val="0095644B"/>
    <w:rsid w:val="00C2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51F0"/>
  <w15:chartTrackingRefBased/>
  <w15:docId w15:val="{F47BD40D-496D-4CD8-9001-94E96266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D091547-D861-44FC-A771-5F1D7F82F359}"/>
</file>

<file path=customXml/itemProps2.xml><?xml version="1.0" encoding="utf-8"?>
<ds:datastoreItem xmlns:ds="http://schemas.openxmlformats.org/officeDocument/2006/customXml" ds:itemID="{767FDF70-E302-4D7F-AC42-B57C0DAB0249}"/>
</file>

<file path=customXml/itemProps3.xml><?xml version="1.0" encoding="utf-8"?>
<ds:datastoreItem xmlns:ds="http://schemas.openxmlformats.org/officeDocument/2006/customXml" ds:itemID="{9B124F0C-ACA8-423D-B7EE-275D7FEA0250}"/>
</file>

<file path=customXml/itemProps4.xml><?xml version="1.0" encoding="utf-8"?>
<ds:datastoreItem xmlns:ds="http://schemas.openxmlformats.org/officeDocument/2006/customXml" ds:itemID="{31613F6F-4859-44EC-A14F-4D0F8C6E1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Speights</dc:creator>
  <cp:keywords/>
  <dc:description/>
  <cp:lastModifiedBy>Tammi Speights</cp:lastModifiedBy>
  <cp:revision>1</cp:revision>
  <dcterms:created xsi:type="dcterms:W3CDTF">2018-05-31T14:19:00Z</dcterms:created>
  <dcterms:modified xsi:type="dcterms:W3CDTF">2018-05-31T14:44:00Z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713ac22c-9846-421b-ad3d-38c5e24eba9c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