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[LETTERHEAD]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[DATE]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William Andalora, Director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Office of Facilities Management and Development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Maryland Department of Health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201 W. Preston St., Room 537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Baltimore, MD 21201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Re:</w:t>
        <w:tab/>
        <w:t xml:space="preserve">Facility Name: </w:t>
      </w:r>
      <w:r w:rsidDel="00000000" w:rsidR="00000000" w:rsidRPr="00000000">
        <w:rPr>
          <w:b w:val="1"/>
          <w:color w:val="ff0000"/>
          <w:rtl w:val="0"/>
        </w:rPr>
        <w:t xml:space="preserve">[Facility Name]</w:t>
      </w:r>
    </w:p>
    <w:p w:rsidR="00000000" w:rsidDel="00000000" w:rsidP="00000000" w:rsidRDefault="00000000" w:rsidRPr="00000000" w14:paraId="0000000C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ab/>
        <w:tab/>
        <w:t xml:space="preserve">Project Name: </w:t>
      </w:r>
      <w:r w:rsidDel="00000000" w:rsidR="00000000" w:rsidRPr="00000000">
        <w:rPr>
          <w:b w:val="1"/>
          <w:color w:val="ff0000"/>
          <w:rtl w:val="0"/>
        </w:rPr>
        <w:t xml:space="preserve">[Project Name]</w:t>
      </w:r>
    </w:p>
    <w:p w:rsidR="00000000" w:rsidDel="00000000" w:rsidP="00000000" w:rsidRDefault="00000000" w:rsidRPr="00000000" w14:paraId="0000000D">
      <w:pPr>
        <w:ind w:left="720" w:firstLine="72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Project Address: </w:t>
      </w:r>
      <w:r w:rsidDel="00000000" w:rsidR="00000000" w:rsidRPr="00000000">
        <w:rPr>
          <w:b w:val="1"/>
          <w:color w:val="ff0000"/>
          <w:rtl w:val="0"/>
        </w:rPr>
        <w:t xml:space="preserve">[Project Address]</w:t>
      </w:r>
    </w:p>
    <w:p w:rsidR="00000000" w:rsidDel="00000000" w:rsidP="00000000" w:rsidRDefault="00000000" w:rsidRPr="00000000" w14:paraId="0000000E">
      <w:pPr>
        <w:ind w:left="720" w:firstLine="72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Project Licensure Designation: </w:t>
      </w:r>
      <w:r w:rsidDel="00000000" w:rsidR="00000000" w:rsidRPr="00000000">
        <w:rPr>
          <w:b w:val="1"/>
          <w:color w:val="ff0000"/>
          <w:rtl w:val="0"/>
        </w:rPr>
        <w:t xml:space="preserve">[OHCQ license classification]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Dear Mr. Andalora: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This letter is in reference to the proposed scope of work at the [Project Name] have continued use as a[n] [Project Type]. The previous business that used the center as a[n] [Original Use] was named [Prior Facility Name]  and operated under License Number: [##########].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The undersigned certifies that [Prior Facility Name] has been purchased from the previous owner and will continue to operate in the community as it is presently licensed under [Project Name] with no physical change or modification to the building.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 electronic submission of the premises floor plan, Certificate of Occupancy, and a copy of the [Prior Facility Name’s] License are provided for your review.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Please contact the undersigned with any questions regarding this matter.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[Owner Name]</w:t>
      </w: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31A21C029C844B89CF42403ED83C2" ma:contentTypeVersion="11" ma:contentTypeDescription="Create a new document." ma:contentTypeScope="" ma:versionID="b1e2bafe76fbee4d457b866b76ec3c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31B062-CF03-428C-BBF5-8AD4ACE0FF82}"/>
</file>

<file path=customXml/itemProps2.xml><?xml version="1.0" encoding="utf-8"?>
<ds:datastoreItem xmlns:ds="http://schemas.openxmlformats.org/officeDocument/2006/customXml" ds:itemID="{B554D0A9-5452-4830-B7DD-053E9E25895E}"/>
</file>

<file path=customXml/itemProps3.xml><?xml version="1.0" encoding="utf-8"?>
<ds:datastoreItem xmlns:ds="http://schemas.openxmlformats.org/officeDocument/2006/customXml" ds:itemID="{F2BB9DAF-63AD-4F35-A1AF-15EF63ABE50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0x0101008D531A21C029C844B89CF42403ED83C2</vt:lpwstr>
  </property>
</Properties>
</file>