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B54B" w14:textId="77777777" w:rsidR="00DA39E8" w:rsidRDefault="00DA39E8" w:rsidP="00DA39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>ATTACHMENT D – SDOH Grantee Required Performance Measures Table</w:t>
      </w:r>
    </w:p>
    <w:p w14:paraId="4915C44E" w14:textId="77777777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 xml:space="preserve">Instructions:  In column 2, list your feasible FY 2025 annual targets.  </w:t>
      </w:r>
    </w:p>
    <w:p w14:paraId="6318B7CE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</w:p>
    <w:p w14:paraId="46504103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Additional </w:t>
      </w:r>
      <w:r>
        <w:rPr>
          <w:rFonts w:ascii="Times New Roman" w:eastAsia="Times New Roman" w:hAnsi="Times New Roman" w:cs="Times New Roman"/>
          <w:b/>
          <w:i/>
        </w:rPr>
        <w:t>performance measures</w:t>
      </w:r>
      <w:r>
        <w:rPr>
          <w:rFonts w:ascii="Times New Roman" w:eastAsia="Times New Roman" w:hAnsi="Times New Roman" w:cs="Times New Roman"/>
          <w:i/>
        </w:rPr>
        <w:t xml:space="preserve"> (items for which an annual target can be predicted) or </w:t>
      </w:r>
      <w:r>
        <w:rPr>
          <w:rFonts w:ascii="Times New Roman" w:eastAsia="Times New Roman" w:hAnsi="Times New Roman" w:cs="Times New Roman"/>
          <w:b/>
          <w:i/>
        </w:rPr>
        <w:t>reportable results</w:t>
      </w:r>
      <w:r>
        <w:rPr>
          <w:rFonts w:ascii="Times New Roman" w:eastAsia="Times New Roman" w:hAnsi="Times New Roman" w:cs="Times New Roman"/>
          <w:i/>
        </w:rPr>
        <w:t xml:space="preserve"> (items where annal targets are less predictable due to variable community need) that are specific to your program design should be added to this list.</w:t>
      </w:r>
    </w:p>
    <w:p w14:paraId="0FDAEE81" w14:textId="77777777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Submit this Appendix with the Project Narrative/Technical Proposal (Volume 1).</w:t>
      </w:r>
    </w:p>
    <w:p w14:paraId="5CFC793E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W w:w="10365" w:type="dxa"/>
        <w:tblLayout w:type="fixed"/>
        <w:tblLook w:val="0400" w:firstRow="0" w:lastRow="0" w:firstColumn="0" w:lastColumn="0" w:noHBand="0" w:noVBand="1"/>
      </w:tblPr>
      <w:tblGrid>
        <w:gridCol w:w="7915"/>
        <w:gridCol w:w="2450"/>
      </w:tblGrid>
      <w:tr w:rsidR="00DA39E8" w14:paraId="7CF33FA1" w14:textId="77777777" w:rsidTr="00DA39E8">
        <w:trPr>
          <w:trHeight w:val="44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D99D" w14:textId="7625CE6E" w:rsidR="00DA39E8" w:rsidRDefault="00DA39E8" w:rsidP="00DA39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Required Program Components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F5D83" w14:textId="77777777" w:rsidR="00DA39E8" w:rsidRDefault="00DA39E8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2025 Proposed</w:t>
            </w:r>
          </w:p>
        </w:tc>
      </w:tr>
      <w:tr w:rsidR="00DA39E8" w14:paraId="0FFF3484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09E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encounters (individuals touched, in person encounters only.  Website hits, email blasts, twitter views, etc. should be reported elsewhere.)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20464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0465BBD8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6AA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engagements (individuals providing information to the program and receiving information from the program)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EFD3D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01EE49D0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2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newly enrolled individuals in the program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3AADA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79C65547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5128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completing social needs assessment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045E5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48031BF6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84FF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referred to one or more social needs services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4FC62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3E0F3073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767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completing one or more social needs referrals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1CC15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394E3DB8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780D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who Completed follow up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4877B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DA39E8" w14:paraId="05A86237" w14:textId="77777777" w:rsidTr="00DA39E8">
        <w:trPr>
          <w:trHeight w:val="75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92FD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individuals Who Completed Exit Survey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DB0E7" w14:textId="77777777" w:rsidR="00DA39E8" w:rsidRDefault="00DA39E8" w:rsidP="00F02949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27CC98B8" w14:textId="77777777" w:rsidR="00DA39E8" w:rsidRDefault="00DA39E8" w:rsidP="00DA39E8">
      <w:pPr>
        <w:tabs>
          <w:tab w:val="left" w:pos="2364"/>
        </w:tabs>
        <w:rPr>
          <w:b/>
        </w:rPr>
      </w:pPr>
      <w:r>
        <w:rPr>
          <w:b/>
        </w:rPr>
        <w:tab/>
      </w:r>
      <w:r>
        <w:rPr>
          <w:b/>
        </w:rPr>
        <w:br/>
      </w:r>
    </w:p>
    <w:tbl>
      <w:tblPr>
        <w:tblW w:w="10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  <w:gridCol w:w="2420"/>
      </w:tblGrid>
      <w:tr w:rsidR="00DA39E8" w14:paraId="1F51D0ED" w14:textId="77777777" w:rsidTr="00DA39E8">
        <w:trPr>
          <w:trHeight w:val="563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BA248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Housing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A36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2025 Proposed</w:t>
            </w:r>
          </w:p>
        </w:tc>
      </w:tr>
      <w:tr w:rsidR="00DA39E8" w14:paraId="0FD6326B" w14:textId="77777777" w:rsidTr="00DA39E8">
        <w:trPr>
          <w:trHeight w:val="563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E446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 receiving direct housing services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128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758F722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20" w:type="dxa"/>
        <w:tblLayout w:type="fixed"/>
        <w:tblLook w:val="0400" w:firstRow="0" w:lastRow="0" w:firstColumn="0" w:lastColumn="0" w:noHBand="0" w:noVBand="1"/>
      </w:tblPr>
      <w:tblGrid>
        <w:gridCol w:w="7915"/>
        <w:gridCol w:w="2405"/>
      </w:tblGrid>
      <w:tr w:rsidR="00DA39E8" w14:paraId="20F29F04" w14:textId="77777777" w:rsidTr="00DA39E8">
        <w:trPr>
          <w:trHeight w:val="567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B0D990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 Service: Food/Nutrition Deficiencies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4C542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790070C1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2025 Proposed</w:t>
            </w:r>
          </w:p>
        </w:tc>
      </w:tr>
      <w:tr w:rsidR="00DA39E8" w14:paraId="0CCE4260" w14:textId="77777777" w:rsidTr="00DA39E8">
        <w:trPr>
          <w:trHeight w:val="567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0065F37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BC913DF" w14:textId="723CC2B4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food services</w:t>
            </w:r>
          </w:p>
          <w:p w14:paraId="49D6E4D4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6CB1C85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11D96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39E8" w14:paraId="5BEC649F" w14:textId="77777777" w:rsidTr="00DA39E8">
        <w:trPr>
          <w:trHeight w:val="563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1D50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Optional Direct Service: Transportation Needs</w:t>
            </w:r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67FF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2025 Proposed</w:t>
            </w:r>
          </w:p>
        </w:tc>
      </w:tr>
      <w:tr w:rsidR="00DA39E8" w14:paraId="71E56723" w14:textId="77777777" w:rsidTr="00DA39E8">
        <w:trPr>
          <w:trHeight w:val="563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1070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transportation services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690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08B29BC2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W w:w="10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5"/>
        <w:gridCol w:w="2400"/>
      </w:tblGrid>
      <w:tr w:rsidR="00DA39E8" w14:paraId="1450C2A7" w14:textId="77777777" w:rsidTr="00F02949">
        <w:trPr>
          <w:trHeight w:val="563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26A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Primary Care Access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07CC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2025 Proposed</w:t>
            </w:r>
          </w:p>
        </w:tc>
      </w:tr>
      <w:tr w:rsidR="00DA39E8" w14:paraId="6CE638E3" w14:textId="77777777" w:rsidTr="00F02949">
        <w:trPr>
          <w:trHeight w:val="563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3437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primary care services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20F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7215865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0"/>
        <w:gridCol w:w="2385"/>
      </w:tblGrid>
      <w:tr w:rsidR="00DA39E8" w14:paraId="1FB99B2A" w14:textId="77777777" w:rsidTr="00F02949">
        <w:trPr>
          <w:trHeight w:val="563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0551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Job opportunity services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BA1C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2025 Proposed</w:t>
            </w:r>
          </w:p>
        </w:tc>
      </w:tr>
      <w:tr w:rsidR="00DA39E8" w14:paraId="5B64C1F4" w14:textId="77777777" w:rsidTr="00F02949">
        <w:trPr>
          <w:trHeight w:val="563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6FAD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job opportunity services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1C62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43718C20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5"/>
        <w:gridCol w:w="2325"/>
      </w:tblGrid>
      <w:tr w:rsidR="00DA39E8" w14:paraId="2D5D6FDE" w14:textId="77777777" w:rsidTr="00F02949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8356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Violence Reduction</w:t>
            </w:r>
          </w:p>
          <w:p w14:paraId="4BD060A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65A7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2025 Proposed</w:t>
            </w:r>
          </w:p>
        </w:tc>
      </w:tr>
      <w:tr w:rsidR="00DA39E8" w14:paraId="0FFBF81A" w14:textId="77777777" w:rsidTr="00F02949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53F6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violence reduction services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0D0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069AB27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D7C95E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5"/>
        <w:gridCol w:w="2325"/>
      </w:tblGrid>
      <w:tr w:rsidR="00DA39E8" w14:paraId="54857BA6" w14:textId="77777777" w:rsidTr="00F02949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D896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Education</w:t>
            </w:r>
          </w:p>
          <w:p w14:paraId="5F05F09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F79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FY 2025 </w:t>
            </w:r>
            <w:sdt>
              <w:sdtPr>
                <w:tag w:val="goog_rdk_40"/>
                <w:id w:val="-906682978"/>
              </w:sdtPr>
              <w:sdtContent/>
            </w:sdt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Proposed</w:t>
            </w:r>
          </w:p>
        </w:tc>
      </w:tr>
      <w:tr w:rsidR="00DA39E8" w14:paraId="76B9E8E7" w14:textId="77777777" w:rsidTr="00F02949">
        <w:trPr>
          <w:trHeight w:val="56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6075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receiving direct education services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281E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528D63C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125" w:type="dxa"/>
        <w:tblLayout w:type="fixed"/>
        <w:tblLook w:val="0400" w:firstRow="0" w:lastRow="0" w:firstColumn="0" w:lastColumn="0" w:noHBand="0" w:noVBand="1"/>
      </w:tblPr>
      <w:tblGrid>
        <w:gridCol w:w="7920"/>
        <w:gridCol w:w="2205"/>
      </w:tblGrid>
      <w:tr w:rsidR="00DA39E8" w14:paraId="5CC89CFB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AAFA06E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 Service: Obesity</w:t>
            </w:r>
          </w:p>
          <w:p w14:paraId="5EAA4D4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2F11C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FY 2025 Proposed</w:t>
            </w:r>
          </w:p>
        </w:tc>
      </w:tr>
      <w:tr w:rsidR="00DA39E8" w14:paraId="4DE82B68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73B32E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enroll in direct obesity service program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CD36F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DA39E8" w14:paraId="159731BA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ED605B4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reduce caloric intake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5AAD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DA39E8" w14:paraId="03CD2857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45B7493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increase physical activity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41A99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DA39E8" w14:paraId="32184C8E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0915364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experience decrease in BMI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90F9A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39E8" w14:paraId="137290C8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3DB39B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maintain weight loss for 60 days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204135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39E8" w14:paraId="5FEEF5F3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D290C51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maintain weight loss for 90 days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CA5A17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39E8" w14:paraId="5CDACC59" w14:textId="77777777" w:rsidTr="00F02949">
        <w:trPr>
          <w:trHeight w:val="567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5E640F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individuals who maintain weight loss for 180 days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318C28" w14:textId="77777777" w:rsidR="00DA39E8" w:rsidRDefault="00DA39E8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0DE48CC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CA4EE7" w14:textId="7A9BAB79" w:rsidR="00F01B0C" w:rsidRDefault="00DA39E8" w:rsidP="00DA39E8">
      <w:r>
        <w:rPr>
          <w:rFonts w:ascii="Times New Roman" w:eastAsia="Times New Roman" w:hAnsi="Times New Roman" w:cs="Times New Roman"/>
          <w:color w:val="000000"/>
          <w:highlight w:val="white"/>
        </w:rPr>
        <w:t>Applicant can download fillable forms from the MHHD website at</w:t>
      </w:r>
      <w:r>
        <w:rPr>
          <w:rFonts w:ascii="Georgia" w:eastAsia="Georgia" w:hAnsi="Georgia" w:cs="Georgia"/>
          <w:color w:val="0000FF"/>
          <w:sz w:val="36"/>
          <w:szCs w:val="36"/>
          <w:highlight w:val="white"/>
        </w:rPr>
        <w:t> </w:t>
      </w:r>
      <w:hyperlink r:id="rId4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MHHD Grant Documents</w:t>
        </w:r>
      </w:hyperlink>
    </w:p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8"/>
    <w:rsid w:val="007F64E9"/>
    <w:rsid w:val="00DA39E8"/>
    <w:rsid w:val="00E22045"/>
    <w:rsid w:val="00F0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C52A"/>
  <w15:chartTrackingRefBased/>
  <w15:docId w15:val="{ED69CDDA-03F3-4A89-9C22-FF02A47E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E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maryland.gov/mhhd/Pages/MHHD-Grant-Document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597B7E-2611-4216-BF81-169944FAA798}"/>
</file>

<file path=customXml/itemProps2.xml><?xml version="1.0" encoding="utf-8"?>
<ds:datastoreItem xmlns:ds="http://schemas.openxmlformats.org/officeDocument/2006/customXml" ds:itemID="{1DE34DF3-84ED-4925-84BF-D20F679A29E5}"/>
</file>

<file path=customXml/itemProps3.xml><?xml version="1.0" encoding="utf-8"?>
<ds:datastoreItem xmlns:ds="http://schemas.openxmlformats.org/officeDocument/2006/customXml" ds:itemID="{367B714D-1B21-4F24-9407-D832DB2C2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David.Mann@Maryland.gov</cp:lastModifiedBy>
  <cp:revision>2</cp:revision>
  <cp:lastPrinted>2024-04-16T18:34:00Z</cp:lastPrinted>
  <dcterms:created xsi:type="dcterms:W3CDTF">2024-04-16T18:28:00Z</dcterms:created>
  <dcterms:modified xsi:type="dcterms:W3CDTF">2024-04-16T18:57:00Z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