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6E76" w14:textId="77777777" w:rsidR="00E62A89" w:rsidRPr="00E62A89" w:rsidRDefault="00E62A89" w:rsidP="00E62A89">
      <w:pPr>
        <w:pStyle w:val="Heading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4" w:line="259" w:lineRule="auto"/>
        <w:ind w:left="-288" w:right="-1008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62A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ATTACHMENT B – RFA Document Checklist </w:t>
      </w:r>
    </w:p>
    <w:p w14:paraId="2B9B462E" w14:textId="77777777" w:rsidR="00E62A89" w:rsidRDefault="00E62A89" w:rsidP="00E62A89">
      <w:pPr>
        <w:spacing w:after="58" w:line="250" w:lineRule="auto"/>
        <w:ind w:left="576" w:hanging="10"/>
        <w:rPr>
          <w:rFonts w:ascii="Times New Roman" w:eastAsia="Times New Roman" w:hAnsi="Times New Roman" w:cs="Times New Roman"/>
          <w:b/>
        </w:rPr>
      </w:pPr>
    </w:p>
    <w:p w14:paraId="3B2279E9" w14:textId="6ECF8E84" w:rsidR="00E62A89" w:rsidRDefault="00E62A89" w:rsidP="00E62A89">
      <w:pPr>
        <w:spacing w:after="58" w:line="250" w:lineRule="auto"/>
        <w:ind w:left="576" w:hanging="10"/>
      </w:pPr>
      <w:r>
        <w:rPr>
          <w:rFonts w:ascii="Times New Roman" w:eastAsia="Times New Roman" w:hAnsi="Times New Roman" w:cs="Times New Roman"/>
          <w:b/>
        </w:rPr>
        <w:t xml:space="preserve">Project Narrative Checklist: </w:t>
      </w:r>
    </w:p>
    <w:p w14:paraId="34ABBFB4" w14:textId="77777777" w:rsidR="00E62A89" w:rsidRDefault="00E62A89" w:rsidP="00E62A89">
      <w:pPr>
        <w:numPr>
          <w:ilvl w:val="0"/>
          <w:numId w:val="1"/>
        </w:numPr>
        <w:spacing w:after="58" w:line="250" w:lineRule="auto"/>
        <w:ind w:left="576" w:hanging="360"/>
      </w:pPr>
      <w:r>
        <w:rPr>
          <w:rFonts w:ascii="Times New Roman" w:eastAsia="Times New Roman" w:hAnsi="Times New Roman" w:cs="Times New Roman"/>
        </w:rPr>
        <w:t>Transmittal Letter and completed project and budget checklists</w:t>
      </w:r>
    </w:p>
    <w:p w14:paraId="3BE630FC" w14:textId="77777777" w:rsidR="00E62A89" w:rsidRDefault="00E62A89" w:rsidP="00E62A89">
      <w:pPr>
        <w:numPr>
          <w:ilvl w:val="0"/>
          <w:numId w:val="1"/>
        </w:numPr>
        <w:spacing w:after="57" w:line="250" w:lineRule="auto"/>
        <w:ind w:left="576" w:hanging="360"/>
      </w:pPr>
      <w:r>
        <w:rPr>
          <w:rFonts w:ascii="Times New Roman" w:eastAsia="Times New Roman" w:hAnsi="Times New Roman" w:cs="Times New Roman"/>
        </w:rPr>
        <w:t xml:space="preserve">Project Narrative </w:t>
      </w:r>
    </w:p>
    <w:p w14:paraId="08F21029" w14:textId="77777777" w:rsidR="00E62A89" w:rsidRDefault="00E62A89" w:rsidP="00E62A89">
      <w:pPr>
        <w:numPr>
          <w:ilvl w:val="0"/>
          <w:numId w:val="1"/>
        </w:numPr>
        <w:spacing w:after="59" w:line="250" w:lineRule="auto"/>
        <w:ind w:left="576" w:hanging="360"/>
      </w:pPr>
      <w:r>
        <w:rPr>
          <w:rFonts w:ascii="Times New Roman" w:eastAsia="Times New Roman" w:hAnsi="Times New Roman" w:cs="Times New Roman"/>
        </w:rPr>
        <w:t xml:space="preserve">Work Plan </w:t>
      </w:r>
    </w:p>
    <w:p w14:paraId="4962BBDA" w14:textId="77777777" w:rsidR="00E62A89" w:rsidRDefault="00E62A89" w:rsidP="00E62A89">
      <w:pPr>
        <w:numPr>
          <w:ilvl w:val="0"/>
          <w:numId w:val="1"/>
        </w:numPr>
        <w:spacing w:after="57" w:line="249" w:lineRule="auto"/>
        <w:ind w:left="576" w:hanging="360"/>
      </w:pPr>
      <w:r>
        <w:rPr>
          <w:rFonts w:ascii="Times New Roman" w:eastAsia="Times New Roman" w:hAnsi="Times New Roman" w:cs="Times New Roman"/>
        </w:rPr>
        <w:t xml:space="preserve">Letters of Commitment </w:t>
      </w:r>
    </w:p>
    <w:p w14:paraId="6BCD748E" w14:textId="77777777" w:rsidR="00E62A89" w:rsidRDefault="00E62A89" w:rsidP="00E62A89">
      <w:pPr>
        <w:numPr>
          <w:ilvl w:val="0"/>
          <w:numId w:val="1"/>
        </w:numPr>
        <w:spacing w:after="12" w:line="249" w:lineRule="auto"/>
        <w:ind w:left="576" w:hanging="360"/>
      </w:pPr>
      <w:r>
        <w:rPr>
          <w:rFonts w:ascii="Times New Roman" w:eastAsia="Times New Roman" w:hAnsi="Times New Roman" w:cs="Times New Roman"/>
        </w:rPr>
        <w:t xml:space="preserve">References </w:t>
      </w:r>
    </w:p>
    <w:p w14:paraId="43FD6E09" w14:textId="77777777" w:rsidR="00E62A89" w:rsidRDefault="00E62A89" w:rsidP="00E62A89">
      <w:pPr>
        <w:numPr>
          <w:ilvl w:val="0"/>
          <w:numId w:val="1"/>
        </w:numPr>
        <w:spacing w:line="259" w:lineRule="auto"/>
        <w:ind w:left="576" w:hanging="360"/>
      </w:pPr>
      <w:r>
        <w:rPr>
          <w:rFonts w:ascii="Times New Roman" w:eastAsia="Times New Roman" w:hAnsi="Times New Roman" w:cs="Times New Roman"/>
        </w:rPr>
        <w:t>Performance measures table (Attachment D)</w:t>
      </w:r>
    </w:p>
    <w:p w14:paraId="6C73323F" w14:textId="77777777" w:rsidR="00E62A89" w:rsidRDefault="00E62A89" w:rsidP="00E62A89">
      <w:pPr>
        <w:ind w:left="576"/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1A5B9912" w14:textId="77777777" w:rsidR="00E62A89" w:rsidRDefault="00E62A89" w:rsidP="00E62A89">
      <w:pPr>
        <w:spacing w:after="57" w:line="249" w:lineRule="auto"/>
        <w:ind w:left="576" w:hanging="10"/>
      </w:pPr>
      <w:r>
        <w:rPr>
          <w:rFonts w:ascii="Times New Roman" w:eastAsia="Times New Roman" w:hAnsi="Times New Roman" w:cs="Times New Roman"/>
          <w:b/>
        </w:rPr>
        <w:t xml:space="preserve">Budget Narrative Checklist: </w:t>
      </w:r>
    </w:p>
    <w:p w14:paraId="470BF685" w14:textId="77777777" w:rsidR="00E62A89" w:rsidRDefault="00E62A89" w:rsidP="00E62A89">
      <w:pPr>
        <w:numPr>
          <w:ilvl w:val="0"/>
          <w:numId w:val="1"/>
        </w:numPr>
        <w:spacing w:after="86" w:line="238" w:lineRule="auto"/>
        <w:ind w:left="576" w:hanging="360"/>
      </w:pPr>
      <w:r>
        <w:rPr>
          <w:rFonts w:ascii="Times New Roman" w:eastAsia="Times New Roman" w:hAnsi="Times New Roman" w:cs="Times New Roman"/>
        </w:rPr>
        <w:t>Budget Forms</w:t>
      </w:r>
    </w:p>
    <w:p w14:paraId="30FD21E3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432A</w:t>
      </w:r>
    </w:p>
    <w:p w14:paraId="7A09C592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bookmarkStart w:id="0" w:name="_heading=h.3rdcrjn" w:colFirst="0" w:colLast="0"/>
      <w:bookmarkEnd w:id="0"/>
      <w:r>
        <w:rPr>
          <w:rFonts w:ascii="Times New Roman" w:eastAsia="Times New Roman" w:hAnsi="Times New Roman" w:cs="Times New Roman"/>
        </w:rPr>
        <w:t>MDH 432B</w:t>
      </w:r>
    </w:p>
    <w:p w14:paraId="63ED7683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bookmarkStart w:id="1" w:name="_heading=h.26in1rg" w:colFirst="0" w:colLast="0"/>
      <w:bookmarkEnd w:id="1"/>
      <w:r>
        <w:rPr>
          <w:rFonts w:ascii="Times New Roman" w:eastAsia="Times New Roman" w:hAnsi="Times New Roman" w:cs="Times New Roman"/>
        </w:rPr>
        <w:t>MDH 432C</w:t>
      </w:r>
    </w:p>
    <w:p w14:paraId="27E85ED3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432D</w:t>
      </w:r>
    </w:p>
    <w:p w14:paraId="188A9953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432E</w:t>
      </w:r>
    </w:p>
    <w:p w14:paraId="1828C25F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 F</w:t>
      </w:r>
    </w:p>
    <w:p w14:paraId="6EB57958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432G</w:t>
      </w:r>
    </w:p>
    <w:p w14:paraId="42FD2612" w14:textId="77777777" w:rsidR="00E62A89" w:rsidRDefault="00E62A89" w:rsidP="00E62A89">
      <w:pPr>
        <w:spacing w:after="86" w:line="238" w:lineRule="auto"/>
        <w:ind w:left="576"/>
      </w:pPr>
      <w:r>
        <w:rPr>
          <w:rFonts w:ascii="Times New Roman" w:eastAsia="Times New Roman" w:hAnsi="Times New Roman" w:cs="Times New Roman"/>
        </w:rPr>
        <w:t xml:space="preserve">MDH 432H </w:t>
      </w:r>
      <w:r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</w:p>
    <w:p w14:paraId="04AA592F" w14:textId="77777777" w:rsidR="00E62A89" w:rsidRDefault="00E62A89" w:rsidP="00E62A89">
      <w:pPr>
        <w:numPr>
          <w:ilvl w:val="0"/>
          <w:numId w:val="1"/>
        </w:numPr>
        <w:spacing w:line="259" w:lineRule="auto"/>
        <w:ind w:left="576" w:hanging="360"/>
      </w:pPr>
      <w:r>
        <w:rPr>
          <w:rFonts w:ascii="Times New Roman" w:eastAsia="Times New Roman" w:hAnsi="Times New Roman" w:cs="Times New Roman"/>
        </w:rPr>
        <w:t xml:space="preserve">Budget Narrative </w:t>
      </w:r>
      <w:r>
        <w:rPr>
          <w:rFonts w:ascii="Times New Roman" w:eastAsia="Times New Roman" w:hAnsi="Times New Roman" w:cs="Times New Roman"/>
          <w:i/>
        </w:rPr>
        <w:t xml:space="preserve">(See Exhibit C – Budget Narrative) </w:t>
      </w:r>
    </w:p>
    <w:p w14:paraId="162C0EFB" w14:textId="77777777" w:rsidR="00E62A89" w:rsidRDefault="00E62A89" w:rsidP="00E62A89">
      <w:pPr>
        <w:spacing w:line="259" w:lineRule="auto"/>
      </w:pPr>
    </w:p>
    <w:p w14:paraId="334781C9" w14:textId="77777777" w:rsidR="00E62A89" w:rsidRDefault="00E62A89" w:rsidP="00E62A89">
      <w:pPr>
        <w:spacing w:line="259" w:lineRule="auto"/>
      </w:pPr>
      <w:r>
        <w:t xml:space="preserve"> </w:t>
      </w:r>
    </w:p>
    <w:p w14:paraId="594AC440" w14:textId="77777777" w:rsidR="00E62A89" w:rsidRDefault="00E62A89" w:rsidP="00E62A89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Applicant can download fillable forms from the MHHD website at</w:t>
      </w:r>
      <w:r>
        <w:rPr>
          <w:rFonts w:ascii="Georgia" w:eastAsia="Georgia" w:hAnsi="Georgia" w:cs="Georgia"/>
          <w:color w:val="0000FF"/>
          <w:sz w:val="36"/>
          <w:szCs w:val="36"/>
          <w:highlight w:val="white"/>
        </w:rPr>
        <w:t> </w:t>
      </w:r>
      <w:hyperlink r:id="rId5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MHHD Grant Documents</w:t>
        </w:r>
      </w:hyperlink>
    </w:p>
    <w:p w14:paraId="78C84381" w14:textId="77777777" w:rsidR="00F01B0C" w:rsidRDefault="00F01B0C"/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5925"/>
    <w:multiLevelType w:val="multilevel"/>
    <w:tmpl w:val="2EC6BD4A"/>
    <w:lvl w:ilvl="0">
      <w:start w:val="1"/>
      <w:numFmt w:val="bullet"/>
      <w:lvlText w:val="□"/>
      <w:lvlJc w:val="left"/>
      <w:pPr>
        <w:ind w:left="2318" w:hanging="231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239" w:hanging="223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59" w:hanging="295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79" w:hanging="367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399" w:hanging="439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19" w:hanging="511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39" w:hanging="583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559" w:hanging="655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79" w:hanging="727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13640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89"/>
    <w:rsid w:val="009C13C7"/>
    <w:rsid w:val="00E22045"/>
    <w:rsid w:val="00E62A89"/>
    <w:rsid w:val="00F0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52BA"/>
  <w15:chartTrackingRefBased/>
  <w15:docId w15:val="{20DF1F14-2635-4F8C-9F41-D6508F38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89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A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A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A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A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alth.maryland.gov/mhhd/Pages/MHHD-Grant-Documents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09C657-3990-4AAF-9F2B-0DAF9766AC6F}"/>
</file>

<file path=customXml/itemProps2.xml><?xml version="1.0" encoding="utf-8"?>
<ds:datastoreItem xmlns:ds="http://schemas.openxmlformats.org/officeDocument/2006/customXml" ds:itemID="{841E67BC-533E-4257-B1B4-458707684644}"/>
</file>

<file path=customXml/itemProps3.xml><?xml version="1.0" encoding="utf-8"?>
<ds:datastoreItem xmlns:ds="http://schemas.openxmlformats.org/officeDocument/2006/customXml" ds:itemID="{F57FB65D-75A4-4BAD-AD4C-D32C9A302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David.Mann@Maryland.gov</cp:lastModifiedBy>
  <cp:revision>2</cp:revision>
  <cp:lastPrinted>2024-04-16T18:15:00Z</cp:lastPrinted>
  <dcterms:created xsi:type="dcterms:W3CDTF">2024-04-16T18:13:00Z</dcterms:created>
  <dcterms:modified xsi:type="dcterms:W3CDTF">2024-04-16T18:16:00Z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