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CA" w:rsidRPr="00F6113C" w:rsidRDefault="00C53ECA" w:rsidP="00C53ECA">
      <w:pPr>
        <w:widowControl w:val="0"/>
        <w:spacing w:after="0" w:line="250" w:lineRule="exact"/>
        <w:jc w:val="center"/>
        <w:outlineLvl w:val="0"/>
        <w:rPr>
          <w:rFonts w:eastAsia="Times New Roman"/>
          <w:b/>
          <w:bCs/>
          <w:spacing w:val="-1"/>
        </w:rPr>
      </w:pPr>
      <w:bookmarkStart w:id="0" w:name="_GoBack"/>
      <w:bookmarkEnd w:id="0"/>
      <w:r w:rsidRPr="00F6113C">
        <w:rPr>
          <w:rFonts w:eastAsia="Times New Roman"/>
          <w:b/>
          <w:bCs/>
          <w:spacing w:val="-1"/>
        </w:rPr>
        <w:t>Council</w:t>
      </w:r>
      <w:r w:rsidRPr="00F6113C">
        <w:rPr>
          <w:rFonts w:eastAsia="Times New Roman"/>
          <w:b/>
          <w:bCs/>
          <w:spacing w:val="-2"/>
        </w:rPr>
        <w:t xml:space="preserve"> </w:t>
      </w:r>
      <w:r w:rsidRPr="00F6113C">
        <w:rPr>
          <w:rFonts w:eastAsia="Times New Roman"/>
          <w:b/>
          <w:bCs/>
        </w:rPr>
        <w:t xml:space="preserve">on </w:t>
      </w:r>
      <w:r w:rsidRPr="00F6113C">
        <w:rPr>
          <w:rFonts w:eastAsia="Times New Roman"/>
          <w:b/>
          <w:bCs/>
          <w:spacing w:val="-1"/>
        </w:rPr>
        <w:t>the</w:t>
      </w:r>
      <w:r w:rsidRPr="00F6113C">
        <w:rPr>
          <w:rFonts w:eastAsia="Times New Roman"/>
          <w:b/>
          <w:bCs/>
        </w:rPr>
        <w:t xml:space="preserve"> </w:t>
      </w:r>
      <w:r w:rsidRPr="00F6113C">
        <w:rPr>
          <w:rFonts w:eastAsia="Times New Roman"/>
          <w:b/>
          <w:bCs/>
          <w:spacing w:val="-1"/>
        </w:rPr>
        <w:t>Advancement</w:t>
      </w:r>
      <w:r w:rsidRPr="00F6113C">
        <w:rPr>
          <w:rFonts w:eastAsia="Times New Roman"/>
          <w:b/>
          <w:bCs/>
        </w:rPr>
        <w:t xml:space="preserve"> </w:t>
      </w:r>
      <w:r w:rsidRPr="00F6113C">
        <w:rPr>
          <w:rFonts w:eastAsia="Times New Roman"/>
          <w:b/>
          <w:bCs/>
          <w:spacing w:val="-2"/>
        </w:rPr>
        <w:t>of</w:t>
      </w:r>
      <w:r w:rsidRPr="00F6113C">
        <w:rPr>
          <w:rFonts w:eastAsia="Times New Roman"/>
          <w:b/>
          <w:bCs/>
        </w:rPr>
        <w:t xml:space="preserve"> </w:t>
      </w:r>
      <w:r w:rsidRPr="00F6113C">
        <w:rPr>
          <w:rFonts w:eastAsia="Times New Roman"/>
          <w:b/>
          <w:bCs/>
          <w:spacing w:val="-1"/>
        </w:rPr>
        <w:t>School</w:t>
      </w:r>
      <w:r w:rsidRPr="00F6113C">
        <w:rPr>
          <w:rFonts w:eastAsia="Times New Roman"/>
          <w:bCs/>
          <w:spacing w:val="-1"/>
        </w:rPr>
        <w:t>-</w:t>
      </w:r>
      <w:r w:rsidRPr="00F6113C">
        <w:rPr>
          <w:rFonts w:eastAsia="Times New Roman"/>
          <w:b/>
          <w:bCs/>
          <w:spacing w:val="-1"/>
        </w:rPr>
        <w:t>Based</w:t>
      </w:r>
      <w:r w:rsidRPr="00F6113C">
        <w:rPr>
          <w:rFonts w:eastAsia="Times New Roman"/>
          <w:b/>
          <w:bCs/>
        </w:rPr>
        <w:t xml:space="preserve"> Hea</w:t>
      </w:r>
      <w:r w:rsidRPr="00F6113C">
        <w:rPr>
          <w:rFonts w:eastAsia="Times New Roman"/>
          <w:b/>
          <w:bCs/>
          <w:spacing w:val="-1"/>
        </w:rPr>
        <w:t>lth</w:t>
      </w:r>
      <w:r w:rsidRPr="00F6113C">
        <w:rPr>
          <w:rFonts w:eastAsia="Times New Roman"/>
          <w:b/>
          <w:bCs/>
        </w:rPr>
        <w:t xml:space="preserve"> </w:t>
      </w:r>
      <w:r w:rsidRPr="00F6113C">
        <w:rPr>
          <w:rFonts w:eastAsia="Times New Roman"/>
          <w:b/>
          <w:bCs/>
          <w:spacing w:val="-1"/>
        </w:rPr>
        <w:t>Centers</w:t>
      </w:r>
    </w:p>
    <w:p w:rsidR="00C53ECA" w:rsidRPr="00F6113C" w:rsidRDefault="00C53ECA" w:rsidP="00C53ECA">
      <w:pPr>
        <w:widowControl w:val="0"/>
        <w:spacing w:after="0" w:line="250" w:lineRule="exact"/>
        <w:jc w:val="center"/>
        <w:outlineLvl w:val="0"/>
        <w:rPr>
          <w:rFonts w:eastAsia="Times New Roman"/>
          <w:b/>
          <w:bCs/>
          <w:spacing w:val="-1"/>
        </w:rPr>
      </w:pPr>
    </w:p>
    <w:p w:rsidR="00C53ECA" w:rsidRPr="00F6113C" w:rsidRDefault="00C53ECA" w:rsidP="00C53ECA">
      <w:pPr>
        <w:widowControl w:val="0"/>
        <w:spacing w:after="0" w:line="250" w:lineRule="exact"/>
        <w:ind w:left="2280" w:right="2280"/>
        <w:jc w:val="center"/>
        <w:outlineLvl w:val="0"/>
        <w:rPr>
          <w:rFonts w:eastAsia="Times New Roman"/>
        </w:rPr>
      </w:pPr>
      <w:r w:rsidRPr="00F6113C">
        <w:rPr>
          <w:rFonts w:eastAsia="Times New Roman"/>
          <w:b/>
          <w:bCs/>
          <w:spacing w:val="-1"/>
        </w:rPr>
        <w:t>Data Collection and Reporting Workgroup</w:t>
      </w:r>
    </w:p>
    <w:p w:rsidR="00C53ECA" w:rsidRDefault="00C53ECA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 w:rsidRPr="00F6113C">
        <w:rPr>
          <w:rFonts w:eastAsia="Times New Roman"/>
          <w:spacing w:val="-1"/>
        </w:rPr>
        <w:t>June 28, 2017</w:t>
      </w:r>
    </w:p>
    <w:p w:rsidR="00C53ECA" w:rsidRDefault="00C53ECA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>
        <w:rPr>
          <w:rFonts w:eastAsia="Times New Roman"/>
          <w:spacing w:val="-1"/>
        </w:rPr>
        <w:t>9:00 AM –</w:t>
      </w:r>
      <w:r w:rsidR="00134AB7">
        <w:rPr>
          <w:rFonts w:eastAsia="Times New Roman"/>
          <w:spacing w:val="-1"/>
        </w:rPr>
        <w:t xml:space="preserve"> N</w:t>
      </w:r>
      <w:r>
        <w:rPr>
          <w:rFonts w:eastAsia="Times New Roman"/>
          <w:spacing w:val="-1"/>
        </w:rPr>
        <w:t>oon</w:t>
      </w:r>
    </w:p>
    <w:p w:rsidR="00C53ECA" w:rsidRPr="00F6113C" w:rsidRDefault="00C53ECA" w:rsidP="00C53ECA">
      <w:pPr>
        <w:widowControl w:val="0"/>
        <w:spacing w:after="0" w:line="250" w:lineRule="exact"/>
        <w:ind w:left="2280" w:right="2279"/>
        <w:jc w:val="center"/>
        <w:rPr>
          <w:rFonts w:eastAsia="Wingdings"/>
          <w:spacing w:val="-166"/>
        </w:rPr>
      </w:pPr>
      <w:r w:rsidRPr="00F6113C">
        <w:rPr>
          <w:rFonts w:eastAsia="Times New Roman"/>
          <w:spacing w:val="-1"/>
        </w:rPr>
        <w:t>Maryland</w:t>
      </w:r>
      <w:r w:rsidRPr="00F6113C">
        <w:rPr>
          <w:rFonts w:eastAsia="Times New Roman"/>
        </w:rPr>
        <w:t xml:space="preserve"> </w:t>
      </w:r>
      <w:r w:rsidRPr="00F6113C">
        <w:rPr>
          <w:rFonts w:eastAsia="Times New Roman"/>
          <w:spacing w:val="-1"/>
        </w:rPr>
        <w:t>Department</w:t>
      </w:r>
      <w:r w:rsidRPr="00F6113C">
        <w:rPr>
          <w:rFonts w:eastAsia="Times New Roman"/>
          <w:spacing w:val="1"/>
        </w:rPr>
        <w:t xml:space="preserve"> </w:t>
      </w:r>
      <w:r w:rsidRPr="00F6113C">
        <w:rPr>
          <w:rFonts w:eastAsia="Times New Roman"/>
          <w:spacing w:val="-2"/>
        </w:rPr>
        <w:t xml:space="preserve">of </w:t>
      </w:r>
      <w:r w:rsidRPr="00F6113C">
        <w:rPr>
          <w:rFonts w:eastAsia="Times New Roman"/>
          <w:spacing w:val="-1"/>
        </w:rPr>
        <w:t>Transportation</w:t>
      </w:r>
    </w:p>
    <w:p w:rsidR="00C53ECA" w:rsidRPr="00F6113C" w:rsidRDefault="00C53ECA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 w:rsidRPr="00F6113C">
        <w:rPr>
          <w:rFonts w:eastAsia="Times New Roman"/>
          <w:spacing w:val="-1"/>
        </w:rPr>
        <w:t>7201 Corporate Center Drive</w:t>
      </w:r>
    </w:p>
    <w:p w:rsidR="00C53ECA" w:rsidRPr="00F6113C" w:rsidRDefault="00C53ECA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 w:rsidRPr="00F6113C">
        <w:rPr>
          <w:rFonts w:eastAsia="Times New Roman"/>
          <w:spacing w:val="-1"/>
        </w:rPr>
        <w:t>Helen Bentley Conference Room</w:t>
      </w:r>
    </w:p>
    <w:p w:rsidR="00C53ECA" w:rsidRDefault="00C53ECA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 w:rsidRPr="00F6113C">
        <w:rPr>
          <w:rFonts w:eastAsia="Times New Roman"/>
          <w:spacing w:val="-1"/>
        </w:rPr>
        <w:t>Hanover, MD 21076</w:t>
      </w:r>
    </w:p>
    <w:p w:rsidR="00BF31CB" w:rsidRDefault="00BF31CB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</w:p>
    <w:p w:rsidR="00BF31CB" w:rsidRPr="00F6113C" w:rsidRDefault="00BF31CB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  <w:r>
        <w:rPr>
          <w:rFonts w:eastAsia="Times New Roman"/>
          <w:spacing w:val="-1"/>
        </w:rPr>
        <w:t xml:space="preserve">Call in line:  </w:t>
      </w:r>
      <w:r w:rsidRPr="00BF31CB">
        <w:rPr>
          <w:rFonts w:eastAsia="Times New Roman"/>
          <w:spacing w:val="-1"/>
        </w:rPr>
        <w:t>410-865-1020</w:t>
      </w:r>
    </w:p>
    <w:p w:rsidR="00C53ECA" w:rsidRDefault="00C53ECA" w:rsidP="00C53ECA">
      <w:pPr>
        <w:widowControl w:val="0"/>
        <w:spacing w:after="0" w:line="250" w:lineRule="exact"/>
        <w:ind w:left="2280" w:right="2279"/>
        <w:jc w:val="center"/>
        <w:rPr>
          <w:rFonts w:eastAsia="Times New Roman"/>
          <w:spacing w:val="-1"/>
        </w:rPr>
      </w:pPr>
    </w:p>
    <w:p w:rsidR="00C53ECA" w:rsidRPr="00F6113C" w:rsidRDefault="00C53ECA" w:rsidP="00C53ECA">
      <w:pPr>
        <w:widowControl w:val="0"/>
        <w:spacing w:before="72" w:after="0" w:line="240" w:lineRule="auto"/>
        <w:outlineLvl w:val="0"/>
        <w:rPr>
          <w:rFonts w:eastAsia="Times New Roman"/>
          <w:b/>
          <w:bCs/>
          <w:spacing w:val="-1"/>
        </w:rPr>
      </w:pPr>
      <w:r w:rsidRPr="00F6113C">
        <w:rPr>
          <w:rFonts w:eastAsia="Times New Roman"/>
          <w:b/>
          <w:bCs/>
          <w:spacing w:val="-1"/>
        </w:rPr>
        <w:t>Objectives</w:t>
      </w:r>
    </w:p>
    <w:p w:rsidR="00C53ECA" w:rsidRDefault="002A114C" w:rsidP="002A114C">
      <w:pPr>
        <w:widowControl w:val="0"/>
        <w:numPr>
          <w:ilvl w:val="0"/>
          <w:numId w:val="1"/>
        </w:numPr>
        <w:spacing w:after="0" w:line="240" w:lineRule="auto"/>
        <w:ind w:left="360" w:firstLine="0"/>
        <w:outlineLvl w:val="0"/>
        <w:rPr>
          <w:rFonts w:eastAsia="Times New Roman"/>
        </w:rPr>
      </w:pPr>
      <w:r>
        <w:rPr>
          <w:rFonts w:eastAsia="Times New Roman"/>
        </w:rPr>
        <w:t>T</w:t>
      </w:r>
      <w:r w:rsidR="00C53ECA" w:rsidRPr="00F6113C">
        <w:rPr>
          <w:rFonts w:eastAsia="Times New Roman"/>
        </w:rPr>
        <w:t>he national perspective on core standardized SBHC performance measures</w:t>
      </w:r>
    </w:p>
    <w:p w:rsidR="002A114C" w:rsidRPr="00F6113C" w:rsidRDefault="002A114C" w:rsidP="002A114C">
      <w:pPr>
        <w:widowControl w:val="0"/>
        <w:numPr>
          <w:ilvl w:val="0"/>
          <w:numId w:val="1"/>
        </w:numPr>
        <w:spacing w:after="0" w:line="240" w:lineRule="auto"/>
        <w:ind w:left="360" w:firstLine="0"/>
        <w:outlineLvl w:val="0"/>
        <w:rPr>
          <w:rFonts w:eastAsia="Times New Roman"/>
        </w:rPr>
      </w:pPr>
      <w:r>
        <w:rPr>
          <w:rFonts w:eastAsia="Times New Roman"/>
        </w:rPr>
        <w:t>Review of SBHC literature</w:t>
      </w:r>
    </w:p>
    <w:p w:rsidR="00C53ECA" w:rsidRPr="00F6113C" w:rsidRDefault="002A114C" w:rsidP="00C53ECA">
      <w:pPr>
        <w:widowControl w:val="0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SBHC survey cross walk</w:t>
      </w:r>
      <w:r w:rsidR="00C53ECA" w:rsidRPr="00F6113C">
        <w:rPr>
          <w:rFonts w:eastAsia="Times New Roman"/>
        </w:rPr>
        <w:t xml:space="preserve"> (MSDE v. School-Based Health Alliance Survey)</w:t>
      </w:r>
    </w:p>
    <w:p w:rsidR="00444992" w:rsidRDefault="00444992" w:rsidP="00444992">
      <w:pPr>
        <w:widowControl w:val="0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Identify </w:t>
      </w:r>
      <w:r w:rsidRPr="00444992">
        <w:rPr>
          <w:rFonts w:eastAsia="Times New Roman"/>
        </w:rPr>
        <w:t>key</w:t>
      </w:r>
      <w:r>
        <w:rPr>
          <w:rFonts w:eastAsia="Times New Roman"/>
        </w:rPr>
        <w:t xml:space="preserve"> performance measures to</w:t>
      </w:r>
      <w:r w:rsidRPr="00444992">
        <w:rPr>
          <w:rFonts w:eastAsia="Times New Roman"/>
        </w:rPr>
        <w:t xml:space="preserve"> quantify the correlation between SBHC activities and education outcomes</w:t>
      </w:r>
    </w:p>
    <w:p w:rsidR="00F51B85" w:rsidRPr="00F6113C" w:rsidRDefault="00F51B85" w:rsidP="002A114C">
      <w:pPr>
        <w:widowControl w:val="0"/>
        <w:spacing w:after="0" w:line="240" w:lineRule="auto"/>
        <w:ind w:left="720"/>
        <w:rPr>
          <w:rFonts w:eastAsia="Times New Roman"/>
        </w:rPr>
      </w:pPr>
    </w:p>
    <w:p w:rsidR="00AB3F34" w:rsidRPr="00F6113C" w:rsidRDefault="00AB3F34" w:rsidP="00F51B85">
      <w:pPr>
        <w:widowControl w:val="0"/>
        <w:spacing w:before="8" w:after="0" w:line="240" w:lineRule="auto"/>
        <w:ind w:left="720"/>
        <w:rPr>
          <w:rFonts w:eastAsia="Times New Roman"/>
        </w:rPr>
      </w:pPr>
    </w:p>
    <w:p w:rsidR="00C53ECA" w:rsidRPr="00F6113C" w:rsidRDefault="00C53ECA" w:rsidP="00C53ECA">
      <w:pPr>
        <w:widowControl w:val="0"/>
        <w:spacing w:after="0" w:line="240" w:lineRule="auto"/>
        <w:outlineLvl w:val="0"/>
        <w:rPr>
          <w:rFonts w:eastAsia="Times New Roman"/>
          <w:b/>
          <w:bCs/>
          <w:spacing w:val="-1"/>
        </w:rPr>
      </w:pPr>
      <w:r w:rsidRPr="00F6113C">
        <w:rPr>
          <w:rFonts w:eastAsia="Times New Roman"/>
          <w:b/>
          <w:bCs/>
          <w:spacing w:val="-1"/>
        </w:rPr>
        <w:t>Agenda</w:t>
      </w:r>
    </w:p>
    <w:p w:rsidR="00C53ECA" w:rsidRPr="00F6113C" w:rsidRDefault="00C53ECA" w:rsidP="00C53ECA">
      <w:pPr>
        <w:widowControl w:val="0"/>
        <w:spacing w:after="0" w:line="240" w:lineRule="auto"/>
        <w:outlineLvl w:val="0"/>
        <w:rPr>
          <w:rFonts w:eastAsia="Times New Roman"/>
        </w:rPr>
      </w:pPr>
    </w:p>
    <w:p w:rsidR="00C53ECA" w:rsidRPr="00F6113C" w:rsidRDefault="00F75D6B" w:rsidP="00C53ECA">
      <w:pPr>
        <w:spacing w:before="2"/>
        <w:rPr>
          <w:rFonts w:eastAsia="Times New Roman"/>
          <w:bCs/>
        </w:rPr>
      </w:pPr>
      <w:r>
        <w:rPr>
          <w:rFonts w:eastAsia="Times New Roman"/>
          <w:bCs/>
        </w:rPr>
        <w:t xml:space="preserve">9:00 - 9:05   </w:t>
      </w:r>
      <w:r>
        <w:rPr>
          <w:rFonts w:eastAsia="Times New Roman"/>
          <w:bCs/>
        </w:rPr>
        <w:tab/>
        <w:t>W</w:t>
      </w:r>
      <w:r w:rsidR="00AB3F34">
        <w:rPr>
          <w:rFonts w:eastAsia="Times New Roman"/>
          <w:bCs/>
        </w:rPr>
        <w:t>elcome and Introductions</w:t>
      </w:r>
    </w:p>
    <w:p w:rsidR="00C53ECA" w:rsidRPr="00F6113C" w:rsidRDefault="00F75D6B" w:rsidP="00C53ECA">
      <w:pPr>
        <w:ind w:left="1440" w:hanging="1440"/>
      </w:pPr>
      <w:r>
        <w:rPr>
          <w:rFonts w:eastAsia="Times New Roman"/>
          <w:bCs/>
        </w:rPr>
        <w:t>9:05</w:t>
      </w:r>
      <w:r w:rsidR="004A501E">
        <w:rPr>
          <w:rFonts w:eastAsia="Times New Roman"/>
          <w:bCs/>
        </w:rPr>
        <w:t xml:space="preserve"> -</w:t>
      </w:r>
      <w:r>
        <w:rPr>
          <w:rFonts w:eastAsia="Times New Roman"/>
          <w:bCs/>
        </w:rPr>
        <w:t xml:space="preserve"> 9:50</w:t>
      </w:r>
      <w:r w:rsidR="00C53ECA" w:rsidRPr="00F6113C">
        <w:rPr>
          <w:rFonts w:eastAsia="Times New Roman"/>
          <w:bCs/>
        </w:rPr>
        <w:tab/>
      </w:r>
      <w:r w:rsidR="002A114C">
        <w:t>T</w:t>
      </w:r>
      <w:r w:rsidR="00C53ECA" w:rsidRPr="00F6113C">
        <w:t>he national perspective and standardized performance measures for SBHC</w:t>
      </w:r>
    </w:p>
    <w:p w:rsidR="00C53ECA" w:rsidRPr="00F6113C" w:rsidRDefault="00234B6E" w:rsidP="00C53ECA">
      <w:pPr>
        <w:widowControl w:val="0"/>
        <w:numPr>
          <w:ilvl w:val="0"/>
          <w:numId w:val="2"/>
        </w:numPr>
        <w:spacing w:after="0" w:line="240" w:lineRule="auto"/>
      </w:pPr>
      <w:r w:rsidRPr="00F6113C">
        <w:t xml:space="preserve"> Hayley Love, Director of Research and Evaluation, School-Based Health Alliance</w:t>
      </w:r>
    </w:p>
    <w:p w:rsidR="001924A1" w:rsidRDefault="001924A1" w:rsidP="00C53ECA">
      <w:pPr>
        <w:widowControl w:val="0"/>
        <w:spacing w:after="0" w:line="240" w:lineRule="auto"/>
        <w:ind w:left="2160"/>
      </w:pPr>
    </w:p>
    <w:p w:rsidR="001924A1" w:rsidRPr="00F6113C" w:rsidRDefault="00E07264" w:rsidP="001924A1">
      <w:pPr>
        <w:spacing w:before="2"/>
        <w:ind w:left="1440" w:hanging="1440"/>
        <w:rPr>
          <w:rFonts w:eastAsia="Times New Roman"/>
          <w:bCs/>
        </w:rPr>
      </w:pPr>
      <w:r>
        <w:rPr>
          <w:rFonts w:eastAsia="Times New Roman"/>
          <w:bCs/>
        </w:rPr>
        <w:t>9:55</w:t>
      </w:r>
      <w:r w:rsidR="001924A1">
        <w:rPr>
          <w:rFonts w:eastAsia="Times New Roman"/>
          <w:bCs/>
        </w:rPr>
        <w:t xml:space="preserve"> </w:t>
      </w:r>
      <w:r w:rsidR="00906118">
        <w:rPr>
          <w:rFonts w:eastAsia="Times New Roman"/>
          <w:bCs/>
        </w:rPr>
        <w:t>-10:15</w:t>
      </w:r>
      <w:r w:rsidR="001924A1" w:rsidRPr="00F6113C">
        <w:rPr>
          <w:rFonts w:eastAsia="Times New Roman"/>
          <w:bCs/>
        </w:rPr>
        <w:tab/>
      </w:r>
      <w:r w:rsidR="001924A1">
        <w:rPr>
          <w:rFonts w:eastAsia="Times New Roman"/>
          <w:bCs/>
        </w:rPr>
        <w:t>SBHCs:  Review of the literature</w:t>
      </w:r>
    </w:p>
    <w:p w:rsidR="001924A1" w:rsidRDefault="001924A1" w:rsidP="001924A1">
      <w:pPr>
        <w:pStyle w:val="ListParagraph"/>
        <w:numPr>
          <w:ilvl w:val="0"/>
          <w:numId w:val="2"/>
        </w:numPr>
        <w:spacing w:before="2"/>
        <w:rPr>
          <w:rFonts w:eastAsia="Times New Roman"/>
          <w:bCs/>
        </w:rPr>
      </w:pPr>
      <w:r>
        <w:rPr>
          <w:rFonts w:eastAsia="Times New Roman"/>
          <w:bCs/>
        </w:rPr>
        <w:t>Tina Backe, School Health Coordinator, DHMH</w:t>
      </w:r>
    </w:p>
    <w:p w:rsidR="001924A1" w:rsidRPr="00F6113C" w:rsidRDefault="001924A1" w:rsidP="00C53ECA">
      <w:pPr>
        <w:widowControl w:val="0"/>
        <w:spacing w:after="0" w:line="240" w:lineRule="auto"/>
        <w:ind w:left="2160"/>
      </w:pPr>
    </w:p>
    <w:p w:rsidR="00F51B85" w:rsidRDefault="00906118" w:rsidP="00F51B85">
      <w:p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10:20</w:t>
      </w:r>
      <w:r w:rsidR="004A501E">
        <w:rPr>
          <w:rFonts w:eastAsia="Times New Roman"/>
          <w:bCs/>
        </w:rPr>
        <w:t xml:space="preserve"> -</w:t>
      </w:r>
      <w:r>
        <w:rPr>
          <w:rFonts w:eastAsia="Times New Roman"/>
          <w:bCs/>
        </w:rPr>
        <w:t>10:50</w:t>
      </w:r>
      <w:r w:rsidR="00AB3F34">
        <w:rPr>
          <w:rFonts w:eastAsia="Times New Roman"/>
          <w:bCs/>
        </w:rPr>
        <w:t xml:space="preserve"> </w:t>
      </w:r>
      <w:r w:rsidR="00AB3F34">
        <w:rPr>
          <w:rFonts w:eastAsia="Times New Roman"/>
          <w:bCs/>
        </w:rPr>
        <w:tab/>
      </w:r>
      <w:r w:rsidR="00F51B85">
        <w:rPr>
          <w:rFonts w:eastAsia="Times New Roman"/>
          <w:bCs/>
        </w:rPr>
        <w:t xml:space="preserve">SBHC Surveys:  </w:t>
      </w:r>
      <w:r w:rsidR="00AB3F34">
        <w:rPr>
          <w:rFonts w:eastAsia="Times New Roman"/>
          <w:bCs/>
        </w:rPr>
        <w:t xml:space="preserve">Cross walk between the MSDE SBHC Survey and the National </w:t>
      </w:r>
    </w:p>
    <w:p w:rsidR="00C53ECA" w:rsidRDefault="00F51B85" w:rsidP="00F51B85">
      <w:p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 w:rsidR="00AB3F34">
        <w:rPr>
          <w:rFonts w:eastAsia="Times New Roman"/>
          <w:bCs/>
        </w:rPr>
        <w:t>Survey</w:t>
      </w:r>
    </w:p>
    <w:p w:rsidR="00AB3F34" w:rsidRDefault="00AB3F34" w:rsidP="00AB3F34">
      <w:pPr>
        <w:pStyle w:val="ListParagraph"/>
        <w:numPr>
          <w:ilvl w:val="0"/>
          <w:numId w:val="2"/>
        </w:numPr>
        <w:spacing w:before="2"/>
        <w:rPr>
          <w:rFonts w:eastAsia="Times New Roman"/>
          <w:bCs/>
        </w:rPr>
      </w:pPr>
      <w:r>
        <w:rPr>
          <w:rFonts w:eastAsia="Times New Roman"/>
          <w:bCs/>
        </w:rPr>
        <w:t xml:space="preserve">Kristi Peters, </w:t>
      </w:r>
      <w:r w:rsidR="00F51B85">
        <w:rPr>
          <w:rFonts w:eastAsia="Times New Roman"/>
          <w:bCs/>
        </w:rPr>
        <w:t>Coordinator Research and Evaluation, MSDE</w:t>
      </w:r>
    </w:p>
    <w:p w:rsidR="004A501E" w:rsidRPr="00AB3F34" w:rsidRDefault="004A501E" w:rsidP="004A501E">
      <w:pPr>
        <w:pStyle w:val="ListParagraph"/>
        <w:spacing w:before="2"/>
        <w:ind w:left="2160"/>
        <w:rPr>
          <w:rFonts w:eastAsia="Times New Roman"/>
          <w:bCs/>
        </w:rPr>
      </w:pPr>
    </w:p>
    <w:p w:rsidR="004A501E" w:rsidRDefault="00906118" w:rsidP="004A501E">
      <w:pPr>
        <w:pStyle w:val="ListParagraph"/>
        <w:spacing w:after="0" w:line="240" w:lineRule="auto"/>
        <w:ind w:left="0"/>
        <w:rPr>
          <w:rFonts w:eastAsia="Times New Roman"/>
          <w:bCs/>
        </w:rPr>
      </w:pPr>
      <w:r>
        <w:rPr>
          <w:rFonts w:eastAsia="Times New Roman"/>
          <w:bCs/>
        </w:rPr>
        <w:t>10:50 – 11:00</w:t>
      </w:r>
      <w:r w:rsidR="004A501E">
        <w:rPr>
          <w:rFonts w:eastAsia="Times New Roman"/>
          <w:bCs/>
        </w:rPr>
        <w:tab/>
        <w:t>Break</w:t>
      </w:r>
    </w:p>
    <w:p w:rsidR="004A501E" w:rsidRPr="00F51B85" w:rsidRDefault="004A501E" w:rsidP="004A501E">
      <w:pPr>
        <w:pStyle w:val="ListParagraph"/>
        <w:spacing w:after="0" w:line="240" w:lineRule="auto"/>
        <w:ind w:left="0"/>
        <w:rPr>
          <w:rFonts w:eastAsia="Times New Roman"/>
          <w:bCs/>
        </w:rPr>
      </w:pPr>
    </w:p>
    <w:p w:rsidR="004A501E" w:rsidRDefault="00C53ECA" w:rsidP="004A501E">
      <w:pPr>
        <w:spacing w:before="2"/>
        <w:ind w:left="1440" w:hanging="1440"/>
        <w:rPr>
          <w:rFonts w:eastAsia="Times New Roman"/>
          <w:bCs/>
        </w:rPr>
      </w:pPr>
      <w:r w:rsidRPr="00F6113C">
        <w:rPr>
          <w:rFonts w:eastAsia="Times New Roman"/>
          <w:bCs/>
        </w:rPr>
        <w:t>1</w:t>
      </w:r>
      <w:r w:rsidR="00906118">
        <w:rPr>
          <w:rFonts w:eastAsia="Times New Roman"/>
          <w:bCs/>
        </w:rPr>
        <w:t>1:00</w:t>
      </w:r>
      <w:r w:rsidR="004A501E">
        <w:rPr>
          <w:rFonts w:eastAsia="Times New Roman"/>
          <w:bCs/>
        </w:rPr>
        <w:t xml:space="preserve"> – 12:00</w:t>
      </w:r>
      <w:r w:rsidRPr="00F6113C">
        <w:rPr>
          <w:rFonts w:eastAsia="Times New Roman"/>
          <w:bCs/>
        </w:rPr>
        <w:t xml:space="preserve">  Discussion:</w:t>
      </w:r>
    </w:p>
    <w:p w:rsidR="00444992" w:rsidRDefault="00444992" w:rsidP="00444992">
      <w:pPr>
        <w:widowControl w:val="0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Identify </w:t>
      </w:r>
      <w:r w:rsidRPr="00444992">
        <w:rPr>
          <w:rFonts w:eastAsia="Times New Roman"/>
        </w:rPr>
        <w:t>key</w:t>
      </w:r>
      <w:r>
        <w:rPr>
          <w:rFonts w:eastAsia="Times New Roman"/>
        </w:rPr>
        <w:t xml:space="preserve"> performance measures to</w:t>
      </w:r>
      <w:r w:rsidRPr="00444992">
        <w:rPr>
          <w:rFonts w:eastAsia="Times New Roman"/>
        </w:rPr>
        <w:t xml:space="preserve"> quantify the correlation between SBHC activities and education outcomes</w:t>
      </w:r>
    </w:p>
    <w:p w:rsidR="00C53ECA" w:rsidRPr="004A501E" w:rsidRDefault="00F51B85" w:rsidP="00C53ECA">
      <w:pPr>
        <w:widowControl w:val="0"/>
        <w:numPr>
          <w:ilvl w:val="0"/>
          <w:numId w:val="2"/>
        </w:numPr>
        <w:spacing w:after="0" w:line="240" w:lineRule="auto"/>
      </w:pPr>
      <w:r w:rsidRPr="004A501E">
        <w:rPr>
          <w:rFonts w:eastAsia="Times New Roman"/>
        </w:rPr>
        <w:t>Ident</w:t>
      </w:r>
      <w:r w:rsidR="002A114C">
        <w:rPr>
          <w:rFonts w:eastAsia="Times New Roman"/>
        </w:rPr>
        <w:t>ify the process for collecting and reporting</w:t>
      </w:r>
      <w:r w:rsidR="00444992">
        <w:rPr>
          <w:rFonts w:eastAsia="Times New Roman"/>
        </w:rPr>
        <w:t xml:space="preserve"> identified performance measures</w:t>
      </w:r>
    </w:p>
    <w:p w:rsidR="004A501E" w:rsidRPr="00F6113C" w:rsidRDefault="004A501E" w:rsidP="004A501E">
      <w:pPr>
        <w:widowControl w:val="0"/>
        <w:spacing w:after="0" w:line="240" w:lineRule="auto"/>
        <w:ind w:left="2160"/>
      </w:pPr>
    </w:p>
    <w:p w:rsidR="00C53ECA" w:rsidRDefault="002A114C" w:rsidP="004A501E">
      <w:r>
        <w:rPr>
          <w:b/>
        </w:rPr>
        <w:t xml:space="preserve">Next Meeting:  </w:t>
      </w:r>
      <w:r w:rsidR="00A531E9">
        <w:rPr>
          <w:b/>
        </w:rPr>
        <w:t>July 31, 9:30 - 12:30</w:t>
      </w:r>
    </w:p>
    <w:sectPr w:rsidR="00C53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268" w:rsidRDefault="007E4268" w:rsidP="00C53ECA">
      <w:pPr>
        <w:spacing w:after="0" w:line="240" w:lineRule="auto"/>
      </w:pPr>
      <w:r>
        <w:separator/>
      </w:r>
    </w:p>
  </w:endnote>
  <w:endnote w:type="continuationSeparator" w:id="0">
    <w:p w:rsidR="007E4268" w:rsidRDefault="007E4268" w:rsidP="00C5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268" w:rsidRDefault="007E4268" w:rsidP="00C53ECA">
      <w:pPr>
        <w:spacing w:after="0" w:line="240" w:lineRule="auto"/>
      </w:pPr>
      <w:r>
        <w:separator/>
      </w:r>
    </w:p>
  </w:footnote>
  <w:footnote w:type="continuationSeparator" w:id="0">
    <w:p w:rsidR="007E4268" w:rsidRDefault="007E4268" w:rsidP="00C5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51C" w:rsidRDefault="009535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050C"/>
    <w:multiLevelType w:val="hybridMultilevel"/>
    <w:tmpl w:val="7ECE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A554A"/>
    <w:multiLevelType w:val="hybridMultilevel"/>
    <w:tmpl w:val="7C96F1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A7F2D24"/>
    <w:multiLevelType w:val="hybridMultilevel"/>
    <w:tmpl w:val="127EDB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CA"/>
    <w:rsid w:val="00134AB7"/>
    <w:rsid w:val="00176614"/>
    <w:rsid w:val="001924A1"/>
    <w:rsid w:val="001C258E"/>
    <w:rsid w:val="00234B6E"/>
    <w:rsid w:val="002A114C"/>
    <w:rsid w:val="003427B3"/>
    <w:rsid w:val="00444992"/>
    <w:rsid w:val="00447141"/>
    <w:rsid w:val="004A501E"/>
    <w:rsid w:val="004E2BF8"/>
    <w:rsid w:val="007D4C9A"/>
    <w:rsid w:val="007E4268"/>
    <w:rsid w:val="0080154C"/>
    <w:rsid w:val="0084117D"/>
    <w:rsid w:val="008A6DCD"/>
    <w:rsid w:val="00906118"/>
    <w:rsid w:val="0095351C"/>
    <w:rsid w:val="00A531E9"/>
    <w:rsid w:val="00A6257B"/>
    <w:rsid w:val="00AB3F34"/>
    <w:rsid w:val="00AF6449"/>
    <w:rsid w:val="00B04A30"/>
    <w:rsid w:val="00B63953"/>
    <w:rsid w:val="00B7469D"/>
    <w:rsid w:val="00BB28F9"/>
    <w:rsid w:val="00BC284E"/>
    <w:rsid w:val="00BF31CB"/>
    <w:rsid w:val="00C53ECA"/>
    <w:rsid w:val="00E07264"/>
    <w:rsid w:val="00F51B85"/>
    <w:rsid w:val="00F7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1701ACB-ECD7-48EA-A5C1-BC5C7AA5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CA"/>
  </w:style>
  <w:style w:type="paragraph" w:styleId="Footer">
    <w:name w:val="footer"/>
    <w:basedOn w:val="Normal"/>
    <w:link w:val="FooterChar"/>
    <w:uiPriority w:val="99"/>
    <w:unhideWhenUsed/>
    <w:rsid w:val="00C5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CA"/>
  </w:style>
  <w:style w:type="paragraph" w:styleId="ListParagraph">
    <w:name w:val="List Paragraph"/>
    <w:basedOn w:val="Normal"/>
    <w:uiPriority w:val="34"/>
    <w:qFormat/>
    <w:rsid w:val="00AB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825C2B-28EC-4E31-8433-3936DF3AEB49}"/>
</file>

<file path=customXml/itemProps2.xml><?xml version="1.0" encoding="utf-8"?>
<ds:datastoreItem xmlns:ds="http://schemas.openxmlformats.org/officeDocument/2006/customXml" ds:itemID="{3D7B1800-2A0D-4C07-8FC6-1051BEEBD77C}"/>
</file>

<file path=customXml/itemProps3.xml><?xml version="1.0" encoding="utf-8"?>
<ds:datastoreItem xmlns:ds="http://schemas.openxmlformats.org/officeDocument/2006/customXml" ds:itemID="{2EB41688-D6F1-48CF-8E82-8BDB672D589C}"/>
</file>

<file path=customXml/itemProps4.xml><?xml version="1.0" encoding="utf-8"?>
<ds:datastoreItem xmlns:ds="http://schemas.openxmlformats.org/officeDocument/2006/customXml" ds:itemID="{388D8BA6-5C8E-4108-B38F-755DE005FE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Backe</dc:creator>
  <cp:keywords/>
  <dc:description/>
  <cp:lastModifiedBy>Moira A. Lawson</cp:lastModifiedBy>
  <cp:revision>2</cp:revision>
  <dcterms:created xsi:type="dcterms:W3CDTF">2017-11-01T11:51:00Z</dcterms:created>
  <dcterms:modified xsi:type="dcterms:W3CDTF">2017-11-01T11:51:00Z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