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before="55" w:after="0" w:line="240" w:lineRule="auto"/>
        <w:ind w:left="104" w:firstLine="187"/>
        <w:rPr>
          <w:rFonts w:ascii="Times New Roman" w:eastAsiaTheme="minorEastAsia" w:hAnsi="Times New Roman" w:cs="Times New Roman"/>
          <w:sz w:val="26"/>
          <w:szCs w:val="26"/>
        </w:rPr>
      </w:pPr>
      <w:r w:rsidRPr="00594E34">
        <w:rPr>
          <w:rFonts w:ascii="Times New Roman" w:eastAsiaTheme="minorEastAsia" w:hAnsi="Times New Roman" w:cs="Times New Roman"/>
          <w:b/>
          <w:bCs/>
          <w:sz w:val="26"/>
          <w:szCs w:val="26"/>
        </w:rPr>
        <w:t>Isolate</w:t>
      </w:r>
      <w:r w:rsidRPr="00594E34">
        <w:rPr>
          <w:rFonts w:ascii="Times New Roman" w:eastAsiaTheme="minorEastAsia" w:hAnsi="Times New Roman" w:cs="Times New Roman"/>
          <w:b/>
          <w:bCs/>
          <w:spacing w:val="-19"/>
          <w:sz w:val="26"/>
          <w:szCs w:val="26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sz w:val="26"/>
          <w:szCs w:val="26"/>
        </w:rPr>
        <w:t>Submittal</w:t>
      </w:r>
      <w:r w:rsidRPr="00594E34">
        <w:rPr>
          <w:rFonts w:ascii="Times New Roman" w:eastAsiaTheme="minorEastAsia" w:hAnsi="Times New Roman" w:cs="Times New Roman"/>
          <w:b/>
          <w:bCs/>
          <w:spacing w:val="-20"/>
          <w:sz w:val="26"/>
          <w:szCs w:val="26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sz w:val="26"/>
          <w:szCs w:val="26"/>
        </w:rPr>
        <w:t>Policy:</w:t>
      </w:r>
      <w:r w:rsidRPr="00594E34">
        <w:rPr>
          <w:rFonts w:ascii="Times New Roman" w:eastAsiaTheme="minorEastAsia" w:hAnsi="Times New Roman" w:cs="Times New Roman"/>
          <w:b/>
          <w:bCs/>
          <w:spacing w:val="-17"/>
          <w:sz w:val="26"/>
          <w:szCs w:val="26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sz w:val="26"/>
          <w:szCs w:val="26"/>
        </w:rPr>
        <w:t>Isolates</w:t>
      </w:r>
      <w:r w:rsidRPr="00594E34">
        <w:rPr>
          <w:rFonts w:ascii="Times New Roman" w:eastAsiaTheme="minorEastAsia" w:hAnsi="Times New Roman" w:cs="Times New Roman"/>
          <w:b/>
          <w:bCs/>
          <w:spacing w:val="-18"/>
          <w:sz w:val="26"/>
          <w:szCs w:val="26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sz w:val="26"/>
          <w:szCs w:val="26"/>
        </w:rPr>
        <w:t>That</w:t>
      </w:r>
      <w:r w:rsidRPr="00594E34">
        <w:rPr>
          <w:rFonts w:ascii="Times New Roman" w:eastAsiaTheme="minorEastAsia" w:hAnsi="Times New Roman" w:cs="Times New Roman"/>
          <w:b/>
          <w:bCs/>
          <w:spacing w:val="-19"/>
          <w:sz w:val="26"/>
          <w:szCs w:val="26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sz w:val="26"/>
          <w:szCs w:val="26"/>
        </w:rPr>
        <w:t>Cannot</w:t>
      </w:r>
      <w:r w:rsidRPr="00594E34">
        <w:rPr>
          <w:rFonts w:ascii="Times New Roman" w:eastAsiaTheme="minorEastAsia" w:hAnsi="Times New Roman" w:cs="Times New Roman"/>
          <w:b/>
          <w:bCs/>
          <w:spacing w:val="-19"/>
          <w:sz w:val="26"/>
          <w:szCs w:val="26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</w:rPr>
        <w:t>Be</w:t>
      </w:r>
      <w:r w:rsidRPr="00594E34">
        <w:rPr>
          <w:rFonts w:ascii="Times New Roman" w:eastAsiaTheme="minorEastAsia" w:hAnsi="Times New Roman" w:cs="Times New Roman"/>
          <w:b/>
          <w:bCs/>
          <w:spacing w:val="-18"/>
          <w:sz w:val="26"/>
          <w:szCs w:val="26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</w:rPr>
        <w:t>Ruled-Out</w:t>
      </w:r>
      <w:r w:rsidRPr="00594E34">
        <w:rPr>
          <w:rFonts w:ascii="Times New Roman" w:eastAsiaTheme="minorEastAsia" w:hAnsi="Times New Roman" w:cs="Times New Roman"/>
          <w:b/>
          <w:bCs/>
          <w:spacing w:val="-19"/>
          <w:sz w:val="26"/>
          <w:szCs w:val="26"/>
        </w:rPr>
        <w:t xml:space="preserve"> </w:t>
      </w:r>
      <w:proofErr w:type="gramStart"/>
      <w:r w:rsidRPr="00594E34">
        <w:rPr>
          <w:rFonts w:ascii="Times New Roman" w:eastAsiaTheme="minorEastAsia" w:hAnsi="Times New Roman" w:cs="Times New Roman"/>
          <w:b/>
          <w:bCs/>
          <w:sz w:val="26"/>
          <w:szCs w:val="26"/>
        </w:rPr>
        <w:t>As</w:t>
      </w:r>
      <w:proofErr w:type="gramEnd"/>
      <w:r w:rsidRPr="00594E34">
        <w:rPr>
          <w:rFonts w:ascii="Times New Roman" w:eastAsiaTheme="minorEastAsia" w:hAnsi="Times New Roman" w:cs="Times New Roman"/>
          <w:b/>
          <w:bCs/>
          <w:spacing w:val="-20"/>
          <w:sz w:val="26"/>
          <w:szCs w:val="26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sz w:val="26"/>
          <w:szCs w:val="26"/>
        </w:rPr>
        <w:t>Select</w:t>
      </w:r>
      <w:r w:rsidRPr="00594E34">
        <w:rPr>
          <w:rFonts w:ascii="Times New Roman" w:eastAsiaTheme="minorEastAsia" w:hAnsi="Times New Roman" w:cs="Times New Roman"/>
          <w:b/>
          <w:bCs/>
          <w:spacing w:val="-18"/>
          <w:sz w:val="26"/>
          <w:szCs w:val="26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sz w:val="26"/>
          <w:szCs w:val="26"/>
        </w:rPr>
        <w:t>Agents</w:t>
      </w: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after="0" w:line="275" w:lineRule="exact"/>
        <w:ind w:left="104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</w:rPr>
        <w:t>POLICY</w:t>
      </w: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07"/>
        <w:jc w:val="both"/>
        <w:rPr>
          <w:rFonts w:ascii="Times New Roman" w:eastAsiaTheme="minorEastAsia" w:hAnsi="Times New Roman" w:cs="Times New Roman"/>
        </w:rPr>
      </w:pPr>
      <w:r w:rsidRPr="00594E34">
        <w:rPr>
          <w:rFonts w:ascii="Times New Roman" w:eastAsiaTheme="minorEastAsia" w:hAnsi="Times New Roman" w:cs="Times New Roman"/>
          <w:spacing w:val="-2"/>
        </w:rPr>
        <w:t>In</w:t>
      </w:r>
      <w:r w:rsidRPr="00594E34">
        <w:rPr>
          <w:rFonts w:ascii="Times New Roman" w:eastAsiaTheme="minorEastAsia" w:hAnsi="Times New Roman" w:cs="Times New Roman"/>
          <w:spacing w:val="53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 xml:space="preserve">the </w:t>
      </w:r>
      <w:r w:rsidRPr="00594E34">
        <w:rPr>
          <w:rFonts w:ascii="Times New Roman" w:eastAsiaTheme="minorEastAsia" w:hAnsi="Times New Roman" w:cs="Times New Roman"/>
          <w:spacing w:val="-1"/>
        </w:rPr>
        <w:t>event</w:t>
      </w:r>
      <w:r w:rsidRPr="00594E34">
        <w:rPr>
          <w:rFonts w:ascii="Times New Roman" w:eastAsiaTheme="minorEastAsia" w:hAnsi="Times New Roman" w:cs="Times New Roman"/>
          <w:spacing w:val="1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a</w:t>
      </w:r>
      <w:r w:rsidRPr="00594E34">
        <w:rPr>
          <w:rFonts w:ascii="Times New Roman" w:eastAsiaTheme="minorEastAsia" w:hAnsi="Times New Roman" w:cs="Times New Roman"/>
          <w:spacing w:val="53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Sentinel</w:t>
      </w:r>
      <w:r w:rsidRPr="00594E34">
        <w:rPr>
          <w:rFonts w:ascii="Times New Roman" w:eastAsiaTheme="minorEastAsia" w:hAnsi="Times New Roman" w:cs="Times New Roman"/>
          <w:spacing w:val="1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Laboratory</w:t>
      </w:r>
      <w:r w:rsidRPr="00594E34">
        <w:rPr>
          <w:rFonts w:ascii="Times New Roman" w:eastAsiaTheme="minorEastAsia" w:hAnsi="Times New Roman" w:cs="Times New Roman"/>
          <w:spacing w:val="51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is</w:t>
      </w:r>
      <w:r w:rsidRPr="00594E34">
        <w:rPr>
          <w:rFonts w:ascii="Times New Roman" w:eastAsiaTheme="minorEastAsia" w:hAnsi="Times New Roman" w:cs="Times New Roman"/>
          <w:spacing w:val="53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unable</w:t>
      </w:r>
      <w:r w:rsidRPr="00594E34">
        <w:rPr>
          <w:rFonts w:ascii="Times New Roman" w:eastAsiaTheme="minorEastAsia" w:hAnsi="Times New Roman" w:cs="Times New Roman"/>
          <w:spacing w:val="51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to</w:t>
      </w:r>
      <w:r w:rsidRPr="00594E34">
        <w:rPr>
          <w:rFonts w:ascii="Times New Roman" w:eastAsiaTheme="minorEastAsia" w:hAnsi="Times New Roman" w:cs="Times New Roman"/>
          <w:spacing w:val="52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“rule-out”*</w:t>
      </w:r>
      <w:r w:rsidRPr="00594E34">
        <w:rPr>
          <w:rFonts w:ascii="Times New Roman" w:eastAsiaTheme="minorEastAsia" w:hAnsi="Times New Roman" w:cs="Times New Roman"/>
          <w:spacing w:val="53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an</w:t>
      </w:r>
      <w:r w:rsidRPr="00594E34">
        <w:rPr>
          <w:rFonts w:ascii="Times New Roman" w:eastAsiaTheme="minorEastAsia" w:hAnsi="Times New Roman" w:cs="Times New Roman"/>
          <w:spacing w:val="5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isolate</w:t>
      </w:r>
      <w:r w:rsidRPr="00594E34">
        <w:rPr>
          <w:rFonts w:ascii="Times New Roman" w:eastAsiaTheme="minorEastAsia" w:hAnsi="Times New Roman" w:cs="Times New Roman"/>
          <w:spacing w:val="53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as</w:t>
      </w:r>
      <w:r w:rsidRPr="00594E34">
        <w:rPr>
          <w:rFonts w:ascii="Times New Roman" w:eastAsiaTheme="minorEastAsia" w:hAnsi="Times New Roman" w:cs="Times New Roman"/>
        </w:rPr>
        <w:t xml:space="preserve"> a</w:t>
      </w:r>
      <w:r w:rsidRPr="00594E34">
        <w:rPr>
          <w:rFonts w:ascii="Times New Roman" w:eastAsiaTheme="minorEastAsia" w:hAnsi="Times New Roman" w:cs="Times New Roman"/>
          <w:spacing w:val="53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Select</w:t>
      </w:r>
      <w:r w:rsidRPr="00594E34">
        <w:rPr>
          <w:rFonts w:ascii="Times New Roman" w:eastAsiaTheme="minorEastAsia" w:hAnsi="Times New Roman" w:cs="Times New Roman"/>
          <w:spacing w:val="1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Agent**,</w:t>
      </w:r>
      <w:r w:rsidRPr="00594E34">
        <w:rPr>
          <w:rFonts w:ascii="Times New Roman" w:eastAsiaTheme="minorEastAsia" w:hAnsi="Times New Roman" w:cs="Times New Roman"/>
          <w:spacing w:val="5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it</w:t>
      </w:r>
      <w:r w:rsidRPr="00594E34">
        <w:rPr>
          <w:rFonts w:ascii="Times New Roman" w:eastAsiaTheme="minorEastAsia" w:hAnsi="Times New Roman" w:cs="Times New Roman"/>
          <w:spacing w:val="5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must</w:t>
      </w:r>
      <w:r w:rsidRPr="00594E34">
        <w:rPr>
          <w:rFonts w:ascii="Times New Roman" w:eastAsiaTheme="minorEastAsia" w:hAnsi="Times New Roman" w:cs="Times New Roman"/>
          <w:spacing w:val="53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3"/>
        </w:rPr>
        <w:t>be</w:t>
      </w:r>
      <w:r w:rsidRPr="00594E34">
        <w:rPr>
          <w:rFonts w:ascii="Times New Roman" w:eastAsiaTheme="minorEastAsia" w:hAnsi="Times New Roman" w:cs="Times New Roman"/>
          <w:spacing w:val="58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“referred-in”</w:t>
      </w:r>
      <w:r w:rsidRPr="00594E34">
        <w:rPr>
          <w:rFonts w:ascii="Times New Roman" w:eastAsiaTheme="minorEastAsia" w:hAnsi="Times New Roman" w:cs="Times New Roman"/>
          <w:spacing w:val="51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to</w:t>
      </w:r>
      <w:r w:rsidRPr="00594E34">
        <w:rPr>
          <w:rFonts w:ascii="Times New Roman" w:eastAsiaTheme="minorEastAsia" w:hAnsi="Times New Roman" w:cs="Times New Roman"/>
          <w:spacing w:val="5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the</w:t>
      </w:r>
      <w:r w:rsidRPr="00594E34">
        <w:rPr>
          <w:rFonts w:ascii="Times New Roman" w:eastAsiaTheme="minorEastAsia" w:hAnsi="Times New Roman" w:cs="Times New Roman"/>
          <w:spacing w:val="51"/>
        </w:rPr>
        <w:t xml:space="preserve"> </w:t>
      </w:r>
      <w:r>
        <w:rPr>
          <w:rFonts w:ascii="Times New Roman" w:eastAsiaTheme="minorEastAsia" w:hAnsi="Times New Roman" w:cs="Times New Roman"/>
        </w:rPr>
        <w:t>Maryland Department</w:t>
      </w:r>
      <w:r>
        <w:rPr>
          <w:rFonts w:ascii="Times New Roman" w:eastAsiaTheme="minorEastAsia" w:hAnsi="Times New Roman" w:cs="Times New Roman"/>
          <w:spacing w:val="27"/>
        </w:rPr>
        <w:t xml:space="preserve"> of Health </w:t>
      </w:r>
      <w:r w:rsidRPr="00594E34">
        <w:rPr>
          <w:rFonts w:ascii="Times New Roman" w:eastAsiaTheme="minorEastAsia" w:hAnsi="Times New Roman" w:cs="Times New Roman"/>
        </w:rPr>
        <w:t>(MDH)</w:t>
      </w:r>
      <w:r w:rsidRPr="00594E34">
        <w:rPr>
          <w:rFonts w:ascii="Times New Roman" w:eastAsiaTheme="minorEastAsia" w:hAnsi="Times New Roman" w:cs="Times New Roman"/>
          <w:spacing w:val="39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3"/>
        </w:rPr>
        <w:t>Laboratories</w:t>
      </w:r>
      <w:r w:rsidRPr="00594E34">
        <w:rPr>
          <w:rFonts w:ascii="Times New Roman" w:eastAsiaTheme="minorEastAsia" w:hAnsi="Times New Roman" w:cs="Times New Roman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3"/>
        </w:rPr>
        <w:t>Administration.</w:t>
      </w:r>
      <w:r w:rsidRPr="00594E34">
        <w:rPr>
          <w:rFonts w:ascii="Times New Roman" w:eastAsiaTheme="minorEastAsia" w:hAnsi="Times New Roman" w:cs="Times New Roman"/>
          <w:spacing w:val="33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Isolates</w:t>
      </w:r>
      <w:r w:rsidRPr="00594E34">
        <w:rPr>
          <w:rFonts w:ascii="Times New Roman" w:eastAsiaTheme="minorEastAsia" w:hAnsi="Times New Roman" w:cs="Times New Roman"/>
          <w:spacing w:val="47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that</w:t>
      </w:r>
      <w:r w:rsidRPr="00594E34">
        <w:rPr>
          <w:rFonts w:ascii="Times New Roman" w:eastAsiaTheme="minorEastAsia" w:hAnsi="Times New Roman" w:cs="Times New Roman"/>
          <w:spacing w:val="51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3"/>
        </w:rPr>
        <w:t>cannot</w:t>
      </w:r>
      <w:r w:rsidRPr="00594E34">
        <w:rPr>
          <w:rFonts w:ascii="Times New Roman" w:eastAsiaTheme="minorEastAsia" w:hAnsi="Times New Roman" w:cs="Times New Roman"/>
          <w:spacing w:val="49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be</w:t>
      </w:r>
      <w:r w:rsidRPr="00594E34">
        <w:rPr>
          <w:rFonts w:ascii="Times New Roman" w:eastAsiaTheme="minorEastAsia" w:hAnsi="Times New Roman" w:cs="Times New Roman"/>
          <w:spacing w:val="46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ruled-out</w:t>
      </w:r>
      <w:r w:rsidRPr="00594E34">
        <w:rPr>
          <w:rFonts w:ascii="Times New Roman" w:eastAsiaTheme="minorEastAsia" w:hAnsi="Times New Roman" w:cs="Times New Roman"/>
          <w:spacing w:val="47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as</w:t>
      </w:r>
      <w:r w:rsidRPr="00594E34">
        <w:rPr>
          <w:rFonts w:ascii="Times New Roman" w:eastAsiaTheme="minorEastAsia" w:hAnsi="Times New Roman" w:cs="Times New Roman"/>
          <w:spacing w:val="22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Select</w:t>
      </w:r>
      <w:r w:rsidRPr="00594E34">
        <w:rPr>
          <w:rFonts w:ascii="Times New Roman" w:eastAsiaTheme="minorEastAsia" w:hAnsi="Times New Roman" w:cs="Times New Roman"/>
          <w:spacing w:val="4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Agents</w:t>
      </w:r>
      <w:r w:rsidRPr="00594E34">
        <w:rPr>
          <w:rFonts w:ascii="Times New Roman" w:eastAsiaTheme="minorEastAsia" w:hAnsi="Times New Roman" w:cs="Times New Roman"/>
          <w:spacing w:val="41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require</w:t>
      </w:r>
      <w:r w:rsidRPr="00594E34">
        <w:rPr>
          <w:rFonts w:ascii="Times New Roman" w:eastAsiaTheme="minorEastAsia" w:hAnsi="Times New Roman" w:cs="Times New Roman"/>
          <w:spacing w:val="39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special</w:t>
      </w:r>
      <w:r w:rsidRPr="00594E34">
        <w:rPr>
          <w:rFonts w:ascii="Times New Roman" w:eastAsiaTheme="minorEastAsia" w:hAnsi="Times New Roman" w:cs="Times New Roman"/>
          <w:spacing w:val="42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consideration,</w:t>
      </w:r>
      <w:r w:rsidRPr="00594E34">
        <w:rPr>
          <w:rFonts w:ascii="Times New Roman" w:eastAsiaTheme="minorEastAsia" w:hAnsi="Times New Roman" w:cs="Times New Roman"/>
          <w:spacing w:val="41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and</w:t>
      </w:r>
      <w:r w:rsidRPr="00594E34">
        <w:rPr>
          <w:rFonts w:ascii="Times New Roman" w:eastAsiaTheme="minorEastAsia" w:hAnsi="Times New Roman" w:cs="Times New Roman"/>
          <w:spacing w:val="43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it</w:t>
      </w:r>
      <w:r w:rsidRPr="00594E34">
        <w:rPr>
          <w:rFonts w:ascii="Times New Roman" w:eastAsiaTheme="minorEastAsia" w:hAnsi="Times New Roman" w:cs="Times New Roman"/>
          <w:spacing w:val="44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is</w:t>
      </w:r>
      <w:r w:rsidRPr="00594E34">
        <w:rPr>
          <w:rFonts w:ascii="Times New Roman" w:eastAsiaTheme="minorEastAsia" w:hAnsi="Times New Roman" w:cs="Times New Roman"/>
          <w:spacing w:val="41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imperative</w:t>
      </w:r>
      <w:r w:rsidRPr="00594E34">
        <w:rPr>
          <w:rFonts w:ascii="Times New Roman" w:eastAsiaTheme="minorEastAsia" w:hAnsi="Times New Roman" w:cs="Times New Roman"/>
          <w:spacing w:val="42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that</w:t>
      </w:r>
      <w:r w:rsidRPr="00594E34">
        <w:rPr>
          <w:rFonts w:ascii="Times New Roman" w:eastAsiaTheme="minorEastAsia" w:hAnsi="Times New Roman" w:cs="Times New Roman"/>
          <w:spacing w:val="91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these</w:t>
      </w:r>
      <w:r w:rsidRPr="00594E34">
        <w:rPr>
          <w:rFonts w:ascii="Times New Roman" w:eastAsiaTheme="minorEastAsia" w:hAnsi="Times New Roman" w:cs="Times New Roman"/>
          <w:spacing w:val="41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procedures</w:t>
      </w:r>
      <w:r w:rsidRPr="00594E34">
        <w:rPr>
          <w:rFonts w:ascii="Times New Roman" w:eastAsiaTheme="minorEastAsia" w:hAnsi="Times New Roman" w:cs="Times New Roman"/>
          <w:spacing w:val="4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are</w:t>
      </w:r>
      <w:r w:rsidRPr="00594E34">
        <w:rPr>
          <w:rFonts w:ascii="Times New Roman" w:eastAsiaTheme="minorEastAsia" w:hAnsi="Times New Roman" w:cs="Times New Roman"/>
          <w:spacing w:val="41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followed</w:t>
      </w:r>
      <w:r w:rsidRPr="00594E34">
        <w:rPr>
          <w:rFonts w:ascii="Times New Roman" w:eastAsiaTheme="minorEastAsia" w:hAnsi="Times New Roman" w:cs="Times New Roman"/>
          <w:spacing w:val="43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to</w:t>
      </w:r>
      <w:r w:rsidRPr="00594E34">
        <w:rPr>
          <w:rFonts w:ascii="Times New Roman" w:eastAsiaTheme="minorEastAsia" w:hAnsi="Times New Roman" w:cs="Times New Roman"/>
          <w:spacing w:val="48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ensure</w:t>
      </w:r>
      <w:r w:rsidRPr="00594E34">
        <w:rPr>
          <w:rFonts w:ascii="Times New Roman" w:eastAsiaTheme="minorEastAsia" w:hAnsi="Times New Roman" w:cs="Times New Roman"/>
          <w:spacing w:val="41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the</w:t>
      </w:r>
      <w:r w:rsidRPr="00594E34">
        <w:rPr>
          <w:rFonts w:ascii="Times New Roman" w:eastAsiaTheme="minorEastAsia" w:hAnsi="Times New Roman" w:cs="Times New Roman"/>
          <w:spacing w:val="41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protection</w:t>
      </w:r>
      <w:r w:rsidRPr="00594E34">
        <w:rPr>
          <w:rFonts w:ascii="Times New Roman" w:eastAsiaTheme="minorEastAsia" w:hAnsi="Times New Roman" w:cs="Times New Roman"/>
          <w:spacing w:val="43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and</w:t>
      </w:r>
      <w:r w:rsidRPr="00594E34">
        <w:rPr>
          <w:rFonts w:ascii="Times New Roman" w:eastAsiaTheme="minorEastAsia" w:hAnsi="Times New Roman" w:cs="Times New Roman"/>
          <w:spacing w:val="43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integrity</w:t>
      </w:r>
      <w:r w:rsidRPr="00594E34">
        <w:rPr>
          <w:rFonts w:ascii="Times New Roman" w:eastAsiaTheme="minorEastAsia" w:hAnsi="Times New Roman" w:cs="Times New Roman"/>
          <w:spacing w:val="39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of</w:t>
      </w:r>
      <w:r w:rsidRPr="00594E34">
        <w:rPr>
          <w:rFonts w:ascii="Times New Roman" w:eastAsiaTheme="minorEastAsia" w:hAnsi="Times New Roman" w:cs="Times New Roman"/>
          <w:spacing w:val="46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the</w:t>
      </w:r>
      <w:r w:rsidRPr="00594E34">
        <w:rPr>
          <w:rFonts w:ascii="Times New Roman" w:eastAsiaTheme="minorEastAsia" w:hAnsi="Times New Roman" w:cs="Times New Roman"/>
          <w:spacing w:val="43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isolate</w:t>
      </w:r>
      <w:r w:rsidRPr="00594E34">
        <w:rPr>
          <w:rFonts w:ascii="Times New Roman" w:eastAsiaTheme="minorEastAsia" w:hAnsi="Times New Roman" w:cs="Times New Roman"/>
          <w:spacing w:val="43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and</w:t>
      </w:r>
      <w:r w:rsidRPr="00594E34">
        <w:rPr>
          <w:rFonts w:ascii="Times New Roman" w:eastAsiaTheme="minorEastAsia" w:hAnsi="Times New Roman" w:cs="Times New Roman"/>
          <w:spacing w:val="45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the</w:t>
      </w:r>
      <w:r w:rsidRPr="00594E34">
        <w:rPr>
          <w:rFonts w:ascii="Times New Roman" w:eastAsiaTheme="minorEastAsia" w:hAnsi="Times New Roman" w:cs="Times New Roman"/>
          <w:spacing w:val="4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safety</w:t>
      </w:r>
      <w:r w:rsidRPr="00594E34">
        <w:rPr>
          <w:rFonts w:ascii="Times New Roman" w:eastAsiaTheme="minorEastAsia" w:hAnsi="Times New Roman" w:cs="Times New Roman"/>
          <w:spacing w:val="41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of</w:t>
      </w:r>
      <w:r w:rsidRPr="00594E34">
        <w:rPr>
          <w:rFonts w:ascii="Times New Roman" w:eastAsiaTheme="minorEastAsia" w:hAnsi="Times New Roman" w:cs="Times New Roman"/>
          <w:spacing w:val="4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the</w:t>
      </w:r>
      <w:r w:rsidRPr="00594E34">
        <w:rPr>
          <w:rFonts w:ascii="Times New Roman" w:eastAsiaTheme="minorEastAsia" w:hAnsi="Times New Roman" w:cs="Times New Roman"/>
          <w:spacing w:val="79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 xml:space="preserve">personnel handling it. Consultation with the MDH Laboratories Administration (and </w:t>
      </w:r>
      <w:r>
        <w:rPr>
          <w:rFonts w:ascii="Times New Roman" w:eastAsiaTheme="minorEastAsia" w:hAnsi="Times New Roman" w:cs="Times New Roman"/>
        </w:rPr>
        <w:t xml:space="preserve">in some cases </w:t>
      </w:r>
      <w:r w:rsidRPr="00594E34">
        <w:rPr>
          <w:rFonts w:ascii="Times New Roman" w:eastAsiaTheme="minorEastAsia" w:hAnsi="Times New Roman" w:cs="Times New Roman"/>
        </w:rPr>
        <w:t xml:space="preserve">MDH </w:t>
      </w:r>
      <w:r w:rsidRPr="00594E34">
        <w:rPr>
          <w:rFonts w:ascii="Times New Roman" w:eastAsiaTheme="minorEastAsia" w:hAnsi="Times New Roman" w:cs="Times New Roman"/>
          <w:spacing w:val="-1"/>
        </w:rPr>
        <w:t>Physician-On-Call</w:t>
      </w:r>
      <w:r w:rsidRPr="00594E34">
        <w:rPr>
          <w:rFonts w:ascii="Times New Roman" w:eastAsiaTheme="minorEastAsia" w:hAnsi="Times New Roman" w:cs="Times New Roman"/>
          <w:spacing w:val="27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 xml:space="preserve">or </w:t>
      </w:r>
      <w:r w:rsidRPr="00594E34">
        <w:rPr>
          <w:rFonts w:ascii="Times New Roman" w:eastAsiaTheme="minorEastAsia" w:hAnsi="Times New Roman" w:cs="Times New Roman"/>
          <w:spacing w:val="-1"/>
        </w:rPr>
        <w:t>Epidemiologist)</w:t>
      </w:r>
      <w:r w:rsidRPr="00594E34">
        <w:rPr>
          <w:rFonts w:ascii="Times New Roman" w:eastAsiaTheme="minorEastAsia" w:hAnsi="Times New Roman" w:cs="Times New Roman"/>
        </w:rPr>
        <w:t xml:space="preserve"> is required.</w:t>
      </w:r>
      <w:r w:rsidR="00157517">
        <w:rPr>
          <w:rFonts w:ascii="Times New Roman" w:eastAsiaTheme="minorEastAsia" w:hAnsi="Times New Roman" w:cs="Times New Roman"/>
        </w:rPr>
        <w:t xml:space="preserve"> </w:t>
      </w: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after="0" w:line="275" w:lineRule="exact"/>
        <w:ind w:left="10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</w:rPr>
        <w:t>PROCEDURE</w:t>
      </w: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rPr>
          <w:rFonts w:ascii="Times New Roman" w:eastAsiaTheme="minorEastAsia" w:hAnsi="Times New Roman" w:cs="Times New Roman"/>
          <w:spacing w:val="-2"/>
        </w:rPr>
      </w:pPr>
      <w:r w:rsidRPr="00594E34">
        <w:rPr>
          <w:rFonts w:ascii="Times New Roman" w:eastAsiaTheme="minorEastAsia" w:hAnsi="Times New Roman" w:cs="Times New Roman"/>
          <w:spacing w:val="-4"/>
        </w:rPr>
        <w:t>If</w:t>
      </w:r>
      <w:r w:rsidRPr="00594E34">
        <w:rPr>
          <w:rFonts w:ascii="Times New Roman" w:eastAsiaTheme="minorEastAsia" w:hAnsi="Times New Roman" w:cs="Times New Roman"/>
          <w:spacing w:val="1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an</w:t>
      </w:r>
      <w:r w:rsidRPr="00594E34">
        <w:rPr>
          <w:rFonts w:ascii="Times New Roman" w:eastAsiaTheme="minorEastAsia" w:hAnsi="Times New Roman" w:cs="Times New Roman"/>
          <w:spacing w:val="-3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isolate</w:t>
      </w:r>
      <w:r w:rsidRPr="00594E34">
        <w:rPr>
          <w:rFonts w:ascii="Times New Roman" w:eastAsiaTheme="minorEastAsia" w:hAnsi="Times New Roman" w:cs="Times New Roman"/>
          <w:spacing w:val="-5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cannot</w:t>
      </w:r>
      <w:r w:rsidRPr="00594E34">
        <w:rPr>
          <w:rFonts w:ascii="Times New Roman" w:eastAsiaTheme="minorEastAsia" w:hAnsi="Times New Roman" w:cs="Times New Roman"/>
          <w:spacing w:val="1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be</w:t>
      </w:r>
      <w:r w:rsidRPr="00594E34">
        <w:rPr>
          <w:rFonts w:ascii="Times New Roman" w:eastAsiaTheme="minorEastAsia" w:hAnsi="Times New Roman" w:cs="Times New Roman"/>
          <w:spacing w:val="-5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ruled-out as</w:t>
      </w:r>
      <w:r w:rsidRPr="00594E34">
        <w:rPr>
          <w:rFonts w:ascii="Times New Roman" w:eastAsiaTheme="minorEastAsia" w:hAnsi="Times New Roman" w:cs="Times New Roman"/>
          <w:spacing w:val="1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a</w:t>
      </w:r>
      <w:r w:rsidRPr="00594E34">
        <w:rPr>
          <w:rFonts w:ascii="Times New Roman" w:eastAsiaTheme="minorEastAsia" w:hAnsi="Times New Roman" w:cs="Times New Roman"/>
          <w:spacing w:val="-2"/>
        </w:rPr>
        <w:t xml:space="preserve"> Select</w:t>
      </w:r>
      <w:r w:rsidRPr="00594E34">
        <w:rPr>
          <w:rFonts w:ascii="Times New Roman" w:eastAsiaTheme="minorEastAsia" w:hAnsi="Times New Roman" w:cs="Times New Roman"/>
          <w:spacing w:val="1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Agent,</w:t>
      </w:r>
      <w:r w:rsidRPr="00594E34">
        <w:rPr>
          <w:rFonts w:ascii="Times New Roman" w:eastAsiaTheme="minorEastAsia" w:hAnsi="Times New Roman" w:cs="Times New Roman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 xml:space="preserve">contact </w:t>
      </w:r>
      <w:r w:rsidRPr="00594E34">
        <w:rPr>
          <w:rFonts w:ascii="Times New Roman" w:eastAsiaTheme="minorEastAsia" w:hAnsi="Times New Roman" w:cs="Times New Roman"/>
        </w:rPr>
        <w:t>the</w:t>
      </w:r>
      <w:r w:rsidRPr="00594E34">
        <w:rPr>
          <w:rFonts w:ascii="Times New Roman" w:eastAsiaTheme="minorEastAsia" w:hAnsi="Times New Roman" w:cs="Times New Roman"/>
          <w:spacing w:val="-2"/>
        </w:rPr>
        <w:t xml:space="preserve"> Laboratories</w:t>
      </w:r>
      <w:r w:rsidRPr="00594E34">
        <w:rPr>
          <w:rFonts w:ascii="Times New Roman" w:eastAsiaTheme="minorEastAsia" w:hAnsi="Times New Roman" w:cs="Times New Roman"/>
          <w:spacing w:val="3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3"/>
        </w:rPr>
        <w:t>Administration</w:t>
      </w:r>
      <w:r w:rsidRPr="00594E34">
        <w:rPr>
          <w:rFonts w:ascii="Times New Roman" w:eastAsiaTheme="minorEastAsia" w:hAnsi="Times New Roman" w:cs="Times New Roman"/>
          <w:spacing w:val="-8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at</w:t>
      </w:r>
      <w:r w:rsidRPr="00594E34">
        <w:rPr>
          <w:rFonts w:ascii="Times New Roman" w:eastAsiaTheme="minorEastAsia" w:hAnsi="Times New Roman" w:cs="Times New Roman"/>
          <w:spacing w:val="1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the</w:t>
      </w:r>
      <w:r w:rsidRPr="00594E34">
        <w:rPr>
          <w:rFonts w:ascii="Times New Roman" w:eastAsiaTheme="minorEastAsia" w:hAnsi="Times New Roman" w:cs="Times New Roman"/>
          <w:spacing w:val="35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following</w:t>
      </w:r>
      <w:r w:rsidRPr="00594E34">
        <w:rPr>
          <w:rFonts w:ascii="Times New Roman" w:eastAsiaTheme="minorEastAsia" w:hAnsi="Times New Roman" w:cs="Times New Roman"/>
          <w:spacing w:val="81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numbers before submission:</w:t>
      </w: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5"/>
          <w:szCs w:val="25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5"/>
      </w:tblGrid>
      <w:tr w:rsidR="00344160" w:rsidRPr="00594E34" w:rsidTr="00744517">
        <w:trPr>
          <w:trHeight w:hRule="exact" w:val="293"/>
        </w:trPr>
        <w:tc>
          <w:tcPr>
            <w:tcW w:w="9395" w:type="dxa"/>
            <w:tcBorders>
              <w:top w:val="single" w:sz="24" w:space="0" w:color="FF0000"/>
              <w:left w:val="single" w:sz="18" w:space="0" w:color="FF0000"/>
              <w:bottom w:val="single" w:sz="13" w:space="0" w:color="7D0000"/>
              <w:right w:val="single" w:sz="18" w:space="0" w:color="7D0000"/>
            </w:tcBorders>
          </w:tcPr>
          <w:p w:rsidR="00344160" w:rsidRPr="00594E34" w:rsidRDefault="00344160" w:rsidP="0074451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5" w:lineRule="exact"/>
              <w:ind w:left="274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>MDH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>Laboratories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3"/>
                <w:sz w:val="24"/>
                <w:szCs w:val="24"/>
              </w:rPr>
              <w:t>Administration</w:t>
            </w:r>
          </w:p>
        </w:tc>
      </w:tr>
      <w:tr w:rsidR="00344160" w:rsidRPr="00594E34" w:rsidTr="00744517">
        <w:trPr>
          <w:trHeight w:hRule="exact" w:val="305"/>
        </w:trPr>
        <w:tc>
          <w:tcPr>
            <w:tcW w:w="9395" w:type="dxa"/>
            <w:tcBorders>
              <w:top w:val="single" w:sz="13" w:space="0" w:color="7D0000"/>
              <w:left w:val="single" w:sz="18" w:space="0" w:color="FF0000"/>
              <w:bottom w:val="single" w:sz="13" w:space="0" w:color="7D0000"/>
              <w:right w:val="single" w:sz="18" w:space="0" w:color="7D0000"/>
            </w:tcBorders>
          </w:tcPr>
          <w:p w:rsidR="00344160" w:rsidRPr="00594E34" w:rsidRDefault="00344160" w:rsidP="0074451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53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 xml:space="preserve">Office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2"/>
                <w:sz w:val="24"/>
                <w:szCs w:val="24"/>
              </w:rPr>
              <w:t>of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2"/>
                <w:sz w:val="24"/>
                <w:szCs w:val="24"/>
              </w:rPr>
              <w:t>Laboratory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2"/>
                <w:sz w:val="24"/>
                <w:szCs w:val="24"/>
              </w:rPr>
              <w:t>Emergency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3"/>
                <w:sz w:val="24"/>
                <w:szCs w:val="24"/>
              </w:rPr>
              <w:t>Preparedness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and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2"/>
                <w:sz w:val="24"/>
                <w:szCs w:val="24"/>
              </w:rPr>
              <w:t>Response</w:t>
            </w:r>
          </w:p>
        </w:tc>
      </w:tr>
      <w:tr w:rsidR="00344160" w:rsidRPr="00594E34" w:rsidTr="00744517">
        <w:trPr>
          <w:trHeight w:hRule="exact" w:val="2558"/>
        </w:trPr>
        <w:tc>
          <w:tcPr>
            <w:tcW w:w="9395" w:type="dxa"/>
            <w:tcBorders>
              <w:top w:val="single" w:sz="13" w:space="0" w:color="7D0000"/>
              <w:left w:val="single" w:sz="18" w:space="0" w:color="FF0000"/>
              <w:bottom w:val="single" w:sz="24" w:space="0" w:color="7D0000"/>
              <w:right w:val="single" w:sz="18" w:space="0" w:color="7D0000"/>
            </w:tcBorders>
          </w:tcPr>
          <w:p w:rsidR="00344160" w:rsidRPr="00594E34" w:rsidRDefault="00344160" w:rsidP="0074451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eastAsiaTheme="minorEastAsia" w:hAnsi="Times New Roman" w:cs="Times New Roman"/>
              </w:rPr>
            </w:pPr>
          </w:p>
          <w:p w:rsidR="00344160" w:rsidRPr="00594E34" w:rsidRDefault="00344160" w:rsidP="00744517">
            <w:pPr>
              <w:widowControl w:val="0"/>
              <w:tabs>
                <w:tab w:val="left" w:pos="2317"/>
                <w:tab w:val="left" w:pos="614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171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594E34">
              <w:rPr>
                <w:rFonts w:ascii="Times New Roman" w:eastAsiaTheme="minorEastAsia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Monday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 xml:space="preserve"> –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Friday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ab/>
              <w:t>8:00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a.m.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 xml:space="preserve"> -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 4:30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p.m.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ab/>
              <w:t>AFTER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HOURS</w:t>
            </w:r>
          </w:p>
          <w:p w:rsidR="00344160" w:rsidRPr="00594E34" w:rsidRDefault="00344160" w:rsidP="00744517">
            <w:pPr>
              <w:widowControl w:val="0"/>
              <w:tabs>
                <w:tab w:val="left" w:pos="46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4"/>
              <w:jc w:val="center"/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</w:rPr>
            </w:pPr>
            <w:r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(Dial</w:t>
            </w:r>
            <w:r w:rsidRPr="00594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in </w:t>
            </w:r>
            <w:r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order)</w:t>
            </w:r>
            <w:r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ab/>
              <w:t>(Dial</w:t>
            </w:r>
            <w:r w:rsidRPr="00594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in </w:t>
            </w:r>
            <w:r w:rsidRPr="00594E34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</w:rPr>
              <w:t>order)</w:t>
            </w:r>
          </w:p>
          <w:p w:rsidR="00344160" w:rsidRPr="00594E34" w:rsidRDefault="00344160" w:rsidP="0074451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44160" w:rsidRPr="00594E34" w:rsidRDefault="00344160" w:rsidP="00744517">
            <w:pPr>
              <w:widowControl w:val="0"/>
              <w:tabs>
                <w:tab w:val="left" w:pos="56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5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>443-681-</w:t>
            </w:r>
            <w:r w:rsidR="008D5FB2"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>378</w:t>
            </w:r>
            <w:r w:rsidR="008D5FB2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>7</w:t>
            </w:r>
            <w:r w:rsidR="008D5FB2" w:rsidRPr="00594E3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-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Office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 xml:space="preserve"> phone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ab/>
              <w:t>410-925-3121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 -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>Cell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>Phone</w:t>
            </w:r>
          </w:p>
          <w:p w:rsidR="00344160" w:rsidRPr="00594E34" w:rsidRDefault="00344160" w:rsidP="00744517">
            <w:pPr>
              <w:widowControl w:val="0"/>
              <w:tabs>
                <w:tab w:val="left" w:pos="56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5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>410-925-3121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55"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-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3"/>
                <w:sz w:val="24"/>
                <w:szCs w:val="24"/>
              </w:rPr>
              <w:t>Cell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>Phone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ab/>
              <w:t>410-408-7521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 -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2"/>
                <w:sz w:val="24"/>
                <w:szCs w:val="24"/>
              </w:rPr>
              <w:t>Pager</w:t>
            </w:r>
          </w:p>
          <w:p w:rsidR="00344160" w:rsidRPr="00594E34" w:rsidRDefault="00344160" w:rsidP="001A1B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50" w:right="557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>443-681-</w:t>
            </w:r>
            <w:r w:rsidR="008D5FB2"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>378</w:t>
            </w:r>
            <w:r w:rsidR="008D5FB2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>8</w:t>
            </w:r>
            <w:r w:rsidR="008D5FB2" w:rsidRPr="00594E3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-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Office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 xml:space="preserve"> phone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>410-408-7521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 -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 xml:space="preserve"> Pager</w:t>
            </w:r>
          </w:p>
        </w:tc>
      </w:tr>
    </w:tbl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16"/>
          <w:szCs w:val="16"/>
        </w:rPr>
      </w:pPr>
    </w:p>
    <w:p w:rsidR="00344160" w:rsidRPr="00DD1416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left="390"/>
        <w:rPr>
          <w:rFonts w:ascii="Times New Roman" w:eastAsiaTheme="minorEastAsia" w:hAnsi="Times New Roman" w:cs="Times New Roman"/>
          <w:b/>
          <w:spacing w:val="-2"/>
        </w:rPr>
      </w:pPr>
      <w:r w:rsidRPr="00DD1416">
        <w:rPr>
          <w:rFonts w:ascii="Times New Roman" w:eastAsiaTheme="minorEastAsia" w:hAnsi="Times New Roman" w:cs="Times New Roman"/>
          <w:b/>
          <w:bCs/>
          <w:spacing w:val="-1"/>
        </w:rPr>
        <w:t>DO</w:t>
      </w:r>
      <w:r w:rsidRPr="00DD1416">
        <w:rPr>
          <w:rFonts w:ascii="Times New Roman" w:eastAsiaTheme="minorEastAsia" w:hAnsi="Times New Roman" w:cs="Times New Roman"/>
          <w:b/>
          <w:bCs/>
          <w:spacing w:val="15"/>
        </w:rPr>
        <w:t xml:space="preserve"> </w:t>
      </w:r>
      <w:r w:rsidRPr="00DD1416">
        <w:rPr>
          <w:rFonts w:ascii="Times New Roman" w:eastAsiaTheme="minorEastAsia" w:hAnsi="Times New Roman" w:cs="Times New Roman"/>
          <w:b/>
          <w:bCs/>
          <w:spacing w:val="-2"/>
        </w:rPr>
        <w:t>NOT</w:t>
      </w:r>
      <w:r w:rsidRPr="00DD1416">
        <w:rPr>
          <w:rFonts w:ascii="Times New Roman" w:eastAsiaTheme="minorEastAsia" w:hAnsi="Times New Roman" w:cs="Times New Roman"/>
          <w:b/>
          <w:bCs/>
          <w:spacing w:val="16"/>
        </w:rPr>
        <w:t xml:space="preserve"> </w:t>
      </w:r>
      <w:r w:rsidRPr="00DD1416">
        <w:rPr>
          <w:rFonts w:ascii="Times New Roman" w:eastAsiaTheme="minorEastAsia" w:hAnsi="Times New Roman" w:cs="Times New Roman"/>
          <w:b/>
          <w:spacing w:val="-3"/>
        </w:rPr>
        <w:t>submit</w:t>
      </w:r>
      <w:r w:rsidRPr="00DD1416">
        <w:rPr>
          <w:rFonts w:ascii="Times New Roman" w:eastAsiaTheme="minorEastAsia" w:hAnsi="Times New Roman" w:cs="Times New Roman"/>
          <w:b/>
          <w:spacing w:val="15"/>
        </w:rPr>
        <w:t xml:space="preserve"> </w:t>
      </w:r>
      <w:r w:rsidRPr="00DD1416">
        <w:rPr>
          <w:rFonts w:ascii="Times New Roman" w:eastAsiaTheme="minorEastAsia" w:hAnsi="Times New Roman" w:cs="Times New Roman"/>
          <w:b/>
          <w:spacing w:val="-2"/>
        </w:rPr>
        <w:t>isolates</w:t>
      </w:r>
      <w:r w:rsidRPr="00DD1416">
        <w:rPr>
          <w:rFonts w:ascii="Times New Roman" w:eastAsiaTheme="minorEastAsia" w:hAnsi="Times New Roman" w:cs="Times New Roman"/>
          <w:b/>
          <w:spacing w:val="15"/>
        </w:rPr>
        <w:t xml:space="preserve"> </w:t>
      </w:r>
      <w:r w:rsidRPr="00DD1416">
        <w:rPr>
          <w:rFonts w:ascii="Times New Roman" w:eastAsiaTheme="minorEastAsia" w:hAnsi="Times New Roman" w:cs="Times New Roman"/>
          <w:b/>
          <w:spacing w:val="-1"/>
        </w:rPr>
        <w:t>that</w:t>
      </w:r>
      <w:r w:rsidRPr="00DD1416">
        <w:rPr>
          <w:rFonts w:ascii="Times New Roman" w:eastAsiaTheme="minorEastAsia" w:hAnsi="Times New Roman" w:cs="Times New Roman"/>
          <w:b/>
          <w:spacing w:val="16"/>
        </w:rPr>
        <w:t xml:space="preserve"> </w:t>
      </w:r>
      <w:r w:rsidRPr="00DD1416">
        <w:rPr>
          <w:rFonts w:ascii="Times New Roman" w:eastAsiaTheme="minorEastAsia" w:hAnsi="Times New Roman" w:cs="Times New Roman"/>
          <w:b/>
          <w:spacing w:val="-2"/>
        </w:rPr>
        <w:t>cannot</w:t>
      </w:r>
      <w:r w:rsidRPr="00DD1416">
        <w:rPr>
          <w:rFonts w:ascii="Times New Roman" w:eastAsiaTheme="minorEastAsia" w:hAnsi="Times New Roman" w:cs="Times New Roman"/>
          <w:b/>
          <w:spacing w:val="15"/>
        </w:rPr>
        <w:t xml:space="preserve"> </w:t>
      </w:r>
      <w:r w:rsidRPr="00DD1416">
        <w:rPr>
          <w:rFonts w:ascii="Times New Roman" w:eastAsiaTheme="minorEastAsia" w:hAnsi="Times New Roman" w:cs="Times New Roman"/>
          <w:b/>
        </w:rPr>
        <w:t>be</w:t>
      </w:r>
      <w:r w:rsidRPr="00DD1416">
        <w:rPr>
          <w:rFonts w:ascii="Times New Roman" w:eastAsiaTheme="minorEastAsia" w:hAnsi="Times New Roman" w:cs="Times New Roman"/>
          <w:b/>
          <w:spacing w:val="12"/>
        </w:rPr>
        <w:t xml:space="preserve"> </w:t>
      </w:r>
      <w:r w:rsidRPr="00DD1416">
        <w:rPr>
          <w:rFonts w:ascii="Times New Roman" w:eastAsiaTheme="minorEastAsia" w:hAnsi="Times New Roman" w:cs="Times New Roman"/>
          <w:b/>
          <w:spacing w:val="-2"/>
        </w:rPr>
        <w:t>ruled-out</w:t>
      </w:r>
      <w:r w:rsidRPr="00DD1416">
        <w:rPr>
          <w:rFonts w:ascii="Times New Roman" w:eastAsiaTheme="minorEastAsia" w:hAnsi="Times New Roman" w:cs="Times New Roman"/>
          <w:b/>
          <w:spacing w:val="15"/>
        </w:rPr>
        <w:t xml:space="preserve"> </w:t>
      </w:r>
      <w:r w:rsidRPr="00DD1416">
        <w:rPr>
          <w:rFonts w:ascii="Times New Roman" w:eastAsiaTheme="minorEastAsia" w:hAnsi="Times New Roman" w:cs="Times New Roman"/>
          <w:b/>
          <w:spacing w:val="-2"/>
        </w:rPr>
        <w:t>as</w:t>
      </w:r>
      <w:r w:rsidRPr="00DD1416">
        <w:rPr>
          <w:rFonts w:ascii="Times New Roman" w:eastAsiaTheme="minorEastAsia" w:hAnsi="Times New Roman" w:cs="Times New Roman"/>
          <w:b/>
          <w:spacing w:val="12"/>
        </w:rPr>
        <w:t xml:space="preserve"> </w:t>
      </w:r>
      <w:r w:rsidRPr="00DD1416">
        <w:rPr>
          <w:rFonts w:ascii="Times New Roman" w:eastAsiaTheme="minorEastAsia" w:hAnsi="Times New Roman" w:cs="Times New Roman"/>
          <w:b/>
        </w:rPr>
        <w:t>a</w:t>
      </w:r>
      <w:r w:rsidRPr="00DD1416">
        <w:rPr>
          <w:rFonts w:ascii="Times New Roman" w:eastAsiaTheme="minorEastAsia" w:hAnsi="Times New Roman" w:cs="Times New Roman"/>
          <w:b/>
          <w:spacing w:val="14"/>
        </w:rPr>
        <w:t xml:space="preserve"> </w:t>
      </w:r>
      <w:r w:rsidRPr="00DD1416">
        <w:rPr>
          <w:rFonts w:ascii="Times New Roman" w:eastAsiaTheme="minorEastAsia" w:hAnsi="Times New Roman" w:cs="Times New Roman"/>
          <w:b/>
          <w:spacing w:val="-2"/>
        </w:rPr>
        <w:t>Select</w:t>
      </w:r>
      <w:r w:rsidRPr="00DD1416">
        <w:rPr>
          <w:rFonts w:ascii="Times New Roman" w:eastAsiaTheme="minorEastAsia" w:hAnsi="Times New Roman" w:cs="Times New Roman"/>
          <w:b/>
          <w:spacing w:val="18"/>
        </w:rPr>
        <w:t xml:space="preserve"> </w:t>
      </w:r>
      <w:r w:rsidRPr="00DD1416">
        <w:rPr>
          <w:rFonts w:ascii="Times New Roman" w:eastAsiaTheme="minorEastAsia" w:hAnsi="Times New Roman" w:cs="Times New Roman"/>
          <w:b/>
          <w:spacing w:val="-2"/>
        </w:rPr>
        <w:t>Agent</w:t>
      </w:r>
      <w:r w:rsidRPr="00DD1416">
        <w:rPr>
          <w:rFonts w:ascii="Times New Roman" w:eastAsiaTheme="minorEastAsia" w:hAnsi="Times New Roman" w:cs="Times New Roman"/>
          <w:b/>
          <w:spacing w:val="18"/>
        </w:rPr>
        <w:t xml:space="preserve"> </w:t>
      </w:r>
      <w:r w:rsidRPr="00DD1416">
        <w:rPr>
          <w:rFonts w:ascii="Times New Roman" w:eastAsiaTheme="minorEastAsia" w:hAnsi="Times New Roman" w:cs="Times New Roman"/>
          <w:b/>
          <w:spacing w:val="-2"/>
        </w:rPr>
        <w:t>without</w:t>
      </w:r>
      <w:r w:rsidRPr="00DD1416">
        <w:rPr>
          <w:rFonts w:ascii="Times New Roman" w:eastAsiaTheme="minorEastAsia" w:hAnsi="Times New Roman" w:cs="Times New Roman"/>
          <w:b/>
          <w:spacing w:val="13"/>
        </w:rPr>
        <w:t xml:space="preserve"> </w:t>
      </w:r>
      <w:r w:rsidRPr="00DD1416">
        <w:rPr>
          <w:rFonts w:ascii="Times New Roman" w:eastAsiaTheme="minorEastAsia" w:hAnsi="Times New Roman" w:cs="Times New Roman"/>
          <w:b/>
          <w:spacing w:val="-2"/>
        </w:rPr>
        <w:t>first</w:t>
      </w:r>
      <w:r w:rsidRPr="00DD1416">
        <w:rPr>
          <w:rFonts w:ascii="Times New Roman" w:eastAsiaTheme="minorEastAsia" w:hAnsi="Times New Roman" w:cs="Times New Roman"/>
          <w:b/>
          <w:spacing w:val="10"/>
        </w:rPr>
        <w:t xml:space="preserve"> </w:t>
      </w:r>
      <w:r w:rsidRPr="00DD1416">
        <w:rPr>
          <w:rFonts w:ascii="Times New Roman" w:eastAsiaTheme="minorEastAsia" w:hAnsi="Times New Roman" w:cs="Times New Roman"/>
          <w:b/>
          <w:spacing w:val="-3"/>
        </w:rPr>
        <w:t>contacting</w:t>
      </w:r>
      <w:r w:rsidRPr="00DD1416">
        <w:rPr>
          <w:rFonts w:ascii="Times New Roman" w:eastAsiaTheme="minorEastAsia" w:hAnsi="Times New Roman" w:cs="Times New Roman"/>
          <w:b/>
          <w:spacing w:val="7"/>
        </w:rPr>
        <w:t xml:space="preserve"> </w:t>
      </w:r>
      <w:r w:rsidRPr="00DD1416">
        <w:rPr>
          <w:rFonts w:ascii="Times New Roman" w:eastAsiaTheme="minorEastAsia" w:hAnsi="Times New Roman" w:cs="Times New Roman"/>
          <w:b/>
        </w:rPr>
        <w:t>the</w:t>
      </w:r>
      <w:r w:rsidRPr="00DD1416">
        <w:rPr>
          <w:rFonts w:ascii="Times New Roman" w:eastAsiaTheme="minorEastAsia" w:hAnsi="Times New Roman" w:cs="Times New Roman"/>
          <w:b/>
          <w:spacing w:val="34"/>
        </w:rPr>
        <w:t xml:space="preserve"> </w:t>
      </w:r>
      <w:r w:rsidRPr="00DD1416">
        <w:rPr>
          <w:rFonts w:ascii="Times New Roman" w:eastAsiaTheme="minorEastAsia" w:hAnsi="Times New Roman" w:cs="Times New Roman"/>
          <w:b/>
        </w:rPr>
        <w:t>MDH</w:t>
      </w:r>
      <w:r w:rsidRPr="00DD1416">
        <w:rPr>
          <w:rFonts w:ascii="Times New Roman" w:eastAsiaTheme="minorEastAsia" w:hAnsi="Times New Roman" w:cs="Times New Roman"/>
          <w:b/>
          <w:spacing w:val="63"/>
        </w:rPr>
        <w:t xml:space="preserve"> </w:t>
      </w:r>
      <w:r w:rsidRPr="00DD1416">
        <w:rPr>
          <w:rFonts w:ascii="Times New Roman" w:eastAsiaTheme="minorEastAsia" w:hAnsi="Times New Roman" w:cs="Times New Roman"/>
          <w:b/>
          <w:spacing w:val="-3"/>
        </w:rPr>
        <w:t>Laboratories</w:t>
      </w:r>
      <w:r w:rsidRPr="00DD1416">
        <w:rPr>
          <w:rFonts w:ascii="Times New Roman" w:eastAsiaTheme="minorEastAsia" w:hAnsi="Times New Roman" w:cs="Times New Roman"/>
          <w:b/>
          <w:spacing w:val="-2"/>
        </w:rPr>
        <w:t xml:space="preserve"> </w:t>
      </w:r>
      <w:r w:rsidRPr="00DD1416">
        <w:rPr>
          <w:rFonts w:ascii="Times New Roman" w:eastAsiaTheme="minorEastAsia" w:hAnsi="Times New Roman" w:cs="Times New Roman"/>
          <w:b/>
          <w:spacing w:val="-3"/>
        </w:rPr>
        <w:t>Administration</w:t>
      </w:r>
      <w:r w:rsidRPr="00DD1416">
        <w:rPr>
          <w:rFonts w:ascii="Times New Roman" w:eastAsiaTheme="minorEastAsia" w:hAnsi="Times New Roman" w:cs="Times New Roman"/>
          <w:b/>
          <w:spacing w:val="-8"/>
        </w:rPr>
        <w:t xml:space="preserve"> </w:t>
      </w:r>
      <w:r w:rsidRPr="00DD1416">
        <w:rPr>
          <w:rFonts w:ascii="Times New Roman" w:eastAsiaTheme="minorEastAsia" w:hAnsi="Times New Roman" w:cs="Times New Roman"/>
          <w:b/>
          <w:spacing w:val="-2"/>
        </w:rPr>
        <w:t>for</w:t>
      </w:r>
      <w:r w:rsidRPr="00DD1416">
        <w:rPr>
          <w:rFonts w:ascii="Times New Roman" w:eastAsiaTheme="minorEastAsia" w:hAnsi="Times New Roman" w:cs="Times New Roman"/>
          <w:b/>
          <w:spacing w:val="-4"/>
        </w:rPr>
        <w:t xml:space="preserve"> </w:t>
      </w:r>
      <w:r w:rsidRPr="00DD1416">
        <w:rPr>
          <w:rFonts w:ascii="Times New Roman" w:eastAsiaTheme="minorEastAsia" w:hAnsi="Times New Roman" w:cs="Times New Roman"/>
          <w:b/>
          <w:spacing w:val="-3"/>
        </w:rPr>
        <w:t>consultation</w:t>
      </w:r>
      <w:r w:rsidRPr="00DD1416">
        <w:rPr>
          <w:rFonts w:ascii="Times New Roman" w:eastAsiaTheme="minorEastAsia" w:hAnsi="Times New Roman" w:cs="Times New Roman"/>
          <w:b/>
          <w:spacing w:val="-10"/>
        </w:rPr>
        <w:t xml:space="preserve"> </w:t>
      </w:r>
      <w:r w:rsidRPr="00DD1416">
        <w:rPr>
          <w:rFonts w:ascii="Times New Roman" w:eastAsiaTheme="minorEastAsia" w:hAnsi="Times New Roman" w:cs="Times New Roman"/>
          <w:b/>
          <w:spacing w:val="-2"/>
        </w:rPr>
        <w:t>(numbers</w:t>
      </w:r>
      <w:r w:rsidRPr="00DD1416">
        <w:rPr>
          <w:rFonts w:ascii="Times New Roman" w:eastAsiaTheme="minorEastAsia" w:hAnsi="Times New Roman" w:cs="Times New Roman"/>
          <w:b/>
          <w:spacing w:val="-4"/>
        </w:rPr>
        <w:t xml:space="preserve"> </w:t>
      </w:r>
      <w:r w:rsidRPr="00DD1416">
        <w:rPr>
          <w:rFonts w:ascii="Times New Roman" w:eastAsiaTheme="minorEastAsia" w:hAnsi="Times New Roman" w:cs="Times New Roman"/>
          <w:b/>
          <w:spacing w:val="-2"/>
        </w:rPr>
        <w:t>listed</w:t>
      </w:r>
      <w:r w:rsidRPr="00DD1416">
        <w:rPr>
          <w:rFonts w:ascii="Times New Roman" w:eastAsiaTheme="minorEastAsia" w:hAnsi="Times New Roman" w:cs="Times New Roman"/>
          <w:b/>
          <w:spacing w:val="-3"/>
        </w:rPr>
        <w:t xml:space="preserve"> </w:t>
      </w:r>
      <w:r w:rsidRPr="00DD1416">
        <w:rPr>
          <w:rFonts w:ascii="Times New Roman" w:eastAsiaTheme="minorEastAsia" w:hAnsi="Times New Roman" w:cs="Times New Roman"/>
          <w:b/>
          <w:spacing w:val="-2"/>
        </w:rPr>
        <w:t>above, in the set order).</w:t>
      </w: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90" w:right="402"/>
        <w:jc w:val="both"/>
        <w:rPr>
          <w:rFonts w:ascii="Times New Roman" w:eastAsiaTheme="minorEastAsia" w:hAnsi="Times New Roman" w:cs="Times New Roman"/>
          <w:spacing w:val="-2"/>
        </w:rPr>
      </w:pPr>
      <w:r w:rsidRPr="00594E34">
        <w:rPr>
          <w:rFonts w:ascii="Times New Roman" w:eastAsiaTheme="minorEastAsia" w:hAnsi="Times New Roman" w:cs="Times New Roman"/>
          <w:spacing w:val="-4"/>
        </w:rPr>
        <w:t>It</w:t>
      </w:r>
      <w:r w:rsidRPr="00594E34">
        <w:rPr>
          <w:rFonts w:ascii="Times New Roman" w:eastAsiaTheme="minorEastAsia" w:hAnsi="Times New Roman" w:cs="Times New Roman"/>
          <w:spacing w:val="49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is</w:t>
      </w:r>
      <w:r w:rsidRPr="00594E34">
        <w:rPr>
          <w:rFonts w:ascii="Times New Roman" w:eastAsiaTheme="minorEastAsia" w:hAnsi="Times New Roman" w:cs="Times New Roman"/>
          <w:spacing w:val="51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important</w:t>
      </w:r>
      <w:r w:rsidRPr="00594E34">
        <w:rPr>
          <w:rFonts w:ascii="Times New Roman" w:eastAsiaTheme="minorEastAsia" w:hAnsi="Times New Roman" w:cs="Times New Roman"/>
          <w:spacing w:val="49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3"/>
        </w:rPr>
        <w:t>that</w:t>
      </w:r>
      <w:r w:rsidRPr="00594E34">
        <w:rPr>
          <w:rFonts w:ascii="Times New Roman" w:eastAsiaTheme="minorEastAsia" w:hAnsi="Times New Roman" w:cs="Times New Roman"/>
          <w:spacing w:val="49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the</w:t>
      </w:r>
      <w:r w:rsidRPr="00594E34">
        <w:rPr>
          <w:rFonts w:ascii="Times New Roman" w:eastAsiaTheme="minorEastAsia" w:hAnsi="Times New Roman" w:cs="Times New Roman"/>
          <w:spacing w:val="48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3"/>
        </w:rPr>
        <w:t>Sentinel</w:t>
      </w:r>
      <w:r w:rsidRPr="00594E34">
        <w:rPr>
          <w:rFonts w:ascii="Times New Roman" w:eastAsiaTheme="minorEastAsia" w:hAnsi="Times New Roman" w:cs="Times New Roman"/>
          <w:spacing w:val="47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Laboratory</w:t>
      </w:r>
      <w:r w:rsidRPr="00594E34">
        <w:rPr>
          <w:rFonts w:ascii="Times New Roman" w:eastAsiaTheme="minorEastAsia" w:hAnsi="Times New Roman" w:cs="Times New Roman"/>
          <w:spacing w:val="43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contact</w:t>
      </w:r>
      <w:r w:rsidRPr="00594E34">
        <w:rPr>
          <w:rFonts w:ascii="Times New Roman" w:eastAsiaTheme="minorEastAsia" w:hAnsi="Times New Roman" w:cs="Times New Roman"/>
          <w:spacing w:val="49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the</w:t>
      </w:r>
      <w:r w:rsidRPr="00594E34">
        <w:rPr>
          <w:rFonts w:ascii="Times New Roman" w:eastAsiaTheme="minorEastAsia" w:hAnsi="Times New Roman" w:cs="Times New Roman"/>
          <w:spacing w:val="48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14"/>
        </w:rPr>
        <w:t>MDH</w:t>
      </w:r>
      <w:r w:rsidRPr="00594E34">
        <w:rPr>
          <w:rFonts w:ascii="Times New Roman" w:eastAsiaTheme="minorEastAsia" w:hAnsi="Times New Roman" w:cs="Times New Roman"/>
          <w:spacing w:val="19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3"/>
        </w:rPr>
        <w:t>Laboratories</w:t>
      </w:r>
      <w:r w:rsidRPr="00594E34">
        <w:rPr>
          <w:rFonts w:ascii="Times New Roman" w:eastAsiaTheme="minorEastAsia" w:hAnsi="Times New Roman" w:cs="Times New Roman"/>
          <w:spacing w:val="46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3"/>
        </w:rPr>
        <w:t>Administration</w:t>
      </w:r>
      <w:r w:rsidRPr="00594E34">
        <w:rPr>
          <w:rFonts w:ascii="Times New Roman" w:eastAsiaTheme="minorEastAsia" w:hAnsi="Times New Roman" w:cs="Times New Roman"/>
          <w:spacing w:val="46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spacing w:val="-3"/>
        </w:rPr>
        <w:t>EACH</w:t>
      </w:r>
      <w:r w:rsidRPr="00594E34">
        <w:rPr>
          <w:rFonts w:ascii="Times New Roman" w:eastAsiaTheme="minorEastAsia" w:hAnsi="Times New Roman" w:cs="Times New Roman"/>
          <w:b/>
          <w:bCs/>
          <w:spacing w:val="79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and</w:t>
      </w:r>
      <w:r w:rsidRPr="00594E34">
        <w:rPr>
          <w:rFonts w:ascii="Times New Roman" w:eastAsiaTheme="minorEastAsia" w:hAnsi="Times New Roman" w:cs="Times New Roman"/>
          <w:spacing w:val="38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spacing w:val="-3"/>
        </w:rPr>
        <w:t>EVERY</w:t>
      </w:r>
      <w:r w:rsidRPr="00594E34">
        <w:rPr>
          <w:rFonts w:ascii="Times New Roman" w:eastAsiaTheme="minorEastAsia" w:hAnsi="Times New Roman" w:cs="Times New Roman"/>
          <w:b/>
          <w:bCs/>
          <w:spacing w:val="18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time</w:t>
      </w:r>
      <w:r w:rsidRPr="00594E34">
        <w:rPr>
          <w:rFonts w:ascii="Times New Roman" w:eastAsiaTheme="minorEastAsia" w:hAnsi="Times New Roman" w:cs="Times New Roman"/>
          <w:spacing w:val="12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there</w:t>
      </w:r>
      <w:r w:rsidRPr="00594E34">
        <w:rPr>
          <w:rFonts w:ascii="Times New Roman" w:eastAsiaTheme="minorEastAsia" w:hAnsi="Times New Roman" w:cs="Times New Roman"/>
          <w:spacing w:val="10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is</w:t>
      </w:r>
      <w:r w:rsidRPr="00594E34">
        <w:rPr>
          <w:rFonts w:ascii="Times New Roman" w:eastAsiaTheme="minorEastAsia" w:hAnsi="Times New Roman" w:cs="Times New Roman"/>
          <w:spacing w:val="13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an</w:t>
      </w:r>
      <w:r w:rsidRPr="00594E34">
        <w:rPr>
          <w:rFonts w:ascii="Times New Roman" w:eastAsiaTheme="minorEastAsia" w:hAnsi="Times New Roman" w:cs="Times New Roman"/>
          <w:spacing w:val="1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isolate</w:t>
      </w:r>
      <w:r w:rsidRPr="00594E34">
        <w:rPr>
          <w:rFonts w:ascii="Times New Roman" w:eastAsiaTheme="minorEastAsia" w:hAnsi="Times New Roman" w:cs="Times New Roman"/>
          <w:spacing w:val="1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that</w:t>
      </w:r>
      <w:r w:rsidRPr="00594E34">
        <w:rPr>
          <w:rFonts w:ascii="Times New Roman" w:eastAsiaTheme="minorEastAsia" w:hAnsi="Times New Roman" w:cs="Times New Roman"/>
          <w:spacing w:val="13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cannot</w:t>
      </w:r>
      <w:r w:rsidRPr="00594E34">
        <w:rPr>
          <w:rFonts w:ascii="Times New Roman" w:eastAsiaTheme="minorEastAsia" w:hAnsi="Times New Roman" w:cs="Times New Roman"/>
          <w:spacing w:val="13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be</w:t>
      </w:r>
      <w:r w:rsidRPr="00594E34">
        <w:rPr>
          <w:rFonts w:ascii="Times New Roman" w:eastAsiaTheme="minorEastAsia" w:hAnsi="Times New Roman" w:cs="Times New Roman"/>
          <w:spacing w:val="12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ruled-out</w:t>
      </w:r>
      <w:r w:rsidRPr="00594E34">
        <w:rPr>
          <w:rFonts w:ascii="Times New Roman" w:eastAsiaTheme="minorEastAsia" w:hAnsi="Times New Roman" w:cs="Times New Roman"/>
          <w:spacing w:val="15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as</w:t>
      </w:r>
      <w:r w:rsidRPr="00594E34">
        <w:rPr>
          <w:rFonts w:ascii="Times New Roman" w:eastAsiaTheme="minorEastAsia" w:hAnsi="Times New Roman" w:cs="Times New Roman"/>
        </w:rPr>
        <w:t xml:space="preserve"> a </w:t>
      </w:r>
      <w:r w:rsidRPr="00594E34">
        <w:rPr>
          <w:rFonts w:ascii="Times New Roman" w:eastAsiaTheme="minorEastAsia" w:hAnsi="Times New Roman" w:cs="Times New Roman"/>
          <w:spacing w:val="-2"/>
        </w:rPr>
        <w:t>Select</w:t>
      </w:r>
      <w:r w:rsidRPr="00594E34">
        <w:rPr>
          <w:rFonts w:ascii="Times New Roman" w:eastAsiaTheme="minorEastAsia" w:hAnsi="Times New Roman" w:cs="Times New Roman"/>
          <w:spacing w:val="13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Agent.</w:t>
      </w:r>
      <w:r w:rsidRPr="00594E34">
        <w:rPr>
          <w:rFonts w:ascii="Times New Roman" w:eastAsiaTheme="minorEastAsia" w:hAnsi="Times New Roman" w:cs="Times New Roman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22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Consultation</w:t>
      </w:r>
      <w:r w:rsidRPr="00594E34">
        <w:rPr>
          <w:rFonts w:ascii="Times New Roman" w:eastAsiaTheme="minorEastAsia" w:hAnsi="Times New Roman" w:cs="Times New Roman"/>
          <w:spacing w:val="79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received</w:t>
      </w:r>
      <w:r w:rsidRPr="00594E34">
        <w:rPr>
          <w:rFonts w:ascii="Times New Roman" w:eastAsiaTheme="minorEastAsia" w:hAnsi="Times New Roman" w:cs="Times New Roman"/>
          <w:spacing w:val="19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 xml:space="preserve">is </w:t>
      </w:r>
      <w:r w:rsidRPr="00594E34">
        <w:rPr>
          <w:rFonts w:ascii="Times New Roman" w:eastAsiaTheme="minorEastAsia" w:hAnsi="Times New Roman" w:cs="Times New Roman"/>
          <w:spacing w:val="-1"/>
        </w:rPr>
        <w:t>for</w:t>
      </w:r>
      <w:r w:rsidRPr="00594E34">
        <w:rPr>
          <w:rFonts w:ascii="Times New Roman" w:eastAsiaTheme="minorEastAsia" w:hAnsi="Times New Roman" w:cs="Times New Roman"/>
          <w:spacing w:val="-2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the</w:t>
      </w:r>
      <w:r w:rsidRPr="00594E34">
        <w:rPr>
          <w:rFonts w:ascii="Times New Roman" w:eastAsiaTheme="minorEastAsia" w:hAnsi="Times New Roman" w:cs="Times New Roman"/>
          <w:spacing w:val="-2"/>
        </w:rPr>
        <w:t xml:space="preserve"> isolate </w:t>
      </w:r>
      <w:r w:rsidRPr="00594E34">
        <w:rPr>
          <w:rFonts w:ascii="Times New Roman" w:eastAsiaTheme="minorEastAsia" w:hAnsi="Times New Roman" w:cs="Times New Roman"/>
          <w:spacing w:val="-1"/>
        </w:rPr>
        <w:t>in</w:t>
      </w:r>
      <w:r w:rsidRPr="00594E34">
        <w:rPr>
          <w:rFonts w:ascii="Times New Roman" w:eastAsiaTheme="minorEastAsia" w:hAnsi="Times New Roman" w:cs="Times New Roman"/>
          <w:spacing w:val="-3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question only.</w:t>
      </w:r>
      <w:r w:rsidRPr="00594E34">
        <w:rPr>
          <w:rFonts w:ascii="Times New Roman" w:eastAsiaTheme="minorEastAsia" w:hAnsi="Times New Roman" w:cs="Times New Roman"/>
        </w:rPr>
        <w:t xml:space="preserve">  </w:t>
      </w:r>
      <w:r w:rsidRPr="00594E34">
        <w:rPr>
          <w:rFonts w:ascii="Times New Roman" w:eastAsiaTheme="minorEastAsia" w:hAnsi="Times New Roman" w:cs="Times New Roman"/>
          <w:spacing w:val="-4"/>
        </w:rPr>
        <w:t>It</w:t>
      </w:r>
      <w:r w:rsidRPr="00594E34">
        <w:rPr>
          <w:rFonts w:ascii="Times New Roman" w:eastAsiaTheme="minorEastAsia" w:hAnsi="Times New Roman" w:cs="Times New Roman"/>
          <w:spacing w:val="-2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does</w:t>
      </w:r>
      <w:r w:rsidRPr="00594E34">
        <w:rPr>
          <w:rFonts w:ascii="Times New Roman" w:eastAsiaTheme="minorEastAsia" w:hAnsi="Times New Roman" w:cs="Times New Roman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spacing w:val="-2"/>
        </w:rPr>
        <w:t>NOT</w:t>
      </w:r>
      <w:r w:rsidRPr="00594E34">
        <w:rPr>
          <w:rFonts w:ascii="Times New Roman" w:eastAsiaTheme="minorEastAsia" w:hAnsi="Times New Roman" w:cs="Times New Roman"/>
          <w:b/>
          <w:bCs/>
          <w:spacing w:val="-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apply</w:t>
      </w:r>
      <w:r w:rsidRPr="00594E34">
        <w:rPr>
          <w:rFonts w:ascii="Times New Roman" w:eastAsiaTheme="minorEastAsia" w:hAnsi="Times New Roman" w:cs="Times New Roman"/>
          <w:spacing w:val="-9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 xml:space="preserve">to </w:t>
      </w:r>
      <w:r w:rsidRPr="00594E34">
        <w:rPr>
          <w:rFonts w:ascii="Times New Roman" w:eastAsiaTheme="minorEastAsia" w:hAnsi="Times New Roman" w:cs="Times New Roman"/>
          <w:spacing w:val="-1"/>
        </w:rPr>
        <w:t>future</w:t>
      </w:r>
      <w:r w:rsidRPr="00594E34">
        <w:rPr>
          <w:rFonts w:ascii="Times New Roman" w:eastAsiaTheme="minorEastAsia" w:hAnsi="Times New Roman" w:cs="Times New Roman"/>
          <w:spacing w:val="-2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or</w:t>
      </w:r>
      <w:r w:rsidRPr="00594E34">
        <w:rPr>
          <w:rFonts w:ascii="Times New Roman" w:eastAsiaTheme="minorEastAsia" w:hAnsi="Times New Roman" w:cs="Times New Roman"/>
          <w:spacing w:val="-2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previous</w:t>
      </w:r>
      <w:r w:rsidRPr="00594E34">
        <w:rPr>
          <w:rFonts w:ascii="Times New Roman" w:eastAsiaTheme="minorEastAsia" w:hAnsi="Times New Roman" w:cs="Times New Roman"/>
          <w:spacing w:val="-2"/>
        </w:rPr>
        <w:t xml:space="preserve"> isolates.</w:t>
      </w:r>
      <w:r w:rsidR="008D5C98">
        <w:rPr>
          <w:rFonts w:ascii="Times New Roman" w:eastAsiaTheme="minorEastAsia" w:hAnsi="Times New Roman" w:cs="Times New Roman"/>
          <w:spacing w:val="-2"/>
        </w:rPr>
        <w:t xml:space="preserve"> If additional consultation is required, MDH Labs Administration will provide guidance at the time.</w:t>
      </w: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after="0" w:line="275" w:lineRule="exact"/>
        <w:ind w:left="39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t>SHIPPING</w:t>
      </w:r>
      <w:r w:rsidRPr="00594E34">
        <w:rPr>
          <w:rFonts w:ascii="Times New Roman" w:eastAsiaTheme="minorEastAsia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</w:rPr>
        <w:t>GUIDELINES</w:t>
      </w: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90" w:right="399"/>
        <w:jc w:val="both"/>
        <w:rPr>
          <w:rFonts w:ascii="Times New Roman" w:eastAsiaTheme="minorEastAsia" w:hAnsi="Times New Roman" w:cs="Times New Roman"/>
        </w:rPr>
      </w:pPr>
      <w:r w:rsidRPr="00594E34">
        <w:rPr>
          <w:rFonts w:ascii="Times New Roman" w:eastAsiaTheme="minorEastAsia" w:hAnsi="Times New Roman" w:cs="Times New Roman"/>
          <w:spacing w:val="-2"/>
        </w:rPr>
        <w:t>Refer</w:t>
      </w:r>
      <w:r w:rsidRPr="00594E34">
        <w:rPr>
          <w:rFonts w:ascii="Times New Roman" w:eastAsiaTheme="minorEastAsia" w:hAnsi="Times New Roman" w:cs="Times New Roman"/>
          <w:spacing w:val="29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to</w:t>
      </w:r>
      <w:r w:rsidRPr="00594E34">
        <w:rPr>
          <w:rFonts w:ascii="Times New Roman" w:eastAsiaTheme="minorEastAsia" w:hAnsi="Times New Roman" w:cs="Times New Roman"/>
          <w:spacing w:val="28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the</w:t>
      </w:r>
      <w:r w:rsidRPr="00594E34">
        <w:rPr>
          <w:rFonts w:ascii="Times New Roman" w:eastAsiaTheme="minorEastAsia" w:hAnsi="Times New Roman" w:cs="Times New Roman"/>
          <w:spacing w:val="29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attached</w:t>
      </w:r>
      <w:r w:rsidRPr="00594E34">
        <w:rPr>
          <w:rFonts w:ascii="Times New Roman" w:eastAsiaTheme="minorEastAsia" w:hAnsi="Times New Roman" w:cs="Times New Roman"/>
          <w:spacing w:val="28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document</w:t>
      </w:r>
      <w:r w:rsidRPr="00594E34">
        <w:rPr>
          <w:rFonts w:ascii="Times New Roman" w:eastAsiaTheme="minorEastAsia" w:hAnsi="Times New Roman" w:cs="Times New Roman"/>
          <w:spacing w:val="27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(</w:t>
      </w:r>
      <w:r w:rsidRPr="00594E34">
        <w:rPr>
          <w:rFonts w:ascii="Times New Roman" w:eastAsiaTheme="minorEastAsia" w:hAnsi="Times New Roman" w:cs="Times New Roman"/>
          <w:b/>
          <w:bCs/>
          <w:spacing w:val="-1"/>
        </w:rPr>
        <w:t>Basic</w:t>
      </w:r>
      <w:r w:rsidRPr="00594E34">
        <w:rPr>
          <w:rFonts w:ascii="Times New Roman" w:eastAsiaTheme="minorEastAsia" w:hAnsi="Times New Roman" w:cs="Times New Roman"/>
          <w:b/>
          <w:bCs/>
          <w:spacing w:val="36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spacing w:val="-2"/>
        </w:rPr>
        <w:t>Triple</w:t>
      </w:r>
      <w:r w:rsidRPr="00594E34">
        <w:rPr>
          <w:rFonts w:ascii="Times New Roman" w:eastAsiaTheme="minorEastAsia" w:hAnsi="Times New Roman" w:cs="Times New Roman"/>
          <w:b/>
          <w:bCs/>
          <w:spacing w:val="33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spacing w:val="-2"/>
        </w:rPr>
        <w:t>Packaging</w:t>
      </w:r>
      <w:r w:rsidRPr="00594E34">
        <w:rPr>
          <w:rFonts w:ascii="Times New Roman" w:eastAsiaTheme="minorEastAsia" w:hAnsi="Times New Roman" w:cs="Times New Roman"/>
          <w:spacing w:val="-2"/>
        </w:rPr>
        <w:t>)</w:t>
      </w:r>
      <w:r w:rsidRPr="00594E34">
        <w:rPr>
          <w:rFonts w:ascii="Times New Roman" w:eastAsiaTheme="minorEastAsia" w:hAnsi="Times New Roman" w:cs="Times New Roman"/>
          <w:spacing w:val="27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for</w:t>
      </w:r>
      <w:r w:rsidRPr="00594E34">
        <w:rPr>
          <w:rFonts w:ascii="Times New Roman" w:eastAsiaTheme="minorEastAsia" w:hAnsi="Times New Roman" w:cs="Times New Roman"/>
          <w:spacing w:val="32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packaging</w:t>
      </w:r>
      <w:r w:rsidRPr="00594E34">
        <w:rPr>
          <w:rFonts w:ascii="Times New Roman" w:eastAsiaTheme="minorEastAsia" w:hAnsi="Times New Roman" w:cs="Times New Roman"/>
          <w:spacing w:val="29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and</w:t>
      </w:r>
      <w:r w:rsidRPr="00594E34">
        <w:rPr>
          <w:rFonts w:ascii="Times New Roman" w:eastAsiaTheme="minorEastAsia" w:hAnsi="Times New Roman" w:cs="Times New Roman"/>
          <w:spacing w:val="36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shipping</w:t>
      </w:r>
      <w:r w:rsidRPr="00594E34">
        <w:rPr>
          <w:rFonts w:ascii="Times New Roman" w:eastAsiaTheme="minorEastAsia" w:hAnsi="Times New Roman" w:cs="Times New Roman"/>
          <w:spacing w:val="31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guidelines.</w:t>
      </w:r>
      <w:r w:rsidRPr="00594E34">
        <w:rPr>
          <w:rFonts w:ascii="Times New Roman" w:eastAsiaTheme="minorEastAsia" w:hAnsi="Times New Roman" w:cs="Times New Roman"/>
          <w:spacing w:val="36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7"/>
        </w:rPr>
        <w:t>If</w:t>
      </w:r>
      <w:r w:rsidRPr="00594E34">
        <w:rPr>
          <w:rFonts w:ascii="Times New Roman" w:eastAsiaTheme="minorEastAsia" w:hAnsi="Times New Roman" w:cs="Times New Roman"/>
          <w:spacing w:val="66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necessary,</w:t>
      </w:r>
      <w:r w:rsidRPr="00594E34">
        <w:rPr>
          <w:rFonts w:ascii="Times New Roman" w:eastAsiaTheme="minorEastAsia" w:hAnsi="Times New Roman" w:cs="Times New Roman"/>
          <w:spacing w:val="29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the</w:t>
      </w:r>
      <w:r w:rsidRPr="00594E34">
        <w:rPr>
          <w:rFonts w:ascii="Times New Roman" w:eastAsiaTheme="minorEastAsia" w:hAnsi="Times New Roman" w:cs="Times New Roman"/>
          <w:spacing w:val="29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MDH</w:t>
      </w:r>
      <w:r w:rsidRPr="00594E34">
        <w:rPr>
          <w:rFonts w:ascii="Times New Roman" w:eastAsiaTheme="minorEastAsia" w:hAnsi="Times New Roman" w:cs="Times New Roman"/>
          <w:spacing w:val="29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Laboratories</w:t>
      </w:r>
      <w:r w:rsidRPr="00594E34">
        <w:rPr>
          <w:rFonts w:ascii="Times New Roman" w:eastAsiaTheme="minorEastAsia" w:hAnsi="Times New Roman" w:cs="Times New Roman"/>
          <w:spacing w:val="29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Administration</w:t>
      </w:r>
      <w:r w:rsidRPr="00594E34">
        <w:rPr>
          <w:rFonts w:ascii="Times New Roman" w:eastAsiaTheme="minorEastAsia" w:hAnsi="Times New Roman" w:cs="Times New Roman"/>
          <w:spacing w:val="29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will</w:t>
      </w:r>
      <w:r w:rsidRPr="00594E34">
        <w:rPr>
          <w:rFonts w:ascii="Times New Roman" w:eastAsiaTheme="minorEastAsia" w:hAnsi="Times New Roman" w:cs="Times New Roman"/>
          <w:spacing w:val="29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arrange</w:t>
      </w:r>
      <w:r w:rsidRPr="00594E34">
        <w:rPr>
          <w:rFonts w:ascii="Times New Roman" w:eastAsiaTheme="minorEastAsia" w:hAnsi="Times New Roman" w:cs="Times New Roman"/>
          <w:spacing w:val="29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for</w:t>
      </w:r>
      <w:r w:rsidRPr="00594E34">
        <w:rPr>
          <w:rFonts w:ascii="Times New Roman" w:eastAsiaTheme="minorEastAsia" w:hAnsi="Times New Roman" w:cs="Times New Roman"/>
          <w:spacing w:val="29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an</w:t>
      </w:r>
      <w:r w:rsidRPr="00594E34">
        <w:rPr>
          <w:rFonts w:ascii="Times New Roman" w:eastAsiaTheme="minorEastAsia" w:hAnsi="Times New Roman" w:cs="Times New Roman"/>
          <w:spacing w:val="27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emergency</w:t>
      </w:r>
      <w:r w:rsidRPr="00594E34">
        <w:rPr>
          <w:rFonts w:ascii="Times New Roman" w:eastAsiaTheme="minorEastAsia" w:hAnsi="Times New Roman" w:cs="Times New Roman"/>
          <w:spacing w:val="29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courier,</w:t>
      </w:r>
      <w:r w:rsidRPr="00594E34">
        <w:rPr>
          <w:rFonts w:ascii="Times New Roman" w:eastAsiaTheme="minorEastAsia" w:hAnsi="Times New Roman" w:cs="Times New Roman"/>
          <w:spacing w:val="29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</w:rPr>
        <w:t>but</w:t>
      </w:r>
      <w:r w:rsidRPr="00594E34">
        <w:rPr>
          <w:rFonts w:ascii="Times New Roman" w:eastAsiaTheme="minorEastAsia" w:hAnsi="Times New Roman" w:cs="Times New Roman"/>
          <w:spacing w:val="26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will</w:t>
      </w:r>
      <w:r w:rsidRPr="00594E34">
        <w:rPr>
          <w:rFonts w:ascii="Times New Roman" w:eastAsiaTheme="minorEastAsia" w:hAnsi="Times New Roman" w:cs="Times New Roman"/>
          <w:spacing w:val="22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only</w:t>
      </w:r>
      <w:r w:rsidRPr="00594E34">
        <w:rPr>
          <w:rFonts w:ascii="Times New Roman" w:eastAsiaTheme="minorEastAsia" w:hAnsi="Times New Roman" w:cs="Times New Roman"/>
          <w:spacing w:val="50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do</w:t>
      </w:r>
      <w:r w:rsidRPr="00594E34">
        <w:rPr>
          <w:rFonts w:ascii="Times New Roman" w:eastAsiaTheme="minorEastAsia" w:hAnsi="Times New Roman" w:cs="Times New Roman"/>
          <w:spacing w:val="50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so</w:t>
      </w:r>
      <w:r w:rsidRPr="00594E34">
        <w:rPr>
          <w:rFonts w:ascii="Times New Roman" w:eastAsiaTheme="minorEastAsia" w:hAnsi="Times New Roman" w:cs="Times New Roman"/>
          <w:spacing w:val="51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after</w:t>
      </w:r>
      <w:r w:rsidRPr="00594E34">
        <w:rPr>
          <w:rFonts w:ascii="Times New Roman" w:eastAsiaTheme="minorEastAsia" w:hAnsi="Times New Roman" w:cs="Times New Roman"/>
          <w:spacing w:val="50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consultation</w:t>
      </w:r>
      <w:r w:rsidRPr="00594E34">
        <w:rPr>
          <w:rFonts w:ascii="Times New Roman" w:eastAsiaTheme="minorEastAsia" w:hAnsi="Times New Roman" w:cs="Times New Roman"/>
          <w:spacing w:val="50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with</w:t>
      </w:r>
      <w:r w:rsidRPr="00594E34">
        <w:rPr>
          <w:rFonts w:ascii="Times New Roman" w:eastAsiaTheme="minorEastAsia" w:hAnsi="Times New Roman" w:cs="Times New Roman"/>
          <w:spacing w:val="50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the</w:t>
      </w:r>
      <w:r w:rsidRPr="00594E34">
        <w:rPr>
          <w:rFonts w:ascii="Times New Roman" w:eastAsiaTheme="minorEastAsia" w:hAnsi="Times New Roman" w:cs="Times New Roman"/>
          <w:spacing w:val="50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patient’s</w:t>
      </w:r>
      <w:r w:rsidRPr="00594E34">
        <w:rPr>
          <w:rFonts w:ascii="Times New Roman" w:eastAsiaTheme="minorEastAsia" w:hAnsi="Times New Roman" w:cs="Times New Roman"/>
          <w:spacing w:val="50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physician</w:t>
      </w:r>
      <w:r w:rsidRPr="00594E34">
        <w:rPr>
          <w:rFonts w:ascii="Times New Roman" w:eastAsiaTheme="minorEastAsia" w:hAnsi="Times New Roman" w:cs="Times New Roman"/>
          <w:spacing w:val="50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and</w:t>
      </w:r>
      <w:r w:rsidRPr="00594E34">
        <w:rPr>
          <w:rFonts w:ascii="Times New Roman" w:eastAsiaTheme="minorEastAsia" w:hAnsi="Times New Roman" w:cs="Times New Roman"/>
          <w:spacing w:val="50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MDH</w:t>
      </w:r>
      <w:r w:rsidRPr="00594E34">
        <w:rPr>
          <w:rFonts w:ascii="Times New Roman" w:eastAsiaTheme="minorEastAsia" w:hAnsi="Times New Roman" w:cs="Times New Roman"/>
          <w:spacing w:val="5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Physician-On-Call</w:t>
      </w:r>
      <w:r w:rsidRPr="00594E34">
        <w:rPr>
          <w:rFonts w:ascii="Times New Roman" w:eastAsiaTheme="minorEastAsia" w:hAnsi="Times New Roman" w:cs="Times New Roman"/>
          <w:spacing w:val="50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or</w:t>
      </w:r>
      <w:r w:rsidRPr="00594E34">
        <w:rPr>
          <w:rFonts w:ascii="Times New Roman" w:eastAsiaTheme="minorEastAsia" w:hAnsi="Times New Roman" w:cs="Times New Roman"/>
          <w:spacing w:val="3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</w:rPr>
        <w:t>Epidemiologist.</w:t>
      </w:r>
      <w:r w:rsidRPr="00594E34">
        <w:rPr>
          <w:rFonts w:ascii="Times New Roman" w:eastAsiaTheme="minorEastAsia" w:hAnsi="Times New Roman" w:cs="Times New Roman"/>
          <w:spacing w:val="4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A</w:t>
      </w:r>
      <w:r w:rsidRPr="00594E34">
        <w:rPr>
          <w:rFonts w:ascii="Times New Roman" w:eastAsiaTheme="minorEastAsia" w:hAnsi="Times New Roman" w:cs="Times New Roman"/>
          <w:spacing w:val="4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completed</w:t>
      </w:r>
      <w:r w:rsidRPr="00594E34">
        <w:rPr>
          <w:rFonts w:ascii="Times New Roman" w:eastAsiaTheme="minorEastAsia" w:hAnsi="Times New Roman" w:cs="Times New Roman"/>
          <w:spacing w:val="4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</w:rPr>
        <w:t>INFECTIOUS</w:t>
      </w:r>
      <w:r w:rsidRPr="00594E34">
        <w:rPr>
          <w:rFonts w:ascii="Times New Roman" w:eastAsiaTheme="minorEastAsia" w:hAnsi="Times New Roman" w:cs="Times New Roman"/>
          <w:b/>
          <w:bCs/>
          <w:spacing w:val="8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</w:rPr>
        <w:t>AGENTS:</w:t>
      </w:r>
      <w:r w:rsidRPr="00594E34">
        <w:rPr>
          <w:rFonts w:ascii="Times New Roman" w:eastAsiaTheme="minorEastAsia" w:hAnsi="Times New Roman" w:cs="Times New Roman"/>
          <w:b/>
          <w:bCs/>
          <w:spacing w:val="8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</w:rPr>
        <w:t>CULTURE/DETECTION</w:t>
      </w:r>
      <w:r w:rsidRPr="00594E34">
        <w:rPr>
          <w:rFonts w:ascii="Times New Roman" w:eastAsiaTheme="minorEastAsia" w:hAnsi="Times New Roman" w:cs="Times New Roman"/>
          <w:b/>
          <w:bCs/>
          <w:spacing w:val="8"/>
        </w:rPr>
        <w:t xml:space="preserve"> </w:t>
      </w:r>
      <w:hyperlink r:id="rId5" w:history="1">
        <w:r w:rsidRPr="00594E34">
          <w:rPr>
            <w:rFonts w:ascii="Times New Roman" w:eastAsiaTheme="minorEastAsia" w:hAnsi="Times New Roman" w:cs="Times New Roman"/>
          </w:rPr>
          <w:t>Request</w:t>
        </w:r>
        <w:r w:rsidRPr="00594E34">
          <w:rPr>
            <w:rFonts w:ascii="Times New Roman" w:eastAsiaTheme="minorEastAsia" w:hAnsi="Times New Roman" w:cs="Times New Roman"/>
            <w:spacing w:val="8"/>
          </w:rPr>
          <w:t xml:space="preserve"> </w:t>
        </w:r>
        <w:r w:rsidRPr="00594E34">
          <w:rPr>
            <w:rFonts w:ascii="Times New Roman" w:eastAsiaTheme="minorEastAsia" w:hAnsi="Times New Roman" w:cs="Times New Roman"/>
          </w:rPr>
          <w:t>Form</w:t>
        </w:r>
      </w:hyperlink>
      <w:r w:rsidRPr="00594E34">
        <w:rPr>
          <w:rFonts w:ascii="Times New Roman" w:eastAsiaTheme="minorEastAsia" w:hAnsi="Times New Roman" w:cs="Times New Roman"/>
          <w:spacing w:val="28"/>
        </w:rPr>
        <w:t xml:space="preserve"> </w:t>
      </w:r>
      <w:r w:rsidRPr="00594E34">
        <w:rPr>
          <w:rFonts w:ascii="Times New Roman" w:eastAsiaTheme="minorEastAsia" w:hAnsi="Times New Roman" w:cs="Times New Roman"/>
        </w:rPr>
        <w:t>(</w:t>
      </w:r>
      <w:r>
        <w:rPr>
          <w:rFonts w:ascii="Times New Roman" w:eastAsiaTheme="minorEastAsia" w:hAnsi="Times New Roman" w:cs="Times New Roman"/>
          <w:b/>
          <w:bCs/>
        </w:rPr>
        <w:t>MDH</w:t>
      </w:r>
      <w:r w:rsidRPr="00594E34">
        <w:rPr>
          <w:rFonts w:ascii="Times New Roman" w:eastAsiaTheme="minorEastAsia" w:hAnsi="Times New Roman" w:cs="Times New Roman"/>
          <w:b/>
          <w:bCs/>
        </w:rPr>
        <w:t xml:space="preserve"> 4676</w:t>
      </w:r>
      <w:r w:rsidRPr="00594E34">
        <w:rPr>
          <w:rFonts w:ascii="Times New Roman" w:eastAsiaTheme="minorEastAsia" w:hAnsi="Times New Roman" w:cs="Times New Roman"/>
        </w:rPr>
        <w:t>) must accompany each isolate.</w:t>
      </w:r>
      <w:r w:rsidR="009B3E65">
        <w:rPr>
          <w:rFonts w:ascii="Times New Roman" w:eastAsiaTheme="minorEastAsia" w:hAnsi="Times New Roman" w:cs="Times New Roman"/>
        </w:rPr>
        <w:t xml:space="preserve"> Make sure to note the name of the organism to be ruled out on the Request Form.</w:t>
      </w:r>
      <w:r w:rsidR="000F5C83">
        <w:rPr>
          <w:rFonts w:ascii="Times New Roman" w:eastAsiaTheme="minorEastAsia" w:hAnsi="Times New Roman" w:cs="Times New Roman"/>
        </w:rPr>
        <w:t xml:space="preserve"> Rule-out specimens MUST</w:t>
      </w:r>
      <w:bookmarkStart w:id="0" w:name="_GoBack"/>
      <w:bookmarkEnd w:id="0"/>
      <w:r w:rsidR="000F5C83">
        <w:rPr>
          <w:rFonts w:ascii="Times New Roman" w:eastAsiaTheme="minorEastAsia" w:hAnsi="Times New Roman" w:cs="Times New Roman"/>
        </w:rPr>
        <w:t xml:space="preserve"> be sent in a separate package from routine specimens.</w:t>
      </w: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23"/>
          <w:szCs w:val="23"/>
        </w:rPr>
      </w:pP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88" w:right="1196"/>
        <w:rPr>
          <w:rFonts w:ascii="Times New Roman" w:eastAsiaTheme="minorEastAsia" w:hAnsi="Times New Roman" w:cs="Times New Roman"/>
          <w:color w:val="000000"/>
        </w:rPr>
      </w:pPr>
      <w:r w:rsidRPr="00594E34">
        <w:rPr>
          <w:rFonts w:ascii="Times New Roman" w:eastAsiaTheme="minorEastAsia" w:hAnsi="Times New Roman" w:cs="Times New Roman"/>
          <w:b/>
          <w:bCs/>
          <w:color w:val="FF0000"/>
        </w:rPr>
        <w:t xml:space="preserve">This document </w:t>
      </w:r>
      <w:r>
        <w:rPr>
          <w:rFonts w:ascii="Times New Roman" w:eastAsiaTheme="minorEastAsia" w:hAnsi="Times New Roman" w:cs="Times New Roman"/>
          <w:b/>
          <w:bCs/>
          <w:color w:val="FF0000"/>
        </w:rPr>
        <w:t>(effective</w:t>
      </w:r>
      <w:r w:rsidRPr="00594E34">
        <w:rPr>
          <w:rFonts w:ascii="Times New Roman" w:eastAsiaTheme="minorEastAsia" w:hAnsi="Times New Roman" w:cs="Times New Roman"/>
          <w:b/>
          <w:bCs/>
          <w:color w:val="FF0000"/>
          <w:spacing w:val="5"/>
        </w:rPr>
        <w:t xml:space="preserve"> </w:t>
      </w:r>
      <w:r w:rsidR="00DA5FAD">
        <w:rPr>
          <w:rFonts w:ascii="Times New Roman" w:eastAsiaTheme="minorEastAsia" w:hAnsi="Times New Roman" w:cs="Times New Roman"/>
          <w:b/>
          <w:bCs/>
          <w:color w:val="FF0000"/>
        </w:rPr>
        <w:t>03-21-2023</w:t>
      </w:r>
      <w:r w:rsidRPr="00594E34">
        <w:rPr>
          <w:rFonts w:ascii="Times New Roman" w:eastAsiaTheme="minorEastAsia" w:hAnsi="Times New Roman" w:cs="Times New Roman"/>
          <w:b/>
          <w:bCs/>
          <w:color w:val="FF0000"/>
        </w:rPr>
        <w:t xml:space="preserve">) </w:t>
      </w:r>
      <w:r>
        <w:rPr>
          <w:rFonts w:ascii="Times New Roman" w:eastAsiaTheme="minorEastAsia" w:hAnsi="Times New Roman" w:cs="Times New Roman"/>
          <w:b/>
          <w:bCs/>
          <w:color w:val="FF0000"/>
        </w:rPr>
        <w:t>supersedes</w:t>
      </w:r>
      <w:r w:rsidRPr="00594E34">
        <w:rPr>
          <w:rFonts w:ascii="Times New Roman" w:eastAsiaTheme="minorEastAsia" w:hAnsi="Times New Roman" w:cs="Times New Roman"/>
          <w:b/>
          <w:bCs/>
          <w:color w:val="FF0000"/>
          <w:spacing w:val="1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color w:val="FF0000"/>
        </w:rPr>
        <w:t>all</w:t>
      </w:r>
      <w:r w:rsidRPr="00594E34">
        <w:rPr>
          <w:rFonts w:ascii="Times New Roman" w:eastAsiaTheme="minorEastAsia" w:hAnsi="Times New Roman" w:cs="Times New Roman"/>
          <w:b/>
          <w:bCs/>
          <w:color w:val="FF0000"/>
          <w:spacing w:val="6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color w:val="FF0000"/>
        </w:rPr>
        <w:t>previous</w:t>
      </w:r>
      <w:r w:rsidRPr="00594E34">
        <w:rPr>
          <w:rFonts w:ascii="Times New Roman" w:eastAsiaTheme="minorEastAsia" w:hAnsi="Times New Roman" w:cs="Times New Roman"/>
          <w:b/>
          <w:bCs/>
          <w:color w:val="FF0000"/>
          <w:spacing w:val="3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color w:val="FF0000"/>
        </w:rPr>
        <w:t>documents regarding the transport</w:t>
      </w:r>
      <w:r w:rsidRPr="00594E34">
        <w:rPr>
          <w:rFonts w:ascii="Times New Roman" w:eastAsiaTheme="minorEastAsia" w:hAnsi="Times New Roman" w:cs="Times New Roman"/>
          <w:b/>
          <w:bCs/>
          <w:color w:val="FF0000"/>
          <w:spacing w:val="-2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color w:val="FF0000"/>
        </w:rPr>
        <w:t>and</w:t>
      </w:r>
      <w:r w:rsidRPr="00594E34">
        <w:rPr>
          <w:rFonts w:ascii="Times New Roman" w:eastAsiaTheme="minorEastAsia" w:hAnsi="Times New Roman" w:cs="Times New Roman"/>
          <w:b/>
          <w:bCs/>
          <w:color w:val="FF0000"/>
          <w:spacing w:val="-3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color w:val="FF0000"/>
        </w:rPr>
        <w:t>shipping</w:t>
      </w:r>
      <w:r w:rsidRPr="00594E34">
        <w:rPr>
          <w:rFonts w:ascii="Times New Roman" w:eastAsiaTheme="minorEastAsia" w:hAnsi="Times New Roman" w:cs="Times New Roman"/>
          <w:b/>
          <w:bCs/>
          <w:color w:val="FF0000"/>
          <w:spacing w:val="-2"/>
        </w:rPr>
        <w:t xml:space="preserve"> of</w:t>
      </w:r>
      <w:r w:rsidRPr="00594E34">
        <w:rPr>
          <w:rFonts w:ascii="Times New Roman" w:eastAsiaTheme="minorEastAsia" w:hAnsi="Times New Roman" w:cs="Times New Roman"/>
          <w:b/>
          <w:bCs/>
          <w:color w:val="FF0000"/>
          <w:spacing w:val="1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color w:val="FF0000"/>
        </w:rPr>
        <w:t>specimens</w:t>
      </w:r>
      <w:r w:rsidRPr="00594E34">
        <w:rPr>
          <w:rFonts w:ascii="Times New Roman" w:eastAsiaTheme="minorEastAsia" w:hAnsi="Times New Roman" w:cs="Times New Roman"/>
          <w:b/>
          <w:bCs/>
          <w:color w:val="FF0000"/>
          <w:spacing w:val="-1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color w:val="FF0000"/>
        </w:rPr>
        <w:t>that</w:t>
      </w:r>
      <w:r w:rsidRPr="00594E34">
        <w:rPr>
          <w:rFonts w:ascii="Times New Roman" w:eastAsiaTheme="minorEastAsia" w:hAnsi="Times New Roman" w:cs="Times New Roman"/>
          <w:b/>
          <w:bCs/>
          <w:color w:val="FF0000"/>
          <w:spacing w:val="-4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color w:val="FF0000"/>
        </w:rPr>
        <w:t>cannot</w:t>
      </w:r>
      <w:r w:rsidRPr="00594E34">
        <w:rPr>
          <w:rFonts w:ascii="Times New Roman" w:eastAsiaTheme="minorEastAsia" w:hAnsi="Times New Roman" w:cs="Times New Roman"/>
          <w:b/>
          <w:bCs/>
          <w:color w:val="FF0000"/>
          <w:spacing w:val="1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color w:val="FF0000"/>
          <w:spacing w:val="-1"/>
        </w:rPr>
        <w:t>be</w:t>
      </w:r>
      <w:r w:rsidRPr="00594E34">
        <w:rPr>
          <w:rFonts w:ascii="Times New Roman" w:eastAsiaTheme="minorEastAsia" w:hAnsi="Times New Roman" w:cs="Times New Roman"/>
          <w:b/>
          <w:bCs/>
          <w:color w:val="FF0000"/>
          <w:spacing w:val="-7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color w:val="FF0000"/>
        </w:rPr>
        <w:t>ruled-out</w:t>
      </w:r>
      <w:r w:rsidRPr="00594E34">
        <w:rPr>
          <w:rFonts w:ascii="Times New Roman" w:eastAsiaTheme="minorEastAsia" w:hAnsi="Times New Roman" w:cs="Times New Roman"/>
          <w:b/>
          <w:bCs/>
          <w:color w:val="FF0000"/>
          <w:spacing w:val="-6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color w:val="FF0000"/>
          <w:spacing w:val="-2"/>
        </w:rPr>
        <w:t>as</w:t>
      </w:r>
      <w:r w:rsidRPr="00594E34">
        <w:rPr>
          <w:rFonts w:ascii="Times New Roman" w:eastAsiaTheme="minorEastAsia" w:hAnsi="Times New Roman" w:cs="Times New Roman"/>
          <w:b/>
          <w:bCs/>
          <w:color w:val="FF0000"/>
          <w:spacing w:val="-5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color w:val="FF0000"/>
        </w:rPr>
        <w:t>Select</w:t>
      </w:r>
      <w:r w:rsidRPr="00594E34">
        <w:rPr>
          <w:rFonts w:ascii="Times New Roman" w:eastAsiaTheme="minorEastAsia" w:hAnsi="Times New Roman" w:cs="Times New Roman"/>
          <w:b/>
          <w:bCs/>
          <w:color w:val="FF0000"/>
          <w:spacing w:val="-4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color w:val="FF0000"/>
        </w:rPr>
        <w:t>Agents.</w:t>
      </w: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after="0" w:line="274" w:lineRule="exact"/>
        <w:ind w:left="388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</w:rPr>
        <w:t>REFERENCES</w:t>
      </w:r>
    </w:p>
    <w:p w:rsidR="00EE7F4A" w:rsidRDefault="00344160" w:rsidP="00EE7F4A">
      <w:pPr>
        <w:widowControl w:val="0"/>
        <w:kinsoku w:val="0"/>
        <w:overflowPunct w:val="0"/>
        <w:autoSpaceDE w:val="0"/>
        <w:autoSpaceDN w:val="0"/>
        <w:adjustRightInd w:val="0"/>
        <w:spacing w:after="0" w:line="228" w:lineRule="exact"/>
        <w:ind w:left="388"/>
        <w:jc w:val="both"/>
        <w:rPr>
          <w:rFonts w:ascii="Times New Roman" w:eastAsiaTheme="minorEastAsia" w:hAnsi="Times New Roman" w:cs="Times New Roman"/>
          <w:spacing w:val="-1"/>
          <w:sz w:val="20"/>
          <w:szCs w:val="20"/>
        </w:rPr>
      </w:pPr>
      <w:r w:rsidRPr="00594E34">
        <w:rPr>
          <w:rFonts w:ascii="Times New Roman" w:eastAsiaTheme="minorEastAsia" w:hAnsi="Times New Roman" w:cs="Times New Roman"/>
          <w:spacing w:val="-2"/>
          <w:sz w:val="20"/>
          <w:szCs w:val="20"/>
        </w:rPr>
        <w:t xml:space="preserve">*Refer </w:t>
      </w:r>
      <w:r w:rsidRPr="00594E34">
        <w:rPr>
          <w:rFonts w:ascii="Times New Roman" w:eastAsiaTheme="minorEastAsia" w:hAnsi="Times New Roman" w:cs="Times New Roman"/>
          <w:sz w:val="20"/>
          <w:szCs w:val="20"/>
        </w:rPr>
        <w:t>to</w:t>
      </w:r>
      <w:r w:rsidRPr="00594E34">
        <w:rPr>
          <w:rFonts w:ascii="Times New Roman" w:eastAsiaTheme="minorEastAsia" w:hAnsi="Times New Roman" w:cs="Times New Roman"/>
          <w:spacing w:val="-2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0"/>
          <w:szCs w:val="20"/>
        </w:rPr>
        <w:t>the</w:t>
      </w:r>
      <w:r w:rsidRPr="00594E34">
        <w:rPr>
          <w:rFonts w:ascii="Times New Roman" w:eastAsiaTheme="minorEastAsia" w:hAnsi="Times New Roman" w:cs="Times New Roman"/>
          <w:spacing w:val="-2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0"/>
          <w:szCs w:val="20"/>
        </w:rPr>
        <w:t>Laboratories</w:t>
      </w:r>
      <w:r w:rsidRPr="00594E34">
        <w:rPr>
          <w:rFonts w:ascii="Times New Roman" w:eastAsiaTheme="minorEastAsia" w:hAnsi="Times New Roman" w:cs="Times New Roman"/>
          <w:spacing w:val="-3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0"/>
          <w:szCs w:val="20"/>
        </w:rPr>
        <w:t>Administration</w:t>
      </w:r>
      <w:r w:rsidRPr="00594E34">
        <w:rPr>
          <w:rFonts w:ascii="Times New Roman" w:eastAsiaTheme="minorEastAsia" w:hAnsi="Times New Roman" w:cs="Times New Roman"/>
          <w:spacing w:val="-3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0"/>
          <w:szCs w:val="20"/>
        </w:rPr>
        <w:t>website</w:t>
      </w:r>
      <w:r w:rsidRPr="00594E34">
        <w:rPr>
          <w:rFonts w:ascii="Times New Roman" w:eastAsiaTheme="minorEastAsia" w:hAnsi="Times New Roman" w:cs="Times New Roman"/>
          <w:spacing w:val="-7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0"/>
          <w:szCs w:val="20"/>
        </w:rPr>
        <w:t xml:space="preserve">for </w:t>
      </w:r>
      <w:r w:rsidRPr="00594E34">
        <w:rPr>
          <w:rFonts w:ascii="Times New Roman" w:eastAsiaTheme="minorEastAsia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Theme="minorEastAsia" w:hAnsi="Times New Roman" w:cs="Times New Roman"/>
          <w:spacing w:val="-1"/>
          <w:sz w:val="20"/>
          <w:szCs w:val="20"/>
        </w:rPr>
        <w:t xml:space="preserve"> Sentinel Level Laboratory Protocols for Suspected Biological Threat Agents and Emerging Infectious Diseases for rule-out protocols: </w:t>
      </w:r>
      <w:hyperlink r:id="rId6" w:history="1">
        <w:r w:rsidR="00EE7F4A" w:rsidRPr="004D7193">
          <w:rPr>
            <w:rStyle w:val="Hyperlink"/>
            <w:rFonts w:ascii="Times New Roman" w:eastAsiaTheme="minorEastAsia" w:hAnsi="Times New Roman" w:cs="Times New Roman"/>
            <w:spacing w:val="-1"/>
            <w:sz w:val="20"/>
            <w:szCs w:val="20"/>
          </w:rPr>
          <w:t>https://asm.org/Articles/CPHMC/Laboratory-Response-Network-LRN-Sentinel-Level-C</w:t>
        </w:r>
      </w:hyperlink>
    </w:p>
    <w:p w:rsidR="00344160" w:rsidRPr="00594E34" w:rsidRDefault="00344160" w:rsidP="00EE7F4A">
      <w:pPr>
        <w:widowControl w:val="0"/>
        <w:kinsoku w:val="0"/>
        <w:overflowPunct w:val="0"/>
        <w:autoSpaceDE w:val="0"/>
        <w:autoSpaceDN w:val="0"/>
        <w:adjustRightInd w:val="0"/>
        <w:spacing w:after="0" w:line="228" w:lineRule="exact"/>
        <w:ind w:left="388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before="73" w:after="0" w:line="240" w:lineRule="auto"/>
        <w:ind w:left="388" w:right="472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 w:rsidRPr="00594E34">
        <w:rPr>
          <w:rFonts w:ascii="Times New Roman" w:eastAsiaTheme="minorEastAsia" w:hAnsi="Times New Roman" w:cs="Times New Roman"/>
          <w:spacing w:val="-1"/>
          <w:sz w:val="20"/>
          <w:szCs w:val="20"/>
        </w:rPr>
        <w:t>**</w:t>
      </w:r>
      <w:r w:rsidRPr="00594E34">
        <w:rPr>
          <w:rFonts w:ascii="Times New Roman" w:eastAsiaTheme="minorEastAsia" w:hAnsi="Times New Roman" w:cs="Times New Roman"/>
          <w:spacing w:val="19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z w:val="20"/>
          <w:szCs w:val="20"/>
        </w:rPr>
        <w:t>A</w:t>
      </w:r>
      <w:r w:rsidRPr="00594E34">
        <w:rPr>
          <w:rFonts w:ascii="Times New Roman" w:eastAsiaTheme="minorEastAsia" w:hAnsi="Times New Roman" w:cs="Times New Roman"/>
          <w:spacing w:val="16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0"/>
          <w:szCs w:val="20"/>
        </w:rPr>
        <w:t>“Select</w:t>
      </w:r>
      <w:r w:rsidRPr="00594E34">
        <w:rPr>
          <w:rFonts w:ascii="Times New Roman" w:eastAsiaTheme="minorEastAsia" w:hAnsi="Times New Roman" w:cs="Times New Roman"/>
          <w:spacing w:val="19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0"/>
          <w:szCs w:val="20"/>
        </w:rPr>
        <w:t>Agent”</w:t>
      </w:r>
      <w:r w:rsidRPr="00594E34">
        <w:rPr>
          <w:rFonts w:ascii="Times New Roman" w:eastAsiaTheme="minorEastAsia" w:hAnsi="Times New Roman" w:cs="Times New Roman"/>
          <w:spacing w:val="15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0"/>
          <w:szCs w:val="20"/>
        </w:rPr>
        <w:t>is</w:t>
      </w:r>
      <w:r w:rsidRPr="00594E34">
        <w:rPr>
          <w:rFonts w:ascii="Times New Roman" w:eastAsiaTheme="minorEastAsia" w:hAnsi="Times New Roman" w:cs="Times New Roman"/>
          <w:spacing w:val="18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0"/>
          <w:szCs w:val="20"/>
        </w:rPr>
        <w:t>defined</w:t>
      </w:r>
      <w:r w:rsidRPr="00594E34">
        <w:rPr>
          <w:rFonts w:ascii="Times New Roman" w:eastAsiaTheme="minorEastAsia" w:hAnsi="Times New Roman" w:cs="Times New Roman"/>
          <w:spacing w:val="19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z w:val="20"/>
          <w:szCs w:val="20"/>
        </w:rPr>
        <w:t>as</w:t>
      </w:r>
      <w:r w:rsidRPr="00594E34">
        <w:rPr>
          <w:rFonts w:ascii="Times New Roman" w:eastAsiaTheme="minorEastAsia" w:hAnsi="Times New Roman" w:cs="Times New Roman"/>
          <w:spacing w:val="14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0"/>
          <w:szCs w:val="20"/>
        </w:rPr>
        <w:t>any</w:t>
      </w:r>
      <w:r w:rsidRPr="00594E34">
        <w:rPr>
          <w:rFonts w:ascii="Times New Roman" w:eastAsiaTheme="minorEastAsia" w:hAnsi="Times New Roman" w:cs="Times New Roman"/>
          <w:spacing w:val="10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z w:val="20"/>
          <w:szCs w:val="20"/>
        </w:rPr>
        <w:t>of</w:t>
      </w:r>
      <w:r w:rsidRPr="00594E34">
        <w:rPr>
          <w:rFonts w:ascii="Times New Roman" w:eastAsiaTheme="minorEastAsia" w:hAnsi="Times New Roman" w:cs="Times New Roman"/>
          <w:spacing w:val="15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z w:val="20"/>
          <w:szCs w:val="20"/>
        </w:rPr>
        <w:t>the</w:t>
      </w:r>
      <w:r w:rsidRPr="00594E34">
        <w:rPr>
          <w:rFonts w:ascii="Times New Roman" w:eastAsiaTheme="minorEastAsia" w:hAnsi="Times New Roman" w:cs="Times New Roman"/>
          <w:spacing w:val="17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0"/>
          <w:szCs w:val="20"/>
        </w:rPr>
        <w:t>biological</w:t>
      </w:r>
      <w:r w:rsidRPr="00594E34">
        <w:rPr>
          <w:rFonts w:ascii="Times New Roman" w:eastAsiaTheme="minorEastAsia" w:hAnsi="Times New Roman" w:cs="Times New Roman"/>
          <w:spacing w:val="14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0"/>
          <w:szCs w:val="20"/>
        </w:rPr>
        <w:t>agents</w:t>
      </w:r>
      <w:r w:rsidRPr="00594E34">
        <w:rPr>
          <w:rFonts w:ascii="Times New Roman" w:eastAsiaTheme="minorEastAsia" w:hAnsi="Times New Roman" w:cs="Times New Roman"/>
          <w:spacing w:val="15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z w:val="20"/>
          <w:szCs w:val="20"/>
        </w:rPr>
        <w:t>or</w:t>
      </w:r>
      <w:r w:rsidRPr="00594E34">
        <w:rPr>
          <w:rFonts w:ascii="Times New Roman" w:eastAsiaTheme="minorEastAsia" w:hAnsi="Times New Roman" w:cs="Times New Roman"/>
          <w:spacing w:val="16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0"/>
          <w:szCs w:val="20"/>
        </w:rPr>
        <w:t>toxins</w:t>
      </w:r>
      <w:r w:rsidRPr="00594E34">
        <w:rPr>
          <w:rFonts w:ascii="Times New Roman" w:eastAsiaTheme="minorEastAsia" w:hAnsi="Times New Roman" w:cs="Times New Roman"/>
          <w:spacing w:val="16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0"/>
          <w:szCs w:val="20"/>
        </w:rPr>
        <w:t>listed</w:t>
      </w:r>
      <w:r w:rsidRPr="00594E34">
        <w:rPr>
          <w:rFonts w:ascii="Times New Roman" w:eastAsiaTheme="minorEastAsia" w:hAnsi="Times New Roman" w:cs="Times New Roman"/>
          <w:spacing w:val="17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0"/>
          <w:szCs w:val="20"/>
        </w:rPr>
        <w:t>in</w:t>
      </w:r>
      <w:r w:rsidRPr="00594E34">
        <w:rPr>
          <w:rFonts w:ascii="Times New Roman" w:eastAsiaTheme="minorEastAsia" w:hAnsi="Times New Roman" w:cs="Times New Roman"/>
          <w:spacing w:val="17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0"/>
          <w:szCs w:val="20"/>
        </w:rPr>
        <w:t>42</w:t>
      </w:r>
      <w:r w:rsidRPr="00594E34">
        <w:rPr>
          <w:rFonts w:ascii="Times New Roman" w:eastAsiaTheme="minorEastAsia" w:hAnsi="Times New Roman" w:cs="Times New Roman"/>
          <w:spacing w:val="16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0"/>
          <w:szCs w:val="20"/>
        </w:rPr>
        <w:t>CFR</w:t>
      </w:r>
      <w:r w:rsidRPr="00594E34">
        <w:rPr>
          <w:rFonts w:ascii="Times New Roman" w:eastAsiaTheme="minorEastAsia" w:hAnsi="Times New Roman" w:cs="Times New Roman"/>
          <w:spacing w:val="18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z w:val="20"/>
          <w:szCs w:val="20"/>
        </w:rPr>
        <w:t>73.3</w:t>
      </w:r>
      <w:r w:rsidRPr="00594E34">
        <w:rPr>
          <w:rFonts w:ascii="Times New Roman" w:eastAsiaTheme="minorEastAsia" w:hAnsi="Times New Roman" w:cs="Times New Roman"/>
          <w:spacing w:val="13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0"/>
          <w:szCs w:val="20"/>
        </w:rPr>
        <w:t>and</w:t>
      </w:r>
      <w:r w:rsidRPr="00594E34">
        <w:rPr>
          <w:rFonts w:ascii="Times New Roman" w:eastAsiaTheme="minorEastAsia" w:hAnsi="Times New Roman" w:cs="Times New Roman"/>
          <w:spacing w:val="34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z w:val="20"/>
          <w:szCs w:val="20"/>
        </w:rPr>
        <w:t>73.4.</w:t>
      </w:r>
      <w:r w:rsidRPr="00594E34">
        <w:rPr>
          <w:rFonts w:ascii="Times New Roman" w:eastAsiaTheme="minorEastAsia" w:hAnsi="Times New Roman" w:cs="Times New Roman"/>
          <w:spacing w:val="13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z w:val="20"/>
          <w:szCs w:val="20"/>
        </w:rPr>
        <w:t>You</w:t>
      </w:r>
      <w:r w:rsidRPr="00594E34">
        <w:rPr>
          <w:rFonts w:ascii="Times New Roman" w:eastAsiaTheme="minorEastAsia" w:hAnsi="Times New Roman" w:cs="Times New Roman"/>
          <w:spacing w:val="67"/>
          <w:w w:val="99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z w:val="20"/>
          <w:szCs w:val="20"/>
        </w:rPr>
        <w:t>can</w:t>
      </w:r>
      <w:r w:rsidRPr="00594E34">
        <w:rPr>
          <w:rFonts w:ascii="Times New Roman" w:eastAsiaTheme="minorEastAsia" w:hAnsi="Times New Roman" w:cs="Times New Roman"/>
          <w:spacing w:val="31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0"/>
          <w:szCs w:val="20"/>
        </w:rPr>
        <w:t>visit</w:t>
      </w:r>
      <w:r w:rsidRPr="00594E34">
        <w:rPr>
          <w:rFonts w:ascii="Times New Roman" w:eastAsiaTheme="minorEastAsia" w:hAnsi="Times New Roman" w:cs="Times New Roman"/>
          <w:spacing w:val="32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0"/>
          <w:szCs w:val="20"/>
        </w:rPr>
        <w:t>the</w:t>
      </w:r>
      <w:r w:rsidRPr="00594E34">
        <w:rPr>
          <w:rFonts w:ascii="Times New Roman" w:eastAsiaTheme="minorEastAsia" w:hAnsi="Times New Roman" w:cs="Times New Roman"/>
          <w:spacing w:val="34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0"/>
          <w:szCs w:val="20"/>
        </w:rPr>
        <w:t>CDC</w:t>
      </w:r>
      <w:r w:rsidRPr="00594E34">
        <w:rPr>
          <w:rFonts w:ascii="Times New Roman" w:eastAsiaTheme="minorEastAsia" w:hAnsi="Times New Roman" w:cs="Times New Roman"/>
          <w:spacing w:val="34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0"/>
          <w:szCs w:val="20"/>
        </w:rPr>
        <w:t>website</w:t>
      </w:r>
      <w:r w:rsidRPr="00594E34">
        <w:rPr>
          <w:rFonts w:ascii="Times New Roman" w:eastAsiaTheme="minorEastAsia" w:hAnsi="Times New Roman" w:cs="Times New Roman"/>
          <w:spacing w:val="30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0"/>
          <w:szCs w:val="20"/>
        </w:rPr>
        <w:t>on</w:t>
      </w:r>
      <w:r w:rsidRPr="00594E34">
        <w:rPr>
          <w:rFonts w:ascii="Times New Roman" w:eastAsiaTheme="minorEastAsia" w:hAnsi="Times New Roman" w:cs="Times New Roman"/>
          <w:spacing w:val="33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0"/>
          <w:szCs w:val="20"/>
        </w:rPr>
        <w:t>select</w:t>
      </w:r>
      <w:r w:rsidRPr="00594E34">
        <w:rPr>
          <w:rFonts w:ascii="Times New Roman" w:eastAsiaTheme="minorEastAsia" w:hAnsi="Times New Roman" w:cs="Times New Roman"/>
          <w:spacing w:val="30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0"/>
          <w:szCs w:val="20"/>
        </w:rPr>
        <w:t>agents</w:t>
      </w:r>
      <w:r w:rsidRPr="00594E34">
        <w:rPr>
          <w:rFonts w:ascii="Times New Roman" w:eastAsiaTheme="minorEastAsia" w:hAnsi="Times New Roman" w:cs="Times New Roman"/>
          <w:spacing w:val="30"/>
          <w:sz w:val="20"/>
          <w:szCs w:val="20"/>
        </w:rPr>
        <w:t xml:space="preserve"> </w:t>
      </w:r>
      <w:hyperlink r:id="rId7" w:history="1">
        <w:r w:rsidRPr="00594E34">
          <w:rPr>
            <w:rFonts w:ascii="Times New Roman" w:eastAsiaTheme="minorEastAsia" w:hAnsi="Times New Roman" w:cs="Times New Roman"/>
            <w:color w:val="0000FF"/>
            <w:spacing w:val="-3"/>
            <w:sz w:val="20"/>
            <w:szCs w:val="20"/>
            <w:u w:val="single"/>
          </w:rPr>
          <w:t>http://www.selectagents.gov/</w:t>
        </w:r>
        <w:r w:rsidRPr="00594E34">
          <w:rPr>
            <w:rFonts w:ascii="Times New Roman" w:eastAsiaTheme="minorEastAsia" w:hAnsi="Times New Roman" w:cs="Times New Roman"/>
            <w:color w:val="0000FF"/>
            <w:spacing w:val="7"/>
            <w:sz w:val="20"/>
            <w:szCs w:val="20"/>
            <w:u w:val="single"/>
          </w:rPr>
          <w:t xml:space="preserve"> </w:t>
        </w:r>
      </w:hyperlink>
      <w:r w:rsidRPr="00594E34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</w:rPr>
        <w:t>for</w:t>
      </w:r>
      <w:r w:rsidRPr="00594E34">
        <w:rPr>
          <w:rFonts w:ascii="Times New Roman" w:eastAsiaTheme="minorEastAsia" w:hAnsi="Times New Roman" w:cs="Times New Roman"/>
          <w:color w:val="000000"/>
          <w:spacing w:val="16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</w:rPr>
        <w:t>further</w:t>
      </w:r>
      <w:r w:rsidRPr="00594E34">
        <w:rPr>
          <w:rFonts w:ascii="Times New Roman" w:eastAsiaTheme="minorEastAsia" w:hAnsi="Times New Roman" w:cs="Times New Roman"/>
          <w:color w:val="000000"/>
          <w:spacing w:val="4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</w:rPr>
        <w:t>information</w:t>
      </w:r>
      <w:r w:rsidRPr="00594E34">
        <w:rPr>
          <w:rFonts w:ascii="Times New Roman" w:eastAsiaTheme="minorEastAsia" w:hAnsi="Times New Roman" w:cs="Times New Roman"/>
          <w:color w:val="000000"/>
          <w:spacing w:val="5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</w:rPr>
        <w:t>and</w:t>
      </w:r>
      <w:r w:rsidRPr="00594E34">
        <w:rPr>
          <w:rFonts w:ascii="Times New Roman" w:eastAsiaTheme="minorEastAsia" w:hAnsi="Times New Roman" w:cs="Times New Roman"/>
          <w:color w:val="000000"/>
          <w:spacing w:val="7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color w:val="000000"/>
          <w:sz w:val="20"/>
          <w:szCs w:val="20"/>
        </w:rPr>
        <w:t>a</w:t>
      </w:r>
      <w:r w:rsidRPr="00594E34">
        <w:rPr>
          <w:rFonts w:ascii="Times New Roman" w:eastAsiaTheme="minorEastAsia" w:hAnsi="Times New Roman" w:cs="Times New Roman"/>
          <w:color w:val="000000"/>
          <w:spacing w:val="4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</w:rPr>
        <w:t>current</w:t>
      </w:r>
      <w:r w:rsidRPr="00594E34">
        <w:rPr>
          <w:rFonts w:ascii="Times New Roman" w:eastAsiaTheme="minorEastAsia" w:hAnsi="Times New Roman" w:cs="Times New Roman"/>
          <w:color w:val="000000"/>
          <w:spacing w:val="105"/>
          <w:w w:val="99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</w:rPr>
        <w:t>and</w:t>
      </w:r>
      <w:r w:rsidRPr="00594E34">
        <w:rPr>
          <w:rFonts w:ascii="Times New Roman" w:eastAsiaTheme="minorEastAsia" w:hAnsi="Times New Roman" w:cs="Times New Roman"/>
          <w:color w:val="000000"/>
          <w:spacing w:val="-3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</w:rPr>
        <w:t>comprehensive</w:t>
      </w:r>
      <w:r w:rsidRPr="00594E34">
        <w:rPr>
          <w:rFonts w:ascii="Times New Roman" w:eastAsiaTheme="minorEastAsia" w:hAnsi="Times New Roman" w:cs="Times New Roman"/>
          <w:color w:val="000000"/>
          <w:spacing w:val="-3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</w:rPr>
        <w:t>list</w:t>
      </w:r>
      <w:r w:rsidRPr="00594E34">
        <w:rPr>
          <w:rFonts w:ascii="Times New Roman" w:eastAsiaTheme="minorEastAsia" w:hAnsi="Times New Roman" w:cs="Times New Roman"/>
          <w:color w:val="000000"/>
          <w:spacing w:val="-3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color w:val="000000"/>
          <w:sz w:val="20"/>
          <w:szCs w:val="20"/>
        </w:rPr>
        <w:t>of</w:t>
      </w:r>
      <w:r w:rsidRPr="00594E34">
        <w:rPr>
          <w:rFonts w:ascii="Times New Roman" w:eastAsiaTheme="minorEastAsia" w:hAnsi="Times New Roman" w:cs="Times New Roman"/>
          <w:color w:val="000000"/>
          <w:spacing w:val="-4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</w:rPr>
        <w:t>select agents</w:t>
      </w:r>
      <w:r w:rsidRPr="00594E34">
        <w:rPr>
          <w:rFonts w:ascii="Times New Roman" w:eastAsiaTheme="minorEastAsia" w:hAnsi="Times New Roman" w:cs="Times New Roman"/>
          <w:color w:val="000000"/>
          <w:spacing w:val="-4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</w:rPr>
        <w:t>at:</w:t>
      </w:r>
      <w:r w:rsidRPr="00594E34">
        <w:rPr>
          <w:rFonts w:ascii="Times New Roman" w:eastAsiaTheme="minorEastAsia" w:hAnsi="Times New Roman" w:cs="Times New Roman"/>
          <w:color w:val="000000"/>
          <w:spacing w:val="32"/>
          <w:sz w:val="20"/>
          <w:szCs w:val="20"/>
        </w:rPr>
        <w:t xml:space="preserve"> </w:t>
      </w:r>
      <w:hyperlink r:id="rId8" w:history="1">
        <w:r w:rsidRPr="00594E34">
          <w:rPr>
            <w:rFonts w:ascii="Times New Roman" w:eastAsiaTheme="minorEastAsia" w:hAnsi="Times New Roman" w:cs="Times New Roman"/>
            <w:color w:val="0000FF"/>
            <w:spacing w:val="-1"/>
            <w:sz w:val="20"/>
            <w:szCs w:val="20"/>
            <w:u w:val="single"/>
          </w:rPr>
          <w:t>http://www.selectagents.gov/SelectAgentsandToxinsList.html</w:t>
        </w:r>
        <w:r w:rsidRPr="00594E34">
          <w:rPr>
            <w:rFonts w:ascii="Times New Roman" w:eastAsiaTheme="minorEastAsia" w:hAnsi="Times New Roman" w:cs="Times New Roman"/>
            <w:color w:val="000000"/>
            <w:spacing w:val="-1"/>
            <w:sz w:val="20"/>
            <w:szCs w:val="20"/>
          </w:rPr>
          <w:t>.</w:t>
        </w:r>
      </w:hyperlink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before="73" w:after="0" w:line="240" w:lineRule="auto"/>
        <w:ind w:left="388" w:right="472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</w:rPr>
        <w:sectPr w:rsidR="00344160" w:rsidRPr="00594E34" w:rsidSect="00594E34">
          <w:pgSz w:w="12240" w:h="15840"/>
          <w:pgMar w:top="1000" w:right="1140" w:bottom="280" w:left="1160" w:header="720" w:footer="720" w:gutter="0"/>
          <w:cols w:space="720"/>
          <w:noEndnote/>
        </w:sectPr>
      </w:pP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06"/>
        <w:outlineLvl w:val="1"/>
        <w:rPr>
          <w:rFonts w:ascii="Calibri" w:eastAsiaTheme="minorEastAsia" w:hAnsi="Calibri" w:cs="Calibri"/>
          <w:sz w:val="20"/>
          <w:szCs w:val="20"/>
        </w:rPr>
      </w:pPr>
      <w:r w:rsidRPr="00594E34">
        <w:rPr>
          <w:rFonts w:ascii="Calibri" w:eastAsiaTheme="minorEastAsia" w:hAnsi="Calibri" w:cs="Calibri"/>
          <w:b/>
          <w:bCs/>
          <w:spacing w:val="-1"/>
          <w:sz w:val="20"/>
          <w:szCs w:val="20"/>
        </w:rPr>
        <w:lastRenderedPageBreak/>
        <w:t>BASIC</w:t>
      </w:r>
      <w:r w:rsidRPr="00594E34">
        <w:rPr>
          <w:rFonts w:ascii="Calibri" w:eastAsiaTheme="minorEastAsia" w:hAnsi="Calibri" w:cs="Calibri"/>
          <w:b/>
          <w:bCs/>
          <w:spacing w:val="-18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pacing w:val="-1"/>
          <w:sz w:val="20"/>
          <w:szCs w:val="20"/>
        </w:rPr>
        <w:t>TRIPLE</w:t>
      </w:r>
      <w:r w:rsidRPr="00594E34">
        <w:rPr>
          <w:rFonts w:ascii="Calibri" w:eastAsiaTheme="minorEastAsia" w:hAnsi="Calibri" w:cs="Calibri"/>
          <w:b/>
          <w:bCs/>
          <w:spacing w:val="-16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pacing w:val="-1"/>
          <w:sz w:val="20"/>
          <w:szCs w:val="20"/>
        </w:rPr>
        <w:t>PACKAGING</w:t>
      </w: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Calibri" w:eastAsiaTheme="minorEastAsia" w:hAnsi="Calibri" w:cs="Calibri"/>
          <w:b/>
          <w:bCs/>
          <w:sz w:val="19"/>
          <w:szCs w:val="19"/>
        </w:rPr>
      </w:pP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after="0"/>
        <w:ind w:left="106" w:right="232"/>
        <w:rPr>
          <w:rFonts w:ascii="Calibri" w:eastAsiaTheme="minorEastAsia" w:hAnsi="Calibri" w:cs="Calibri"/>
          <w:sz w:val="20"/>
          <w:szCs w:val="20"/>
        </w:rPr>
      </w:pP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Basic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triple</w:t>
      </w:r>
      <w:r w:rsidRPr="00594E34">
        <w:rPr>
          <w:rFonts w:ascii="Calibri" w:eastAsiaTheme="minorEastAsia" w:hAnsi="Calibri" w:cs="Calibri"/>
          <w:spacing w:val="-1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packaging</w:t>
      </w:r>
      <w:r w:rsidRPr="00594E34">
        <w:rPr>
          <w:rFonts w:ascii="Calibri" w:eastAsiaTheme="minorEastAsia" w:hAnsi="Calibri" w:cs="Calibri"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systems</w:t>
      </w:r>
      <w:r w:rsidRPr="00594E34">
        <w:rPr>
          <w:rFonts w:ascii="Calibri" w:eastAsiaTheme="minorEastAsia" w:hAnsi="Calibri" w:cs="Calibri"/>
          <w:spacing w:val="-6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include</w:t>
      </w:r>
      <w:r w:rsidRPr="00594E34">
        <w:rPr>
          <w:rFonts w:ascii="Calibri" w:eastAsiaTheme="minorEastAsia" w:hAnsi="Calibri" w:cs="Calibri"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a</w:t>
      </w:r>
      <w:r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primary</w:t>
      </w:r>
      <w:r w:rsidRPr="00594E34">
        <w:rPr>
          <w:rFonts w:ascii="Calibri" w:eastAsiaTheme="minorEastAsia" w:hAnsi="Calibri" w:cs="Calibri"/>
          <w:spacing w:val="-8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receptacle</w:t>
      </w:r>
      <w:r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such</w:t>
      </w:r>
      <w:r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="00727738">
        <w:rPr>
          <w:rFonts w:ascii="Calibri" w:eastAsiaTheme="minorEastAsia" w:hAnsi="Calibri" w:cs="Calibri"/>
          <w:sz w:val="20"/>
          <w:szCs w:val="20"/>
        </w:rPr>
        <w:t xml:space="preserve">screw-cap tube or </w:t>
      </w:r>
      <w:r w:rsidRPr="00594E34">
        <w:rPr>
          <w:rFonts w:ascii="Calibri" w:eastAsiaTheme="minorEastAsia" w:hAnsi="Calibri" w:cs="Calibri"/>
          <w:sz w:val="20"/>
          <w:szCs w:val="20"/>
        </w:rPr>
        <w:t>plate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with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="00727738">
        <w:rPr>
          <w:rFonts w:ascii="Calibri" w:eastAsiaTheme="minorEastAsia" w:hAnsi="Calibri" w:cs="Calibri"/>
          <w:spacing w:val="-12"/>
          <w:sz w:val="20"/>
          <w:szCs w:val="20"/>
        </w:rPr>
        <w:t xml:space="preserve">that has been sealed with </w:t>
      </w:r>
      <w:proofErr w:type="spellStart"/>
      <w:r w:rsidR="00727738">
        <w:rPr>
          <w:rFonts w:ascii="Calibri" w:eastAsiaTheme="minorEastAsia" w:hAnsi="Calibri" w:cs="Calibri"/>
          <w:sz w:val="20"/>
          <w:szCs w:val="20"/>
        </w:rPr>
        <w:t>Parafilm</w:t>
      </w:r>
      <w:proofErr w:type="spellEnd"/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.</w:t>
      </w:r>
      <w:r w:rsidRPr="00594E34">
        <w:rPr>
          <w:rFonts w:ascii="Calibri" w:eastAsiaTheme="minorEastAsia" w:hAnsi="Calibri" w:cs="Calibri"/>
          <w:spacing w:val="-1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The</w:t>
      </w:r>
      <w:r w:rsidRPr="00594E34">
        <w:rPr>
          <w:rFonts w:ascii="Calibri" w:eastAsiaTheme="minorEastAsia" w:hAnsi="Calibri" w:cs="Calibri"/>
          <w:spacing w:val="-14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primary</w:t>
      </w:r>
      <w:r w:rsidRPr="00594E34">
        <w:rPr>
          <w:rFonts w:ascii="Calibri" w:eastAsiaTheme="minorEastAsia" w:hAnsi="Calibri" w:cs="Calibri"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(1°)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receptacle,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along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with</w:t>
      </w:r>
      <w:r w:rsidRPr="00594E34">
        <w:rPr>
          <w:rFonts w:ascii="Calibri" w:eastAsiaTheme="minorEastAsia" w:hAnsi="Calibri" w:cs="Calibri"/>
          <w:spacing w:val="-1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2"/>
          <w:sz w:val="20"/>
          <w:szCs w:val="20"/>
        </w:rPr>
        <w:t>required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absorbent</w:t>
      </w:r>
      <w:r w:rsidRPr="00594E34">
        <w:rPr>
          <w:rFonts w:ascii="Calibri" w:eastAsiaTheme="minorEastAsia" w:hAnsi="Calibri" w:cs="Calibri"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and</w:t>
      </w:r>
      <w:r w:rsidRPr="00594E34">
        <w:rPr>
          <w:rFonts w:ascii="Calibri" w:eastAsiaTheme="minorEastAsia" w:hAnsi="Calibri" w:cs="Calibri"/>
          <w:spacing w:val="-1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cushioning</w:t>
      </w:r>
      <w:r w:rsidRPr="00594E34">
        <w:rPr>
          <w:rFonts w:ascii="Calibri" w:eastAsiaTheme="minorEastAsia" w:hAnsi="Calibri" w:cs="Calibri"/>
          <w:spacing w:val="87"/>
          <w:w w:val="9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material,</w:t>
      </w:r>
      <w:r w:rsidRPr="00594E34">
        <w:rPr>
          <w:rFonts w:ascii="Calibri" w:eastAsiaTheme="minorEastAsia" w:hAnsi="Calibri" w:cs="Calibri"/>
          <w:spacing w:val="-8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is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placed</w:t>
      </w:r>
      <w:r w:rsidRPr="00594E34">
        <w:rPr>
          <w:rFonts w:ascii="Calibri" w:eastAsiaTheme="minorEastAsia" w:hAnsi="Calibri" w:cs="Calibri"/>
          <w:spacing w:val="-8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inside</w:t>
      </w:r>
      <w:r w:rsidRPr="00594E34">
        <w:rPr>
          <w:rFonts w:ascii="Calibri" w:eastAsiaTheme="minorEastAsia" w:hAnsi="Calibri" w:cs="Calibri"/>
          <w:spacing w:val="-1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a</w:t>
      </w:r>
      <w:r w:rsidRPr="00594E34">
        <w:rPr>
          <w:rFonts w:ascii="Calibri" w:eastAsiaTheme="minorEastAsia" w:hAnsi="Calibri" w:cs="Calibri"/>
          <w:spacing w:val="-7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secondary</w:t>
      </w:r>
      <w:r w:rsidRPr="00594E34">
        <w:rPr>
          <w:rFonts w:ascii="Calibri" w:eastAsiaTheme="minorEastAsia" w:hAnsi="Calibri" w:cs="Calibri"/>
          <w:spacing w:val="-7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(2°)</w:t>
      </w:r>
      <w:r w:rsidRPr="00594E34">
        <w:rPr>
          <w:rFonts w:ascii="Calibri" w:eastAsiaTheme="minorEastAsia" w:hAnsi="Calibri" w:cs="Calibri"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2"/>
          <w:sz w:val="20"/>
          <w:szCs w:val="20"/>
        </w:rPr>
        <w:t>container.</w:t>
      </w:r>
      <w:r w:rsidRPr="00594E34">
        <w:rPr>
          <w:rFonts w:ascii="Calibri" w:eastAsiaTheme="minorEastAsia" w:hAnsi="Calibri" w:cs="Calibri"/>
          <w:spacing w:val="28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The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2°</w:t>
      </w:r>
      <w:r w:rsidRPr="00594E34">
        <w:rPr>
          <w:rFonts w:ascii="Calibri" w:eastAsiaTheme="minorEastAsia" w:hAnsi="Calibri" w:cs="Calibri"/>
          <w:spacing w:val="-1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container</w:t>
      </w:r>
      <w:r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for</w:t>
      </w:r>
      <w:r w:rsidRPr="00594E34">
        <w:rPr>
          <w:rFonts w:ascii="Calibri" w:eastAsiaTheme="minorEastAsia" w:hAnsi="Calibri" w:cs="Calibri"/>
          <w:spacing w:val="-8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diagnostic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2"/>
          <w:sz w:val="20"/>
          <w:szCs w:val="20"/>
        </w:rPr>
        <w:t>specimens</w:t>
      </w:r>
      <w:r w:rsidRPr="00594E34">
        <w:rPr>
          <w:rFonts w:ascii="Calibri" w:eastAsiaTheme="minorEastAsia" w:hAnsi="Calibri" w:cs="Calibri"/>
          <w:spacing w:val="-8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should</w:t>
      </w:r>
      <w:r w:rsidRPr="00594E34">
        <w:rPr>
          <w:rFonts w:ascii="Calibri" w:eastAsiaTheme="minorEastAsia" w:hAnsi="Calibri" w:cs="Calibri"/>
          <w:spacing w:val="-8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be</w:t>
      </w:r>
      <w:r w:rsidRPr="00594E34">
        <w:rPr>
          <w:rFonts w:ascii="Calibri" w:eastAsiaTheme="minorEastAsia" w:hAnsi="Calibri" w:cs="Calibri"/>
          <w:spacing w:val="-1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a</w:t>
      </w:r>
      <w:r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sealed</w:t>
      </w:r>
      <w:r w:rsidRPr="00594E34">
        <w:rPr>
          <w:rFonts w:ascii="Calibri" w:eastAsiaTheme="minorEastAsia" w:hAnsi="Calibri" w:cs="Calibri"/>
          <w:spacing w:val="75"/>
          <w:w w:val="9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biohazard</w:t>
      </w:r>
      <w:r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or</w:t>
      </w:r>
      <w:r w:rsidRPr="00594E34">
        <w:rPr>
          <w:rFonts w:ascii="Calibri" w:eastAsiaTheme="minorEastAsia" w:hAnsi="Calibri" w:cs="Calibri"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Ziploc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bag.</w:t>
      </w:r>
      <w:r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The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2"/>
          <w:sz w:val="20"/>
          <w:szCs w:val="20"/>
        </w:rPr>
        <w:t>2°</w:t>
      </w:r>
      <w:r w:rsidRPr="00594E34">
        <w:rPr>
          <w:rFonts w:ascii="Calibri" w:eastAsiaTheme="minorEastAsia" w:hAnsi="Calibri" w:cs="Calibri"/>
          <w:spacing w:val="-1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container</w:t>
      </w:r>
      <w:r w:rsidRPr="00594E34">
        <w:rPr>
          <w:rFonts w:ascii="Calibri" w:eastAsiaTheme="minorEastAsia" w:hAnsi="Calibri" w:cs="Calibri"/>
          <w:spacing w:val="-8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is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then</w:t>
      </w:r>
      <w:r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2"/>
          <w:sz w:val="20"/>
          <w:szCs w:val="20"/>
        </w:rPr>
        <w:t>securely</w:t>
      </w:r>
      <w:r w:rsidRPr="00594E34">
        <w:rPr>
          <w:rFonts w:ascii="Calibri" w:eastAsiaTheme="minorEastAsia" w:hAnsi="Calibri" w:cs="Calibri"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placed</w:t>
      </w:r>
      <w:r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within</w:t>
      </w:r>
      <w:r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an</w:t>
      </w:r>
      <w:r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outer</w:t>
      </w:r>
      <w:r w:rsidRPr="00594E34">
        <w:rPr>
          <w:rFonts w:ascii="Calibri" w:eastAsiaTheme="minorEastAsia" w:hAnsi="Calibri" w:cs="Calibri"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shipping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container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(tertiary</w:t>
      </w:r>
      <w:r w:rsidRPr="00594E34">
        <w:rPr>
          <w:rFonts w:ascii="Calibri" w:eastAsiaTheme="minorEastAsia" w:hAnsi="Calibri" w:cs="Calibri"/>
          <w:spacing w:val="-8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(3°)</w:t>
      </w:r>
      <w:r w:rsidRPr="00594E34">
        <w:rPr>
          <w:rFonts w:ascii="Calibri" w:eastAsiaTheme="minorEastAsia" w:hAnsi="Calibri" w:cs="Calibri"/>
          <w:spacing w:val="58"/>
          <w:w w:val="9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container),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generally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a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corrugated</w:t>
      </w:r>
      <w:r w:rsidRPr="00594E34">
        <w:rPr>
          <w:rFonts w:ascii="Calibri" w:eastAsiaTheme="minorEastAsia" w:hAnsi="Calibri" w:cs="Calibri"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cardboard</w:t>
      </w:r>
      <w:r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box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with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cushioning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material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inside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to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surround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1"/>
          <w:sz w:val="20"/>
          <w:szCs w:val="20"/>
        </w:rPr>
        <w:t>the</w:t>
      </w:r>
      <w:r w:rsidRPr="00594E34">
        <w:rPr>
          <w:rFonts w:ascii="Calibri" w:eastAsiaTheme="minorEastAsia" w:hAnsi="Calibri" w:cs="Calibri"/>
          <w:spacing w:val="-1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2°</w:t>
      </w:r>
      <w:r w:rsidRPr="00594E34">
        <w:rPr>
          <w:rFonts w:ascii="Calibri" w:eastAsiaTheme="minorEastAsia" w:hAnsi="Calibri" w:cs="Calibri"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container.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="001A1B71" w:rsidRPr="00594E34">
        <w:rPr>
          <w:rFonts w:ascii="Calibri" w:eastAsiaTheme="minorEastAsia" w:hAnsi="Calibri" w:cs="Calibri"/>
          <w:sz w:val="20"/>
          <w:szCs w:val="20"/>
        </w:rPr>
        <w:t>Include</w:t>
      </w:r>
      <w:r w:rsidR="001A1B71"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="001A1B71" w:rsidRPr="00594E34">
        <w:rPr>
          <w:rFonts w:ascii="Calibri" w:eastAsiaTheme="minorEastAsia" w:hAnsi="Calibri" w:cs="Calibri"/>
          <w:sz w:val="20"/>
          <w:szCs w:val="20"/>
        </w:rPr>
        <w:t>an</w:t>
      </w:r>
      <w:r w:rsidR="001A1B71"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="001A1B71" w:rsidRPr="00594E34">
        <w:rPr>
          <w:rFonts w:ascii="Calibri" w:eastAsiaTheme="minorEastAsia" w:hAnsi="Calibri" w:cs="Calibri"/>
          <w:spacing w:val="-1"/>
          <w:sz w:val="20"/>
          <w:szCs w:val="20"/>
        </w:rPr>
        <w:t>itemized</w:t>
      </w:r>
      <w:r w:rsidR="001A1B71" w:rsidRPr="00594E34">
        <w:rPr>
          <w:rFonts w:ascii="Calibri" w:eastAsiaTheme="minorEastAsia" w:hAnsi="Calibri" w:cs="Calibri"/>
          <w:spacing w:val="-8"/>
          <w:sz w:val="20"/>
          <w:szCs w:val="20"/>
        </w:rPr>
        <w:t xml:space="preserve"> </w:t>
      </w:r>
      <w:r w:rsidR="001A1B71" w:rsidRPr="00594E34">
        <w:rPr>
          <w:rFonts w:ascii="Calibri" w:eastAsiaTheme="minorEastAsia" w:hAnsi="Calibri" w:cs="Calibri"/>
          <w:spacing w:val="-1"/>
          <w:sz w:val="20"/>
          <w:szCs w:val="20"/>
        </w:rPr>
        <w:t>list</w:t>
      </w:r>
      <w:r w:rsidR="001A1B71"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="001A1B71" w:rsidRPr="00594E34">
        <w:rPr>
          <w:rFonts w:ascii="Calibri" w:eastAsiaTheme="minorEastAsia" w:hAnsi="Calibri" w:cs="Calibri"/>
          <w:sz w:val="20"/>
          <w:szCs w:val="20"/>
        </w:rPr>
        <w:t>of</w:t>
      </w:r>
      <w:r w:rsidR="001A1B71" w:rsidRPr="00594E34">
        <w:rPr>
          <w:rFonts w:ascii="Calibri" w:eastAsiaTheme="minorEastAsia" w:hAnsi="Calibri" w:cs="Calibri"/>
          <w:spacing w:val="-10"/>
          <w:sz w:val="20"/>
          <w:szCs w:val="20"/>
        </w:rPr>
        <w:t xml:space="preserve"> </w:t>
      </w:r>
      <w:r w:rsidR="001A1B71" w:rsidRPr="00594E34">
        <w:rPr>
          <w:rFonts w:ascii="Calibri" w:eastAsiaTheme="minorEastAsia" w:hAnsi="Calibri" w:cs="Calibri"/>
          <w:sz w:val="20"/>
          <w:szCs w:val="20"/>
        </w:rPr>
        <w:t>contents</w:t>
      </w:r>
      <w:r w:rsidR="001A1B71"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="001A1B71" w:rsidRPr="00594E34">
        <w:rPr>
          <w:rFonts w:ascii="Calibri" w:eastAsiaTheme="minorEastAsia" w:hAnsi="Calibri" w:cs="Calibri"/>
          <w:spacing w:val="-1"/>
          <w:sz w:val="20"/>
          <w:szCs w:val="20"/>
        </w:rPr>
        <w:t>in</w:t>
      </w:r>
      <w:r w:rsidR="001A1B71" w:rsidRPr="00594E34">
        <w:rPr>
          <w:rFonts w:ascii="Calibri" w:eastAsiaTheme="minorEastAsia" w:hAnsi="Calibri" w:cs="Calibri"/>
          <w:spacing w:val="-8"/>
          <w:sz w:val="20"/>
          <w:szCs w:val="20"/>
        </w:rPr>
        <w:t xml:space="preserve"> </w:t>
      </w:r>
      <w:r w:rsidR="001A1B71" w:rsidRPr="00594E34">
        <w:rPr>
          <w:rFonts w:ascii="Calibri" w:eastAsiaTheme="minorEastAsia" w:hAnsi="Calibri" w:cs="Calibri"/>
          <w:sz w:val="20"/>
          <w:szCs w:val="20"/>
        </w:rPr>
        <w:t>a</w:t>
      </w:r>
      <w:r w:rsidR="001A1B71"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="001A1B71" w:rsidRPr="00594E34">
        <w:rPr>
          <w:rFonts w:ascii="Calibri" w:eastAsiaTheme="minorEastAsia" w:hAnsi="Calibri" w:cs="Calibri"/>
          <w:spacing w:val="-1"/>
          <w:sz w:val="20"/>
          <w:szCs w:val="20"/>
        </w:rPr>
        <w:t>sealed</w:t>
      </w:r>
      <w:r w:rsidR="001A1B71" w:rsidRPr="00594E34">
        <w:rPr>
          <w:rFonts w:ascii="Calibri" w:eastAsiaTheme="minorEastAsia" w:hAnsi="Calibri" w:cs="Calibri"/>
          <w:spacing w:val="-11"/>
          <w:sz w:val="20"/>
          <w:szCs w:val="20"/>
        </w:rPr>
        <w:t xml:space="preserve"> </w:t>
      </w:r>
      <w:r w:rsidR="001A1B71" w:rsidRPr="00594E34">
        <w:rPr>
          <w:rFonts w:ascii="Calibri" w:eastAsiaTheme="minorEastAsia" w:hAnsi="Calibri" w:cs="Calibri"/>
          <w:spacing w:val="-1"/>
          <w:sz w:val="20"/>
          <w:szCs w:val="20"/>
        </w:rPr>
        <w:t>plastic</w:t>
      </w:r>
      <w:r w:rsidR="001A1B71"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="001A1B71" w:rsidRPr="00594E34">
        <w:rPr>
          <w:rFonts w:ascii="Calibri" w:eastAsiaTheme="minorEastAsia" w:hAnsi="Calibri" w:cs="Calibri"/>
          <w:sz w:val="20"/>
          <w:szCs w:val="20"/>
        </w:rPr>
        <w:t>bag,</w:t>
      </w:r>
      <w:r w:rsidR="001A1B71"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="001A1B71" w:rsidRPr="00594E34">
        <w:rPr>
          <w:rFonts w:ascii="Calibri" w:eastAsiaTheme="minorEastAsia" w:hAnsi="Calibri" w:cs="Calibri"/>
          <w:spacing w:val="-1"/>
          <w:sz w:val="20"/>
          <w:szCs w:val="20"/>
        </w:rPr>
        <w:t>placed</w:t>
      </w:r>
      <w:r w:rsidR="001A1B71" w:rsidRPr="00594E34">
        <w:rPr>
          <w:rFonts w:ascii="Calibri" w:eastAsiaTheme="minorEastAsia" w:hAnsi="Calibri" w:cs="Calibri"/>
          <w:spacing w:val="-8"/>
          <w:sz w:val="20"/>
          <w:szCs w:val="20"/>
        </w:rPr>
        <w:t xml:space="preserve"> </w:t>
      </w:r>
      <w:r w:rsidR="001A1B71" w:rsidRPr="00594E34">
        <w:rPr>
          <w:rFonts w:ascii="Calibri" w:eastAsiaTheme="minorEastAsia" w:hAnsi="Calibri" w:cs="Calibri"/>
          <w:spacing w:val="-1"/>
          <w:sz w:val="20"/>
          <w:szCs w:val="20"/>
        </w:rPr>
        <w:t>between</w:t>
      </w:r>
      <w:r w:rsidR="001A1B71" w:rsidRPr="00594E34">
        <w:rPr>
          <w:rFonts w:ascii="Calibri" w:eastAsiaTheme="minorEastAsia" w:hAnsi="Calibri" w:cs="Calibri"/>
          <w:spacing w:val="-8"/>
          <w:sz w:val="20"/>
          <w:szCs w:val="20"/>
        </w:rPr>
        <w:t xml:space="preserve"> </w:t>
      </w:r>
      <w:r w:rsidR="001A1B71" w:rsidRPr="00594E34">
        <w:rPr>
          <w:rFonts w:ascii="Calibri" w:eastAsiaTheme="minorEastAsia" w:hAnsi="Calibri" w:cs="Calibri"/>
          <w:sz w:val="20"/>
          <w:szCs w:val="20"/>
        </w:rPr>
        <w:t>the</w:t>
      </w:r>
      <w:r w:rsidR="001A1B71"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="001A1B71" w:rsidRPr="00594E34">
        <w:rPr>
          <w:rFonts w:ascii="Calibri" w:eastAsiaTheme="minorEastAsia" w:hAnsi="Calibri" w:cs="Calibri"/>
          <w:spacing w:val="-1"/>
          <w:sz w:val="20"/>
          <w:szCs w:val="20"/>
        </w:rPr>
        <w:t>3°</w:t>
      </w:r>
      <w:r w:rsidR="001A1B71" w:rsidRPr="00594E34">
        <w:rPr>
          <w:rFonts w:ascii="Calibri" w:eastAsiaTheme="minorEastAsia" w:hAnsi="Calibri" w:cs="Calibri"/>
          <w:spacing w:val="-8"/>
          <w:sz w:val="20"/>
          <w:szCs w:val="20"/>
        </w:rPr>
        <w:t xml:space="preserve"> </w:t>
      </w:r>
      <w:r w:rsidR="001A1B71" w:rsidRPr="00594E34">
        <w:rPr>
          <w:rFonts w:ascii="Calibri" w:eastAsiaTheme="minorEastAsia" w:hAnsi="Calibri" w:cs="Calibri"/>
          <w:sz w:val="20"/>
          <w:szCs w:val="20"/>
        </w:rPr>
        <w:t>and</w:t>
      </w:r>
      <w:r w:rsidR="001A1B71" w:rsidRPr="00594E34">
        <w:rPr>
          <w:rFonts w:ascii="Calibri" w:eastAsiaTheme="minorEastAsia" w:hAnsi="Calibri" w:cs="Calibri"/>
          <w:spacing w:val="-8"/>
          <w:sz w:val="20"/>
          <w:szCs w:val="20"/>
        </w:rPr>
        <w:t xml:space="preserve"> </w:t>
      </w:r>
      <w:r w:rsidR="001A1B71" w:rsidRPr="00594E34">
        <w:rPr>
          <w:rFonts w:ascii="Calibri" w:eastAsiaTheme="minorEastAsia" w:hAnsi="Calibri" w:cs="Calibri"/>
          <w:spacing w:val="-1"/>
          <w:sz w:val="20"/>
          <w:szCs w:val="20"/>
        </w:rPr>
        <w:t>2°</w:t>
      </w:r>
      <w:r w:rsidR="001A1B71" w:rsidRPr="00594E34">
        <w:rPr>
          <w:rFonts w:ascii="Calibri" w:eastAsiaTheme="minorEastAsia" w:hAnsi="Calibri" w:cs="Calibri"/>
          <w:spacing w:val="-10"/>
          <w:sz w:val="20"/>
          <w:szCs w:val="20"/>
        </w:rPr>
        <w:t xml:space="preserve"> </w:t>
      </w:r>
      <w:r w:rsidR="001A1B71" w:rsidRPr="00594E34">
        <w:rPr>
          <w:rFonts w:ascii="Calibri" w:eastAsiaTheme="minorEastAsia" w:hAnsi="Calibri" w:cs="Calibri"/>
          <w:spacing w:val="-1"/>
          <w:sz w:val="20"/>
          <w:szCs w:val="20"/>
        </w:rPr>
        <w:t>containers.</w:t>
      </w:r>
      <w:r w:rsidR="001A1B71">
        <w:rPr>
          <w:rFonts w:ascii="Calibri" w:eastAsiaTheme="minorEastAsia" w:hAnsi="Calibri" w:cs="Calibri"/>
          <w:spacing w:val="-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This</w:t>
      </w:r>
      <w:r w:rsidRPr="00594E34">
        <w:rPr>
          <w:rFonts w:ascii="Calibri" w:eastAsiaTheme="minorEastAsia" w:hAnsi="Calibri" w:cs="Calibri"/>
          <w:spacing w:val="61"/>
          <w:w w:val="9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outermost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container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bears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1"/>
          <w:sz w:val="20"/>
          <w:szCs w:val="20"/>
        </w:rPr>
        <w:t>the</w:t>
      </w:r>
      <w:r w:rsidRPr="00594E34">
        <w:rPr>
          <w:rFonts w:ascii="Calibri" w:eastAsiaTheme="minorEastAsia" w:hAnsi="Calibri" w:cs="Calibri"/>
          <w:spacing w:val="-14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name,</w:t>
      </w:r>
      <w:r w:rsidRPr="00594E34">
        <w:rPr>
          <w:rFonts w:ascii="Calibri" w:eastAsiaTheme="minorEastAsia" w:hAnsi="Calibri" w:cs="Calibri"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address,</w:t>
      </w:r>
      <w:r w:rsidRPr="00594E34">
        <w:rPr>
          <w:rFonts w:ascii="Calibri" w:eastAsiaTheme="minorEastAsia" w:hAnsi="Calibri" w:cs="Calibri"/>
          <w:spacing w:val="-1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and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telephone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number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of</w:t>
      </w:r>
      <w:r w:rsidRPr="00594E34">
        <w:rPr>
          <w:rFonts w:ascii="Calibri" w:eastAsiaTheme="minorEastAsia" w:hAnsi="Calibri" w:cs="Calibri"/>
          <w:spacing w:val="-14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2"/>
          <w:sz w:val="20"/>
          <w:szCs w:val="20"/>
        </w:rPr>
        <w:t>shipper,</w:t>
      </w:r>
      <w:r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name</w:t>
      </w:r>
      <w:r w:rsidRPr="00594E34">
        <w:rPr>
          <w:rFonts w:ascii="Calibri" w:eastAsiaTheme="minorEastAsia" w:hAnsi="Calibri" w:cs="Calibri"/>
          <w:spacing w:val="-14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of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person</w:t>
      </w:r>
      <w:r w:rsidRPr="00594E34">
        <w:rPr>
          <w:rFonts w:ascii="Calibri" w:eastAsiaTheme="minorEastAsia" w:hAnsi="Calibri" w:cs="Calibri"/>
          <w:spacing w:val="-1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responsible</w:t>
      </w:r>
      <w:r w:rsidRPr="00594E34">
        <w:rPr>
          <w:rFonts w:ascii="Calibri" w:eastAsiaTheme="minorEastAsia" w:hAnsi="Calibri" w:cs="Calibri"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with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24/7</w:t>
      </w:r>
      <w:r w:rsidRPr="00594E34">
        <w:rPr>
          <w:rFonts w:ascii="Calibri" w:eastAsiaTheme="minorEastAsia" w:hAnsi="Calibri" w:cs="Calibri"/>
          <w:spacing w:val="50"/>
          <w:w w:val="9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telephone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number,</w:t>
      </w:r>
      <w:r w:rsidRPr="00594E34">
        <w:rPr>
          <w:rFonts w:ascii="Calibri" w:eastAsiaTheme="minorEastAsia" w:hAnsi="Calibri" w:cs="Calibri"/>
          <w:spacing w:val="-8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and</w:t>
      </w:r>
      <w:r w:rsidRPr="00594E34">
        <w:rPr>
          <w:rFonts w:ascii="Calibri" w:eastAsiaTheme="minorEastAsia" w:hAnsi="Calibri" w:cs="Calibri"/>
          <w:spacing w:val="-1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z w:val="20"/>
          <w:szCs w:val="20"/>
        </w:rPr>
        <w:t>the</w:t>
      </w:r>
      <w:r w:rsidRPr="00594E34">
        <w:rPr>
          <w:rFonts w:ascii="Calibri" w:eastAsiaTheme="minorEastAsia" w:hAnsi="Calibri" w:cs="Calibri"/>
          <w:b/>
          <w:bCs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pacing w:val="-1"/>
          <w:sz w:val="20"/>
          <w:szCs w:val="20"/>
        </w:rPr>
        <w:t>complete</w:t>
      </w:r>
      <w:r w:rsidRPr="00594E34">
        <w:rPr>
          <w:rFonts w:ascii="Calibri" w:eastAsiaTheme="minorEastAsia" w:hAnsi="Calibri" w:cs="Calibri"/>
          <w:b/>
          <w:bCs/>
          <w:spacing w:val="-1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z w:val="20"/>
          <w:szCs w:val="20"/>
        </w:rPr>
        <w:t>name</w:t>
      </w:r>
      <w:r w:rsidRPr="00594E34">
        <w:rPr>
          <w:rFonts w:ascii="Calibri" w:eastAsiaTheme="minorEastAsia" w:hAnsi="Calibri" w:cs="Calibri"/>
          <w:sz w:val="20"/>
          <w:szCs w:val="20"/>
        </w:rPr>
        <w:t>,</w:t>
      </w:r>
      <w:r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2"/>
          <w:sz w:val="20"/>
          <w:szCs w:val="20"/>
        </w:rPr>
        <w:t>shipping</w:t>
      </w:r>
      <w:r w:rsidRPr="00594E34">
        <w:rPr>
          <w:rFonts w:ascii="Calibri" w:eastAsiaTheme="minorEastAsia" w:hAnsi="Calibri" w:cs="Calibri"/>
          <w:spacing w:val="-1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2"/>
          <w:sz w:val="20"/>
          <w:szCs w:val="20"/>
        </w:rPr>
        <w:t>address,</w:t>
      </w:r>
      <w:r w:rsidRPr="00594E34">
        <w:rPr>
          <w:rFonts w:ascii="Calibri" w:eastAsiaTheme="minorEastAsia" w:hAnsi="Calibri" w:cs="Calibri"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and</w:t>
      </w:r>
      <w:r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telephone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number</w:t>
      </w:r>
      <w:r w:rsidRPr="00594E34">
        <w:rPr>
          <w:rFonts w:ascii="Calibri" w:eastAsiaTheme="minorEastAsia" w:hAnsi="Calibri" w:cs="Calibri"/>
          <w:spacing w:val="-1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of</w:t>
      </w:r>
      <w:r w:rsidRPr="00594E34">
        <w:rPr>
          <w:rFonts w:ascii="Calibri" w:eastAsiaTheme="minorEastAsia" w:hAnsi="Calibri" w:cs="Calibri"/>
          <w:spacing w:val="-4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the</w:t>
      </w:r>
      <w:r w:rsidRPr="00594E34">
        <w:rPr>
          <w:rFonts w:ascii="Calibri" w:eastAsiaTheme="minorEastAsia" w:hAnsi="Calibri" w:cs="Calibri"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recipient,</w:t>
      </w:r>
      <w:r w:rsidRPr="00594E34">
        <w:rPr>
          <w:rFonts w:ascii="Calibri" w:eastAsiaTheme="minorEastAsia" w:hAnsi="Calibri" w:cs="Calibri"/>
          <w:spacing w:val="-1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plus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all</w:t>
      </w:r>
      <w:r w:rsidRPr="00594E34">
        <w:rPr>
          <w:rFonts w:ascii="Calibri" w:eastAsiaTheme="minorEastAsia" w:hAnsi="Calibri" w:cs="Calibri"/>
          <w:spacing w:val="-1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the</w:t>
      </w:r>
      <w:r w:rsidRPr="00594E34">
        <w:rPr>
          <w:rFonts w:ascii="Calibri" w:eastAsiaTheme="minorEastAsia" w:hAnsi="Calibri" w:cs="Calibri"/>
          <w:spacing w:val="93"/>
          <w:w w:val="9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required</w:t>
      </w:r>
      <w:r w:rsidRPr="00594E34">
        <w:rPr>
          <w:rFonts w:ascii="Calibri" w:eastAsiaTheme="minorEastAsia" w:hAnsi="Calibri" w:cs="Calibri"/>
          <w:spacing w:val="-7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markings.</w:t>
      </w:r>
      <w:r w:rsidRPr="00594E34">
        <w:rPr>
          <w:rFonts w:ascii="Calibri" w:eastAsiaTheme="minorEastAsia" w:hAnsi="Calibri" w:cs="Calibri"/>
          <w:spacing w:val="-8"/>
          <w:sz w:val="20"/>
          <w:szCs w:val="20"/>
        </w:rPr>
        <w:t xml:space="preserve"> </w:t>
      </w: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Calibri" w:eastAsiaTheme="minorEastAsia" w:hAnsi="Calibri" w:cs="Calibri"/>
          <w:sz w:val="7"/>
          <w:szCs w:val="7"/>
        </w:rPr>
      </w:pP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09"/>
        <w:rPr>
          <w:rFonts w:ascii="Calibri" w:eastAsiaTheme="minorEastAsia" w:hAnsi="Calibri" w:cs="Calibri"/>
          <w:sz w:val="20"/>
          <w:szCs w:val="20"/>
        </w:rPr>
      </w:pPr>
      <w:r>
        <w:rPr>
          <w:rFonts w:ascii="Calibri" w:eastAsiaTheme="minorEastAsia" w:hAnsi="Calibri" w:cs="Calibri"/>
          <w:noProof/>
          <w:sz w:val="20"/>
          <w:szCs w:val="20"/>
        </w:rPr>
        <w:drawing>
          <wp:inline distT="0" distB="0" distL="0" distR="0" wp14:anchorId="37194359" wp14:editId="5F396DC5">
            <wp:extent cx="6188710" cy="375285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before="154" w:after="0" w:line="240" w:lineRule="auto"/>
        <w:ind w:left="106"/>
        <w:outlineLvl w:val="1"/>
        <w:rPr>
          <w:rFonts w:ascii="Calibri" w:eastAsiaTheme="minorEastAsia" w:hAnsi="Calibri" w:cs="Calibri"/>
          <w:sz w:val="20"/>
          <w:szCs w:val="20"/>
        </w:rPr>
      </w:pPr>
      <w:r w:rsidRPr="00594E34">
        <w:rPr>
          <w:rFonts w:ascii="Calibri" w:eastAsiaTheme="minorEastAsia" w:hAnsi="Calibri" w:cs="Calibri"/>
          <w:b/>
          <w:bCs/>
          <w:spacing w:val="-1"/>
          <w:sz w:val="20"/>
          <w:szCs w:val="20"/>
        </w:rPr>
        <w:t>BASIC</w:t>
      </w:r>
      <w:r w:rsidRPr="00594E34">
        <w:rPr>
          <w:rFonts w:ascii="Calibri" w:eastAsiaTheme="minorEastAsia" w:hAnsi="Calibri" w:cs="Calibri"/>
          <w:b/>
          <w:bCs/>
          <w:spacing w:val="-2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pacing w:val="-1"/>
          <w:sz w:val="20"/>
          <w:szCs w:val="20"/>
        </w:rPr>
        <w:t>TRIPLE</w:t>
      </w:r>
      <w:r w:rsidRPr="00594E34">
        <w:rPr>
          <w:rFonts w:ascii="Calibri" w:eastAsiaTheme="minorEastAsia" w:hAnsi="Calibri" w:cs="Calibri"/>
          <w:b/>
          <w:bCs/>
          <w:spacing w:val="-2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pacing w:val="-1"/>
          <w:sz w:val="20"/>
          <w:szCs w:val="20"/>
        </w:rPr>
        <w:t>PACKAGING:</w:t>
      </w:r>
    </w:p>
    <w:p w:rsidR="00344160" w:rsidRPr="00594E34" w:rsidRDefault="00344160" w:rsidP="00344160">
      <w:pPr>
        <w:widowControl w:val="0"/>
        <w:numPr>
          <w:ilvl w:val="0"/>
          <w:numId w:val="1"/>
        </w:numPr>
        <w:tabs>
          <w:tab w:val="left" w:pos="31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15" w:hanging="207"/>
        <w:rPr>
          <w:rFonts w:ascii="Calibri" w:eastAsiaTheme="minorEastAsia" w:hAnsi="Calibri" w:cs="Calibri"/>
          <w:sz w:val="20"/>
          <w:szCs w:val="20"/>
        </w:rPr>
      </w:pPr>
      <w:r w:rsidRPr="00594E34">
        <w:rPr>
          <w:rFonts w:ascii="Calibri" w:eastAsiaTheme="minorEastAsia" w:hAnsi="Calibri" w:cs="Calibri"/>
          <w:sz w:val="20"/>
          <w:szCs w:val="20"/>
        </w:rPr>
        <w:t>A</w:t>
      </w:r>
      <w:r w:rsidRPr="00594E34">
        <w:rPr>
          <w:rFonts w:ascii="Calibri" w:eastAsiaTheme="minorEastAsia" w:hAnsi="Calibri" w:cs="Calibri"/>
          <w:spacing w:val="-1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watertight</w:t>
      </w:r>
      <w:r w:rsidRPr="00594E34">
        <w:rPr>
          <w:rFonts w:ascii="Calibri" w:eastAsiaTheme="minorEastAsia" w:hAnsi="Calibri" w:cs="Calibri"/>
          <w:spacing w:val="-16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primary</w:t>
      </w:r>
      <w:r w:rsidRPr="00594E34">
        <w:rPr>
          <w:rFonts w:ascii="Calibri" w:eastAsiaTheme="minorEastAsia" w:hAnsi="Calibri" w:cs="Calibri"/>
          <w:spacing w:val="-1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receptacle.</w:t>
      </w:r>
    </w:p>
    <w:p w:rsidR="00344160" w:rsidRPr="00594E34" w:rsidRDefault="00344160" w:rsidP="00344160">
      <w:pPr>
        <w:widowControl w:val="0"/>
        <w:numPr>
          <w:ilvl w:val="0"/>
          <w:numId w:val="1"/>
        </w:numPr>
        <w:tabs>
          <w:tab w:val="left" w:pos="31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15" w:hanging="207"/>
        <w:rPr>
          <w:rFonts w:ascii="Calibri" w:eastAsiaTheme="minorEastAsia" w:hAnsi="Calibri" w:cs="Calibri"/>
          <w:sz w:val="20"/>
          <w:szCs w:val="20"/>
        </w:rPr>
      </w:pPr>
      <w:r w:rsidRPr="00594E34">
        <w:rPr>
          <w:rFonts w:ascii="Calibri" w:eastAsiaTheme="minorEastAsia" w:hAnsi="Calibri" w:cs="Calibri"/>
          <w:sz w:val="20"/>
          <w:szCs w:val="20"/>
        </w:rPr>
        <w:t>A</w:t>
      </w:r>
      <w:r w:rsidRPr="00594E34">
        <w:rPr>
          <w:rFonts w:ascii="Calibri" w:eastAsiaTheme="minorEastAsia" w:hAnsi="Calibri" w:cs="Calibri"/>
          <w:spacing w:val="-1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watertight</w:t>
      </w:r>
      <w:r w:rsidRPr="00594E34">
        <w:rPr>
          <w:rFonts w:ascii="Calibri" w:eastAsiaTheme="minorEastAsia" w:hAnsi="Calibri" w:cs="Calibri"/>
          <w:spacing w:val="-1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secondary</w:t>
      </w:r>
      <w:r w:rsidRPr="00594E34">
        <w:rPr>
          <w:rFonts w:ascii="Calibri" w:eastAsiaTheme="minorEastAsia" w:hAnsi="Calibri" w:cs="Calibri"/>
          <w:spacing w:val="-2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receptacle.</w:t>
      </w:r>
    </w:p>
    <w:p w:rsidR="00344160" w:rsidRPr="00594E34" w:rsidRDefault="00344160" w:rsidP="00344160">
      <w:pPr>
        <w:widowControl w:val="0"/>
        <w:numPr>
          <w:ilvl w:val="0"/>
          <w:numId w:val="1"/>
        </w:numPr>
        <w:tabs>
          <w:tab w:val="left" w:pos="31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15" w:hanging="207"/>
        <w:rPr>
          <w:rFonts w:ascii="Calibri" w:eastAsiaTheme="minorEastAsia" w:hAnsi="Calibri" w:cs="Calibri"/>
          <w:sz w:val="20"/>
          <w:szCs w:val="20"/>
        </w:rPr>
      </w:pP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An</w:t>
      </w:r>
      <w:r w:rsidRPr="00594E34">
        <w:rPr>
          <w:rFonts w:ascii="Calibri" w:eastAsiaTheme="minorEastAsia" w:hAnsi="Calibri" w:cs="Calibri"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outer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packaging</w:t>
      </w:r>
      <w:r w:rsidRPr="00594E34">
        <w:rPr>
          <w:rFonts w:ascii="Calibri" w:eastAsiaTheme="minorEastAsia" w:hAnsi="Calibri" w:cs="Calibri"/>
          <w:spacing w:val="-1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of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adequate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strength</w:t>
      </w:r>
      <w:r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2"/>
          <w:sz w:val="20"/>
          <w:szCs w:val="20"/>
        </w:rPr>
        <w:t>for</w:t>
      </w:r>
      <w:r w:rsidRPr="00594E34">
        <w:rPr>
          <w:rFonts w:ascii="Calibri" w:eastAsiaTheme="minorEastAsia" w:hAnsi="Calibri" w:cs="Calibri"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its</w:t>
      </w:r>
      <w:r w:rsidRPr="00594E34">
        <w:rPr>
          <w:rFonts w:ascii="Calibri" w:eastAsiaTheme="minorEastAsia" w:hAnsi="Calibri" w:cs="Calibri"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capacity,</w:t>
      </w:r>
      <w:r w:rsidRPr="00594E34">
        <w:rPr>
          <w:rFonts w:ascii="Calibri" w:eastAsiaTheme="minorEastAsia" w:hAnsi="Calibri" w:cs="Calibri"/>
          <w:spacing w:val="-1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mass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and</w:t>
      </w:r>
      <w:r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intended</w:t>
      </w:r>
      <w:r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use.</w:t>
      </w: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6" w:right="303"/>
        <w:rPr>
          <w:rFonts w:ascii="Calibri" w:eastAsiaTheme="minorEastAsia" w:hAnsi="Calibri" w:cs="Calibri"/>
          <w:sz w:val="20"/>
          <w:szCs w:val="20"/>
        </w:rPr>
      </w:pPr>
      <w:r w:rsidRPr="00594E34">
        <w:rPr>
          <w:rFonts w:ascii="Calibri" w:eastAsiaTheme="minorEastAsia" w:hAnsi="Calibri" w:cs="Calibri"/>
          <w:sz w:val="20"/>
          <w:szCs w:val="20"/>
        </w:rPr>
        <w:t>Note: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For</w:t>
      </w:r>
      <w:r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a</w:t>
      </w:r>
      <w:r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liquid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specimen,</w:t>
      </w:r>
      <w:r w:rsidRPr="00594E34">
        <w:rPr>
          <w:rFonts w:ascii="Calibri" w:eastAsiaTheme="minorEastAsia" w:hAnsi="Calibri" w:cs="Calibri"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absorbent</w:t>
      </w:r>
      <w:r w:rsidRPr="00594E34">
        <w:rPr>
          <w:rFonts w:ascii="Calibri" w:eastAsiaTheme="minorEastAsia" w:hAnsi="Calibri" w:cs="Calibri"/>
          <w:spacing w:val="-8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material</w:t>
      </w:r>
      <w:r w:rsidRPr="00594E34">
        <w:rPr>
          <w:rFonts w:ascii="Calibri" w:eastAsiaTheme="minorEastAsia" w:hAnsi="Calibri" w:cs="Calibri"/>
          <w:spacing w:val="-1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2"/>
          <w:sz w:val="20"/>
          <w:szCs w:val="20"/>
        </w:rPr>
        <w:t>must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be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placed</w:t>
      </w:r>
      <w:r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between</w:t>
      </w:r>
      <w:r w:rsidRPr="00594E34">
        <w:rPr>
          <w:rFonts w:ascii="Calibri" w:eastAsiaTheme="minorEastAsia" w:hAnsi="Calibri" w:cs="Calibri"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the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primary</w:t>
      </w:r>
      <w:r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and</w:t>
      </w:r>
      <w:r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secondary</w:t>
      </w:r>
      <w:r w:rsidRPr="00594E34">
        <w:rPr>
          <w:rFonts w:ascii="Calibri" w:eastAsiaTheme="minorEastAsia" w:hAnsi="Calibri" w:cs="Calibri"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containers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and</w:t>
      </w:r>
      <w:r w:rsidRPr="00594E34">
        <w:rPr>
          <w:rFonts w:ascii="Calibri" w:eastAsiaTheme="minorEastAsia" w:hAnsi="Calibri" w:cs="Calibri"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be</w:t>
      </w:r>
      <w:r w:rsidRPr="00594E34">
        <w:rPr>
          <w:rFonts w:ascii="Calibri" w:eastAsiaTheme="minorEastAsia" w:hAnsi="Calibri" w:cs="Calibri"/>
          <w:spacing w:val="49"/>
          <w:w w:val="9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capable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of</w:t>
      </w:r>
      <w:r w:rsidRPr="00594E34">
        <w:rPr>
          <w:rFonts w:ascii="Calibri" w:eastAsiaTheme="minorEastAsia" w:hAnsi="Calibri" w:cs="Calibri"/>
          <w:spacing w:val="-14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absorbing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the</w:t>
      </w:r>
      <w:r w:rsidRPr="00594E34">
        <w:rPr>
          <w:rFonts w:ascii="Calibri" w:eastAsiaTheme="minorEastAsia" w:hAnsi="Calibri" w:cs="Calibri"/>
          <w:spacing w:val="-14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entire</w:t>
      </w:r>
      <w:r w:rsidRPr="00594E34">
        <w:rPr>
          <w:rFonts w:ascii="Calibri" w:eastAsiaTheme="minorEastAsia" w:hAnsi="Calibri" w:cs="Calibri"/>
          <w:spacing w:val="-14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contents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1"/>
          <w:sz w:val="20"/>
          <w:szCs w:val="20"/>
        </w:rPr>
        <w:t>of</w:t>
      </w:r>
      <w:r w:rsidRPr="00594E34">
        <w:rPr>
          <w:rFonts w:ascii="Calibri" w:eastAsiaTheme="minorEastAsia" w:hAnsi="Calibri" w:cs="Calibri"/>
          <w:spacing w:val="-14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the</w:t>
      </w:r>
      <w:r w:rsidRPr="00594E34">
        <w:rPr>
          <w:rFonts w:ascii="Calibri" w:eastAsiaTheme="minorEastAsia" w:hAnsi="Calibri" w:cs="Calibri"/>
          <w:spacing w:val="-14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primary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receptacle(s).</w:t>
      </w: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Calibri" w:eastAsiaTheme="minorEastAsia" w:hAnsi="Calibri" w:cs="Calibri"/>
          <w:sz w:val="19"/>
          <w:szCs w:val="19"/>
        </w:rPr>
      </w:pP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6" w:right="303"/>
        <w:rPr>
          <w:rFonts w:ascii="Calibri" w:eastAsiaTheme="minorEastAsia" w:hAnsi="Calibri" w:cs="Calibri"/>
          <w:sz w:val="20"/>
          <w:szCs w:val="20"/>
        </w:rPr>
      </w:pP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Certified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packaging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systems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are</w:t>
      </w:r>
      <w:r w:rsidRPr="00594E34">
        <w:rPr>
          <w:rFonts w:ascii="Calibri" w:eastAsiaTheme="minorEastAsia" w:hAnsi="Calibri" w:cs="Calibri"/>
          <w:spacing w:val="-14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designed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to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withstand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2"/>
          <w:sz w:val="20"/>
          <w:szCs w:val="20"/>
        </w:rPr>
        <w:t>specific</w:t>
      </w:r>
      <w:r w:rsidRPr="00594E34">
        <w:rPr>
          <w:rFonts w:ascii="Calibri" w:eastAsiaTheme="minorEastAsia" w:hAnsi="Calibri" w:cs="Calibri"/>
          <w:spacing w:val="-14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pressure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changes</w:t>
      </w:r>
      <w:r w:rsidRPr="00594E34">
        <w:rPr>
          <w:rFonts w:ascii="Calibri" w:eastAsiaTheme="minorEastAsia" w:hAnsi="Calibri" w:cs="Calibri"/>
          <w:spacing w:val="-14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and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drop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tests.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Packaging</w:t>
      </w:r>
      <w:r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systems</w:t>
      </w:r>
      <w:r w:rsidRPr="00594E34">
        <w:rPr>
          <w:rFonts w:ascii="Calibri" w:eastAsiaTheme="minorEastAsia" w:hAnsi="Calibri" w:cs="Calibri"/>
          <w:spacing w:val="-14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that</w:t>
      </w:r>
      <w:r w:rsidRPr="00594E34">
        <w:rPr>
          <w:rFonts w:ascii="Calibri" w:eastAsiaTheme="minorEastAsia" w:hAnsi="Calibri" w:cs="Calibri"/>
          <w:spacing w:val="65"/>
          <w:w w:val="9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meet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the</w:t>
      </w:r>
      <w:r w:rsidRPr="00594E34">
        <w:rPr>
          <w:rFonts w:ascii="Calibri" w:eastAsiaTheme="minorEastAsia" w:hAnsi="Calibri" w:cs="Calibri"/>
          <w:spacing w:val="-14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packing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instruction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standards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are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currently</w:t>
      </w:r>
      <w:r w:rsidRPr="00594E34">
        <w:rPr>
          <w:rFonts w:ascii="Calibri" w:eastAsiaTheme="minorEastAsia" w:hAnsi="Calibri" w:cs="Calibri"/>
          <w:spacing w:val="-1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available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from</w:t>
      </w:r>
      <w:r w:rsidRPr="00594E34">
        <w:rPr>
          <w:rFonts w:ascii="Calibri" w:eastAsiaTheme="minorEastAsia" w:hAnsi="Calibri" w:cs="Calibri"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vendors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specializing</w:t>
      </w:r>
      <w:r w:rsidRPr="00594E34">
        <w:rPr>
          <w:rFonts w:ascii="Calibri" w:eastAsiaTheme="minorEastAsia" w:hAnsi="Calibri" w:cs="Calibri"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in</w:t>
      </w:r>
      <w:r w:rsidRPr="00594E34">
        <w:rPr>
          <w:rFonts w:ascii="Calibri" w:eastAsiaTheme="minorEastAsia" w:hAnsi="Calibri" w:cs="Calibri"/>
          <w:spacing w:val="-1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products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certified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to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meet</w:t>
      </w:r>
      <w:r w:rsidRPr="00594E34">
        <w:rPr>
          <w:rFonts w:ascii="Calibri" w:eastAsiaTheme="minorEastAsia" w:hAnsi="Calibri" w:cs="Calibri"/>
          <w:spacing w:val="78"/>
          <w:w w:val="9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the</w:t>
      </w:r>
      <w:r w:rsidRPr="00594E34">
        <w:rPr>
          <w:rFonts w:ascii="Calibri" w:eastAsiaTheme="minorEastAsia" w:hAnsi="Calibri" w:cs="Calibri"/>
          <w:spacing w:val="-14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IATA,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USPS,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and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other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carriers'</w:t>
      </w:r>
      <w:r w:rsidRPr="00594E34">
        <w:rPr>
          <w:rFonts w:ascii="Calibri" w:eastAsiaTheme="minorEastAsia" w:hAnsi="Calibri" w:cs="Calibri"/>
          <w:spacing w:val="-14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requirements.</w:t>
      </w:r>
      <w:r w:rsidRPr="00594E34">
        <w:rPr>
          <w:rFonts w:ascii="Calibri" w:eastAsiaTheme="minorEastAsia" w:hAnsi="Calibri" w:cs="Calibri"/>
          <w:spacing w:val="-8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Packaging</w:t>
      </w:r>
      <w:r w:rsidRPr="00594E34">
        <w:rPr>
          <w:rFonts w:ascii="Calibri" w:eastAsiaTheme="minorEastAsia" w:hAnsi="Calibri" w:cs="Calibri"/>
          <w:spacing w:val="-15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systems</w:t>
      </w:r>
      <w:r w:rsidRPr="00594E34">
        <w:rPr>
          <w:rFonts w:ascii="Calibri" w:eastAsiaTheme="minorEastAsia" w:hAnsi="Calibri" w:cs="Calibri"/>
          <w:spacing w:val="-14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using</w:t>
      </w:r>
      <w:r w:rsidRPr="00594E34">
        <w:rPr>
          <w:rFonts w:ascii="Calibri" w:eastAsiaTheme="minorEastAsia" w:hAnsi="Calibri" w:cs="Calibri"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fiberboard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or</w:t>
      </w:r>
      <w:r w:rsidRPr="00594E34">
        <w:rPr>
          <w:rFonts w:ascii="Calibri" w:eastAsiaTheme="minorEastAsia" w:hAnsi="Calibri" w:cs="Calibri"/>
          <w:spacing w:val="-14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aluminum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canisters,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zip-lock</w:t>
      </w:r>
      <w:r w:rsidRPr="00594E34">
        <w:rPr>
          <w:rFonts w:ascii="Calibri" w:eastAsiaTheme="minorEastAsia" w:hAnsi="Calibri" w:cs="Calibri"/>
          <w:spacing w:val="73"/>
          <w:w w:val="9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bags,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or</w:t>
      </w:r>
      <w:r w:rsidRPr="00594E34">
        <w:rPr>
          <w:rFonts w:ascii="Calibri" w:eastAsiaTheme="minorEastAsia" w:hAnsi="Calibri" w:cs="Calibri"/>
          <w:spacing w:val="-1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other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uncertified</w:t>
      </w:r>
      <w:r w:rsidRPr="00594E34">
        <w:rPr>
          <w:rFonts w:ascii="Calibri" w:eastAsiaTheme="minorEastAsia" w:hAnsi="Calibri" w:cs="Calibri"/>
          <w:spacing w:val="-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components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-1"/>
          <w:sz w:val="20"/>
          <w:szCs w:val="20"/>
        </w:rPr>
        <w:t>may</w:t>
      </w:r>
      <w:r w:rsidRPr="00594E34">
        <w:rPr>
          <w:rFonts w:ascii="Calibri" w:eastAsiaTheme="minorEastAsia" w:hAnsi="Calibri" w:cs="Calibri"/>
          <w:spacing w:val="-8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not</w:t>
      </w:r>
      <w:r w:rsidRPr="00594E34">
        <w:rPr>
          <w:rFonts w:ascii="Calibri" w:eastAsiaTheme="minorEastAsia" w:hAnsi="Calibri" w:cs="Calibri"/>
          <w:spacing w:val="-1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be</w:t>
      </w:r>
      <w:r w:rsidRPr="00594E34">
        <w:rPr>
          <w:rFonts w:ascii="Calibri" w:eastAsiaTheme="minorEastAsia" w:hAnsi="Calibri" w:cs="Calibri"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pacing w:val="1"/>
          <w:sz w:val="20"/>
          <w:szCs w:val="20"/>
        </w:rPr>
        <w:t>in</w:t>
      </w:r>
      <w:r w:rsidRPr="00594E34">
        <w:rPr>
          <w:rFonts w:ascii="Calibri" w:eastAsiaTheme="minorEastAsia" w:hAnsi="Calibri" w:cs="Calibri"/>
          <w:spacing w:val="-1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sz w:val="20"/>
          <w:szCs w:val="20"/>
        </w:rPr>
        <w:t>compliance.</w:t>
      </w: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Calibri" w:eastAsiaTheme="minorEastAsia" w:hAnsi="Calibri" w:cs="Calibri"/>
          <w:sz w:val="20"/>
          <w:szCs w:val="20"/>
        </w:rPr>
      </w:pPr>
    </w:p>
    <w:p w:rsidR="00344160" w:rsidRPr="00594E34" w:rsidRDefault="00344160" w:rsidP="003441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6" w:right="396"/>
        <w:outlineLvl w:val="1"/>
        <w:rPr>
          <w:rFonts w:ascii="Calibri" w:eastAsiaTheme="minorEastAsia" w:hAnsi="Calibri" w:cs="Calibri"/>
          <w:sz w:val="20"/>
          <w:szCs w:val="20"/>
        </w:rPr>
      </w:pPr>
      <w:r w:rsidRPr="00594E34">
        <w:rPr>
          <w:rFonts w:ascii="Calibri" w:eastAsiaTheme="minorEastAsia" w:hAnsi="Calibri" w:cs="Calibri"/>
          <w:b/>
          <w:bCs/>
          <w:spacing w:val="-1"/>
          <w:sz w:val="20"/>
          <w:szCs w:val="20"/>
        </w:rPr>
        <w:t>IT</w:t>
      </w:r>
      <w:r w:rsidRPr="00594E34">
        <w:rPr>
          <w:rFonts w:ascii="Calibri" w:eastAsiaTheme="minorEastAsia" w:hAnsi="Calibri" w:cs="Calibri"/>
          <w:b/>
          <w:bCs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pacing w:val="-1"/>
          <w:sz w:val="20"/>
          <w:szCs w:val="20"/>
        </w:rPr>
        <w:t>IS</w:t>
      </w:r>
      <w:r w:rsidRPr="00594E34">
        <w:rPr>
          <w:rFonts w:ascii="Calibri" w:eastAsiaTheme="minorEastAsia" w:hAnsi="Calibri" w:cs="Calibri"/>
          <w:b/>
          <w:bCs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z w:val="20"/>
          <w:szCs w:val="20"/>
        </w:rPr>
        <w:t>THE</w:t>
      </w:r>
      <w:r w:rsidRPr="00594E34">
        <w:rPr>
          <w:rFonts w:ascii="Calibri" w:eastAsiaTheme="minorEastAsia" w:hAnsi="Calibri" w:cs="Calibri"/>
          <w:b/>
          <w:bCs/>
          <w:spacing w:val="-14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pacing w:val="-1"/>
          <w:sz w:val="20"/>
          <w:szCs w:val="20"/>
        </w:rPr>
        <w:t>RESPONSIBILITY</w:t>
      </w:r>
      <w:r w:rsidRPr="00594E34">
        <w:rPr>
          <w:rFonts w:ascii="Calibri" w:eastAsiaTheme="minorEastAsia" w:hAnsi="Calibri" w:cs="Calibri"/>
          <w:b/>
          <w:bCs/>
          <w:spacing w:val="-15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pacing w:val="-1"/>
          <w:sz w:val="20"/>
          <w:szCs w:val="20"/>
        </w:rPr>
        <w:t>OF</w:t>
      </w:r>
      <w:r w:rsidRPr="00594E34">
        <w:rPr>
          <w:rFonts w:ascii="Calibri" w:eastAsiaTheme="minorEastAsia" w:hAnsi="Calibri" w:cs="Calibri"/>
          <w:b/>
          <w:bCs/>
          <w:spacing w:val="-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pacing w:val="-1"/>
          <w:sz w:val="20"/>
          <w:szCs w:val="20"/>
        </w:rPr>
        <w:t>THE</w:t>
      </w:r>
      <w:r w:rsidRPr="00594E34">
        <w:rPr>
          <w:rFonts w:ascii="Calibri" w:eastAsiaTheme="minorEastAsia" w:hAnsi="Calibri" w:cs="Calibri"/>
          <w:b/>
          <w:bCs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pacing w:val="-1"/>
          <w:sz w:val="20"/>
          <w:szCs w:val="20"/>
        </w:rPr>
        <w:t>SHIPPER</w:t>
      </w:r>
      <w:r w:rsidRPr="00594E34">
        <w:rPr>
          <w:rFonts w:ascii="Calibri" w:eastAsiaTheme="minorEastAsia" w:hAnsi="Calibri" w:cs="Calibri"/>
          <w:b/>
          <w:bCs/>
          <w:spacing w:val="-10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pacing w:val="-1"/>
          <w:sz w:val="20"/>
          <w:szCs w:val="20"/>
        </w:rPr>
        <w:t>TO</w:t>
      </w:r>
      <w:r w:rsidRPr="00594E34">
        <w:rPr>
          <w:rFonts w:ascii="Calibri" w:eastAsiaTheme="minorEastAsia" w:hAnsi="Calibri" w:cs="Calibri"/>
          <w:b/>
          <w:bCs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pacing w:val="-1"/>
          <w:sz w:val="20"/>
          <w:szCs w:val="20"/>
        </w:rPr>
        <w:t>COMPLY</w:t>
      </w:r>
      <w:r w:rsidRPr="00594E34">
        <w:rPr>
          <w:rFonts w:ascii="Calibri" w:eastAsiaTheme="minorEastAsia" w:hAnsi="Calibri" w:cs="Calibri"/>
          <w:b/>
          <w:bCs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pacing w:val="-2"/>
          <w:sz w:val="20"/>
          <w:szCs w:val="20"/>
        </w:rPr>
        <w:t>WITH</w:t>
      </w:r>
      <w:r w:rsidRPr="00594E34">
        <w:rPr>
          <w:rFonts w:ascii="Calibri" w:eastAsiaTheme="minorEastAsia" w:hAnsi="Calibri" w:cs="Calibri"/>
          <w:b/>
          <w:bCs/>
          <w:spacing w:val="-14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pacing w:val="-1"/>
          <w:sz w:val="20"/>
          <w:szCs w:val="20"/>
        </w:rPr>
        <w:t>ALL</w:t>
      </w:r>
      <w:r w:rsidRPr="00594E34">
        <w:rPr>
          <w:rFonts w:ascii="Calibri" w:eastAsiaTheme="minorEastAsia" w:hAnsi="Calibri" w:cs="Calibri"/>
          <w:b/>
          <w:bCs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z w:val="20"/>
          <w:szCs w:val="20"/>
        </w:rPr>
        <w:t>LAWS</w:t>
      </w:r>
      <w:r w:rsidRPr="00594E34">
        <w:rPr>
          <w:rFonts w:ascii="Calibri" w:eastAsiaTheme="minorEastAsia" w:hAnsi="Calibri" w:cs="Calibri"/>
          <w:b/>
          <w:bCs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pacing w:val="-1"/>
          <w:sz w:val="20"/>
          <w:szCs w:val="20"/>
        </w:rPr>
        <w:t>AND</w:t>
      </w:r>
      <w:r w:rsidRPr="00594E34">
        <w:rPr>
          <w:rFonts w:ascii="Calibri" w:eastAsiaTheme="minorEastAsia" w:hAnsi="Calibri" w:cs="Calibri"/>
          <w:b/>
          <w:bCs/>
          <w:spacing w:val="-1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pacing w:val="-2"/>
          <w:sz w:val="20"/>
          <w:szCs w:val="20"/>
        </w:rPr>
        <w:t>REGULATIONS</w:t>
      </w:r>
      <w:r w:rsidRPr="00594E34">
        <w:rPr>
          <w:rFonts w:ascii="Calibri" w:eastAsiaTheme="minorEastAsia" w:hAnsi="Calibri" w:cs="Calibri"/>
          <w:b/>
          <w:bCs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pacing w:val="-2"/>
          <w:sz w:val="20"/>
          <w:szCs w:val="20"/>
        </w:rPr>
        <w:t>REGARDING</w:t>
      </w:r>
      <w:r w:rsidRPr="00594E34">
        <w:rPr>
          <w:rFonts w:ascii="Calibri" w:eastAsiaTheme="minorEastAsia" w:hAnsi="Calibri" w:cs="Calibri"/>
          <w:b/>
          <w:bCs/>
          <w:spacing w:val="-11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z w:val="20"/>
          <w:szCs w:val="20"/>
        </w:rPr>
        <w:t>THE</w:t>
      </w:r>
      <w:r w:rsidRPr="00594E34">
        <w:rPr>
          <w:rFonts w:ascii="Calibri" w:eastAsiaTheme="minorEastAsia" w:hAnsi="Calibri" w:cs="Calibri"/>
          <w:b/>
          <w:bCs/>
          <w:spacing w:val="81"/>
          <w:w w:val="99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pacing w:val="-1"/>
          <w:sz w:val="20"/>
          <w:szCs w:val="20"/>
        </w:rPr>
        <w:t>SHIPPING</w:t>
      </w:r>
      <w:r w:rsidRPr="00594E34">
        <w:rPr>
          <w:rFonts w:ascii="Calibri" w:eastAsiaTheme="minorEastAsia" w:hAnsi="Calibri" w:cs="Calibri"/>
          <w:b/>
          <w:bCs/>
          <w:spacing w:val="-22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pacing w:val="-1"/>
          <w:sz w:val="20"/>
          <w:szCs w:val="20"/>
        </w:rPr>
        <w:t>OF</w:t>
      </w:r>
      <w:r w:rsidRPr="00594E34">
        <w:rPr>
          <w:rFonts w:ascii="Calibri" w:eastAsiaTheme="minorEastAsia" w:hAnsi="Calibri" w:cs="Calibri"/>
          <w:b/>
          <w:bCs/>
          <w:spacing w:val="-2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pacing w:val="-1"/>
          <w:sz w:val="20"/>
          <w:szCs w:val="20"/>
        </w:rPr>
        <w:t>INFECTIOUS</w:t>
      </w:r>
      <w:r w:rsidRPr="00594E34">
        <w:rPr>
          <w:rFonts w:ascii="Calibri" w:eastAsiaTheme="minorEastAsia" w:hAnsi="Calibri" w:cs="Calibri"/>
          <w:b/>
          <w:bCs/>
          <w:spacing w:val="-23"/>
          <w:sz w:val="20"/>
          <w:szCs w:val="20"/>
        </w:rPr>
        <w:t xml:space="preserve"> </w:t>
      </w:r>
      <w:r w:rsidRPr="00594E34">
        <w:rPr>
          <w:rFonts w:ascii="Calibri" w:eastAsiaTheme="minorEastAsia" w:hAnsi="Calibri" w:cs="Calibri"/>
          <w:b/>
          <w:bCs/>
          <w:spacing w:val="-1"/>
          <w:sz w:val="20"/>
          <w:szCs w:val="20"/>
        </w:rPr>
        <w:t>SUBSTANCES.</w:t>
      </w:r>
    </w:p>
    <w:sectPr w:rsidR="00344160" w:rsidRPr="00594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o"/>
      <w:lvlJc w:val="left"/>
      <w:pPr>
        <w:ind w:left="1560"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2">
      <w:numFmt w:val="bullet"/>
      <w:lvlText w:val=""/>
      <w:lvlJc w:val="left"/>
      <w:pPr>
        <w:ind w:left="2280" w:hanging="360"/>
      </w:pPr>
      <w:rPr>
        <w:rFonts w:ascii="Wingdings" w:hAnsi="Wingdings" w:cs="Wingdings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190" w:hanging="360"/>
      </w:pPr>
    </w:lvl>
    <w:lvl w:ilvl="4">
      <w:numFmt w:val="bullet"/>
      <w:lvlText w:val="•"/>
      <w:lvlJc w:val="left"/>
      <w:pPr>
        <w:ind w:left="4100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920" w:hanging="360"/>
      </w:pPr>
    </w:lvl>
    <w:lvl w:ilvl="7">
      <w:numFmt w:val="bullet"/>
      <w:lvlText w:val="•"/>
      <w:lvlJc w:val="left"/>
      <w:pPr>
        <w:ind w:left="6830" w:hanging="360"/>
      </w:pPr>
    </w:lvl>
    <w:lvl w:ilvl="8">
      <w:numFmt w:val="bullet"/>
      <w:lvlText w:val="•"/>
      <w:lvlJc w:val="left"/>
      <w:pPr>
        <w:ind w:left="77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60"/>
    <w:rsid w:val="000F5C83"/>
    <w:rsid w:val="00157517"/>
    <w:rsid w:val="001A1B71"/>
    <w:rsid w:val="00344160"/>
    <w:rsid w:val="00347501"/>
    <w:rsid w:val="00727738"/>
    <w:rsid w:val="008D5C98"/>
    <w:rsid w:val="008D5FB2"/>
    <w:rsid w:val="009B3E65"/>
    <w:rsid w:val="00AE6E64"/>
    <w:rsid w:val="00DA5FAD"/>
    <w:rsid w:val="00E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893F1-B605-4771-B978-4DBA55DE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16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7F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lectagents.gov/SelectAgentsandToxinsList.html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selectagents.gov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m.org/Articles/CPHMC/Laboratory-Response-Network-LRN-Sentinel-Level-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hmh.state.md.us/labs/pdf/Terrorism/Miscellaneous%20slip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63C267A7687459DA59CDA283A1F2C" ma:contentTypeVersion="12" ma:contentTypeDescription="Create a new document." ma:contentTypeScope="" ma:versionID="c8d7baa9cfcff06c334dbd1d6c0d42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a7cb5be5520059f96bfc1b7be5da2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F0FC04-EDF5-40C8-B27D-EFD0EE2D885E}"/>
</file>

<file path=customXml/itemProps2.xml><?xml version="1.0" encoding="utf-8"?>
<ds:datastoreItem xmlns:ds="http://schemas.openxmlformats.org/officeDocument/2006/customXml" ds:itemID="{38364782-DCDE-4F2E-8BFE-DED50AE389CB}"/>
</file>

<file path=customXml/itemProps3.xml><?xml version="1.0" encoding="utf-8"?>
<ds:datastoreItem xmlns:ds="http://schemas.openxmlformats.org/officeDocument/2006/customXml" ds:itemID="{BAA14CFF-A72B-46E4-81D3-CF7771A4F8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DHMH</Company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Armitage</dc:creator>
  <cp:keywords/>
  <dc:description/>
  <cp:lastModifiedBy>Amy Armitage</cp:lastModifiedBy>
  <cp:revision>11</cp:revision>
  <dcterms:created xsi:type="dcterms:W3CDTF">2022-05-20T15:25:00Z</dcterms:created>
  <dcterms:modified xsi:type="dcterms:W3CDTF">2023-03-23T17:10:00Z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0x010100B0863C267A7687459DA59CDA283A1F2C</vt:lpwstr>
  </property>
</Properties>
</file>