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562E6" w14:textId="77777777" w:rsidR="00813EC5" w:rsidRDefault="00813EC5" w:rsidP="00813EC5">
      <w:pPr>
        <w:spacing w:after="0" w:line="240" w:lineRule="auto"/>
        <w:rPr>
          <w:rFonts w:ascii="Arial" w:hAnsi="Arial" w:cs="Arial"/>
          <w:b/>
          <w:bCs/>
          <w:color w:val="000080"/>
          <w:sz w:val="28"/>
          <w:szCs w:val="28"/>
          <w:u w:val="single"/>
        </w:rPr>
      </w:pPr>
      <w:r>
        <w:rPr>
          <w:rFonts w:ascii="Arial" w:hAnsi="Arial" w:cs="Arial"/>
          <w:b/>
          <w:bCs/>
          <w:color w:val="000080"/>
          <w:sz w:val="28"/>
          <w:szCs w:val="28"/>
          <w:u w:val="single"/>
        </w:rPr>
        <w:t>PROPOSAL</w:t>
      </w:r>
    </w:p>
    <w:p w14:paraId="18400911" w14:textId="77777777" w:rsidR="00813EC5" w:rsidRDefault="00813EC5" w:rsidP="00813EC5">
      <w:pPr>
        <w:spacing w:after="0" w:line="240" w:lineRule="auto"/>
        <w:rPr>
          <w:rFonts w:ascii="Arial" w:hAnsi="Arial" w:cs="Arial"/>
          <w:b/>
          <w:bCs/>
          <w:color w:val="000080"/>
          <w:sz w:val="28"/>
          <w:szCs w:val="28"/>
        </w:rPr>
      </w:pPr>
      <w:r>
        <w:rPr>
          <w:rFonts w:ascii="Arial" w:hAnsi="Arial" w:cs="Arial"/>
          <w:b/>
          <w:bCs/>
          <w:color w:val="000080"/>
          <w:sz w:val="28"/>
          <w:szCs w:val="28"/>
        </w:rPr>
        <w:t>Maryland Register</w:t>
      </w:r>
    </w:p>
    <w:p w14:paraId="6BA8A026" w14:textId="77777777" w:rsidR="00813EC5" w:rsidRDefault="00813EC5" w:rsidP="00813EC5">
      <w:pPr>
        <w:spacing w:after="0" w:line="240" w:lineRule="auto"/>
        <w:jc w:val="both"/>
        <w:rPr>
          <w:rFonts w:ascii="Arial" w:eastAsia="Times New Roman" w:hAnsi="Arial" w:cs="Arial"/>
          <w:b/>
          <w:color w:val="000080"/>
          <w:sz w:val="28"/>
          <w:szCs w:val="28"/>
        </w:rPr>
      </w:pPr>
      <w:r>
        <w:rPr>
          <w:rFonts w:ascii="Arial" w:eastAsia="Times New Roman" w:hAnsi="Arial" w:cs="Arial"/>
          <w:b/>
          <w:bCs/>
          <w:color w:val="000080"/>
          <w:sz w:val="28"/>
          <w:szCs w:val="28"/>
        </w:rPr>
        <w:t>Issue Date:  January 31, 2020</w:t>
      </w:r>
    </w:p>
    <w:p w14:paraId="3F14BCE1" w14:textId="0F827DEE" w:rsidR="00813EC5" w:rsidRDefault="00813EC5" w:rsidP="00813EC5">
      <w:pPr>
        <w:spacing w:after="0" w:line="240" w:lineRule="auto"/>
        <w:jc w:val="both"/>
        <w:rPr>
          <w:rFonts w:ascii="Arial" w:eastAsia="Times New Roman" w:hAnsi="Arial" w:cs="Arial"/>
          <w:b/>
          <w:color w:val="000080"/>
          <w:sz w:val="28"/>
          <w:szCs w:val="28"/>
        </w:rPr>
      </w:pPr>
      <w:r>
        <w:rPr>
          <w:rFonts w:ascii="Arial" w:eastAsia="Times New Roman" w:hAnsi="Arial" w:cs="Arial"/>
          <w:b/>
          <w:color w:val="000080"/>
          <w:sz w:val="28"/>
          <w:szCs w:val="28"/>
        </w:rPr>
        <w:t xml:space="preserve">Volume 47 • Issue 3 • Page </w:t>
      </w:r>
      <w:r>
        <w:rPr>
          <w:rFonts w:ascii="Arial" w:eastAsia="Times New Roman" w:hAnsi="Arial" w:cs="Arial"/>
          <w:b/>
          <w:color w:val="000080"/>
          <w:sz w:val="28"/>
          <w:szCs w:val="28"/>
        </w:rPr>
        <w:t>203-207</w:t>
      </w:r>
      <w:bookmarkStart w:id="0" w:name="_GoBack"/>
      <w:bookmarkEnd w:id="0"/>
    </w:p>
    <w:p w14:paraId="199ECCF2" w14:textId="77777777" w:rsidR="00813EC5" w:rsidRDefault="00813EC5" w:rsidP="00813EC5">
      <w:pPr>
        <w:spacing w:after="120" w:line="240" w:lineRule="auto"/>
        <w:jc w:val="center"/>
        <w:rPr>
          <w:rFonts w:ascii="Times New Roman" w:eastAsia="Times New Roman" w:hAnsi="Times New Roman"/>
          <w:b/>
          <w:bCs/>
          <w:color w:val="000000"/>
          <w:sz w:val="36"/>
          <w:szCs w:val="36"/>
        </w:rPr>
      </w:pPr>
      <w:r w:rsidRPr="00085EB6">
        <w:rPr>
          <w:rFonts w:ascii="Times New Roman" w:eastAsia="Times New Roman" w:hAnsi="Times New Roman"/>
          <w:b/>
          <w:bCs/>
          <w:color w:val="000000"/>
          <w:sz w:val="36"/>
          <w:szCs w:val="36"/>
        </w:rPr>
        <w:t>Title 10</w:t>
      </w:r>
      <w:r w:rsidRPr="00085EB6">
        <w:rPr>
          <w:rFonts w:ascii="Times New Roman" w:eastAsia="Times New Roman" w:hAnsi="Times New Roman"/>
          <w:b/>
          <w:bCs/>
          <w:color w:val="000000"/>
          <w:sz w:val="36"/>
          <w:szCs w:val="36"/>
        </w:rPr>
        <w:br/>
        <w:t>MARYLAND DEPARTMENT OF HEALTH</w:t>
      </w:r>
    </w:p>
    <w:p w14:paraId="22A79FDF" w14:textId="77777777" w:rsidR="00813EC5" w:rsidRPr="00813EC5" w:rsidRDefault="00813EC5" w:rsidP="00813EC5">
      <w:pPr>
        <w:spacing w:after="80" w:line="240" w:lineRule="auto"/>
        <w:jc w:val="center"/>
        <w:rPr>
          <w:rFonts w:ascii="Times New Roman" w:eastAsia="Times New Roman" w:hAnsi="Times New Roman"/>
          <w:b/>
          <w:bCs/>
          <w:color w:val="000000"/>
          <w:sz w:val="28"/>
          <w:szCs w:val="28"/>
        </w:rPr>
      </w:pPr>
      <w:r w:rsidRPr="00813EC5">
        <w:rPr>
          <w:rFonts w:ascii="Times New Roman" w:eastAsia="Times New Roman" w:hAnsi="Times New Roman"/>
          <w:b/>
          <w:bCs/>
          <w:color w:val="000000"/>
          <w:sz w:val="28"/>
          <w:szCs w:val="28"/>
        </w:rPr>
        <w:t>Subtitle 15 FOOD</w:t>
      </w:r>
    </w:p>
    <w:p w14:paraId="13ACF5F2" w14:textId="77777777" w:rsidR="00813EC5" w:rsidRPr="00813EC5" w:rsidRDefault="00813EC5" w:rsidP="00813EC5">
      <w:pPr>
        <w:spacing w:after="120" w:line="240" w:lineRule="auto"/>
        <w:ind w:left="158" w:hanging="158"/>
        <w:jc w:val="both"/>
        <w:rPr>
          <w:rFonts w:ascii="Times New Roman" w:eastAsia="Times New Roman" w:hAnsi="Times New Roman"/>
          <w:b/>
          <w:bCs/>
          <w:color w:val="000000"/>
          <w:sz w:val="27"/>
          <w:szCs w:val="27"/>
        </w:rPr>
      </w:pPr>
      <w:bookmarkStart w:id="1" w:name="_Toc31099083"/>
      <w:bookmarkEnd w:id="1"/>
      <w:r w:rsidRPr="00813EC5">
        <w:rPr>
          <w:rFonts w:ascii="Times New Roman" w:eastAsia="Times New Roman" w:hAnsi="Times New Roman"/>
          <w:b/>
          <w:bCs/>
          <w:color w:val="000000"/>
          <w:sz w:val="27"/>
          <w:szCs w:val="27"/>
        </w:rPr>
        <w:t>10.15.03 Food Service Facilities</w:t>
      </w:r>
    </w:p>
    <w:p w14:paraId="6D6406C6" w14:textId="77777777" w:rsidR="00813EC5" w:rsidRPr="00813EC5" w:rsidRDefault="00813EC5" w:rsidP="00813EC5">
      <w:pPr>
        <w:spacing w:before="120" w:after="0" w:line="240" w:lineRule="auto"/>
        <w:jc w:val="center"/>
        <w:rPr>
          <w:rFonts w:ascii="Times New Roman" w:eastAsia="Times New Roman" w:hAnsi="Times New Roman"/>
          <w:color w:val="000000"/>
          <w:sz w:val="16"/>
          <w:szCs w:val="16"/>
        </w:rPr>
      </w:pPr>
      <w:r w:rsidRPr="00813EC5">
        <w:rPr>
          <w:rFonts w:ascii="Times New Roman" w:eastAsia="Times New Roman" w:hAnsi="Times New Roman"/>
          <w:color w:val="000000"/>
          <w:sz w:val="16"/>
          <w:szCs w:val="16"/>
        </w:rPr>
        <w:t>Authority: Health-General Article, §§18-102, 21-101, 21-102, 21-211, 21-234, 21-301, 21-304, 21-308, and 21-330.1, Annotated Code of Maryland</w:t>
      </w:r>
    </w:p>
    <w:p w14:paraId="3164CD2C" w14:textId="77777777" w:rsidR="00813EC5" w:rsidRPr="00813EC5" w:rsidRDefault="00813EC5" w:rsidP="00813EC5">
      <w:pPr>
        <w:spacing w:before="120" w:after="0" w:line="240" w:lineRule="auto"/>
        <w:jc w:val="center"/>
        <w:rPr>
          <w:rFonts w:ascii="Times New Roman" w:eastAsia="Times New Roman" w:hAnsi="Times New Roman"/>
          <w:b/>
          <w:bCs/>
          <w:color w:val="000000"/>
          <w:sz w:val="18"/>
          <w:szCs w:val="18"/>
        </w:rPr>
      </w:pPr>
      <w:r w:rsidRPr="00813EC5">
        <w:rPr>
          <w:rFonts w:ascii="Times New Roman" w:eastAsia="Times New Roman" w:hAnsi="Times New Roman"/>
          <w:b/>
          <w:bCs/>
          <w:color w:val="000000"/>
          <w:sz w:val="18"/>
          <w:szCs w:val="18"/>
        </w:rPr>
        <w:t>Notice of Proposed Action</w:t>
      </w:r>
    </w:p>
    <w:p w14:paraId="031FD28D" w14:textId="77777777" w:rsidR="00813EC5" w:rsidRPr="00813EC5" w:rsidRDefault="00813EC5" w:rsidP="00813EC5">
      <w:pPr>
        <w:spacing w:before="40" w:after="40" w:line="240" w:lineRule="auto"/>
        <w:jc w:val="center"/>
        <w:rPr>
          <w:rFonts w:ascii="Times New Roman" w:eastAsia="Times New Roman" w:hAnsi="Times New Roman"/>
          <w:color w:val="000000"/>
          <w:sz w:val="16"/>
          <w:szCs w:val="16"/>
        </w:rPr>
      </w:pPr>
      <w:r w:rsidRPr="00813EC5">
        <w:rPr>
          <w:rFonts w:ascii="Times New Roman" w:eastAsia="Times New Roman" w:hAnsi="Times New Roman"/>
          <w:color w:val="000000"/>
          <w:sz w:val="16"/>
          <w:szCs w:val="16"/>
        </w:rPr>
        <w:t>[20-044-P]</w:t>
      </w:r>
    </w:p>
    <w:p w14:paraId="76DD1C39" w14:textId="77777777" w:rsidR="00813EC5" w:rsidRPr="00813EC5" w:rsidRDefault="00813EC5" w:rsidP="00813EC5">
      <w:pPr>
        <w:spacing w:after="0" w:line="240" w:lineRule="auto"/>
        <w:jc w:val="both"/>
        <w:rPr>
          <w:rFonts w:ascii="Times New Roman" w:eastAsia="Times New Roman" w:hAnsi="Times New Roman"/>
          <w:color w:val="000000"/>
          <w:sz w:val="18"/>
          <w:szCs w:val="18"/>
        </w:rPr>
      </w:pPr>
      <w:r w:rsidRPr="00813EC5">
        <w:rPr>
          <w:rFonts w:ascii="Times" w:eastAsia="Times New Roman" w:hAnsi="Times" w:cs="Times"/>
          <w:color w:val="000000"/>
          <w:sz w:val="18"/>
          <w:szCs w:val="18"/>
        </w:rPr>
        <w:t>     The Secretary of Health proposes to amend Regulations </w:t>
      </w:r>
      <w:r w:rsidRPr="00813EC5">
        <w:rPr>
          <w:rFonts w:ascii="Times" w:eastAsia="Times New Roman" w:hAnsi="Times" w:cs="Times"/>
          <w:b/>
          <w:bCs/>
          <w:color w:val="000000"/>
          <w:sz w:val="18"/>
          <w:szCs w:val="18"/>
        </w:rPr>
        <w:t>.02</w:t>
      </w:r>
      <w:r w:rsidRPr="00813EC5">
        <w:rPr>
          <w:rFonts w:ascii="Times" w:eastAsia="Times New Roman" w:hAnsi="Times" w:cs="Times"/>
          <w:color w:val="000000"/>
          <w:sz w:val="18"/>
          <w:szCs w:val="18"/>
        </w:rPr>
        <w:t>, </w:t>
      </w:r>
      <w:r w:rsidRPr="00813EC5">
        <w:rPr>
          <w:rFonts w:ascii="Times" w:eastAsia="Times New Roman" w:hAnsi="Times" w:cs="Times"/>
          <w:b/>
          <w:bCs/>
          <w:color w:val="000000"/>
          <w:sz w:val="18"/>
          <w:szCs w:val="18"/>
        </w:rPr>
        <w:t>.06</w:t>
      </w:r>
      <w:r w:rsidRPr="00813EC5">
        <w:rPr>
          <w:rFonts w:ascii="Times" w:eastAsia="Times New Roman" w:hAnsi="Times" w:cs="Times"/>
          <w:color w:val="000000"/>
          <w:sz w:val="18"/>
          <w:szCs w:val="18"/>
        </w:rPr>
        <w:t>, </w:t>
      </w:r>
      <w:r w:rsidRPr="00813EC5">
        <w:rPr>
          <w:rFonts w:ascii="Times" w:eastAsia="Times New Roman" w:hAnsi="Times" w:cs="Times"/>
          <w:b/>
          <w:bCs/>
          <w:color w:val="000000"/>
          <w:sz w:val="18"/>
          <w:szCs w:val="18"/>
        </w:rPr>
        <w:t>.09</w:t>
      </w:r>
      <w:r w:rsidRPr="00813EC5">
        <w:rPr>
          <w:rFonts w:ascii="Times" w:eastAsia="Times New Roman" w:hAnsi="Times" w:cs="Times"/>
          <w:color w:val="000000"/>
          <w:sz w:val="18"/>
          <w:szCs w:val="18"/>
        </w:rPr>
        <w:t>, </w:t>
      </w:r>
      <w:r w:rsidRPr="00813EC5">
        <w:rPr>
          <w:rFonts w:ascii="Times" w:eastAsia="Times New Roman" w:hAnsi="Times" w:cs="Times"/>
          <w:b/>
          <w:bCs/>
          <w:color w:val="000000"/>
          <w:sz w:val="18"/>
          <w:szCs w:val="18"/>
        </w:rPr>
        <w:t>.11</w:t>
      </w:r>
      <w:r w:rsidRPr="00813EC5">
        <w:rPr>
          <w:rFonts w:ascii="Times" w:eastAsia="Times New Roman" w:hAnsi="Times" w:cs="Times"/>
          <w:color w:val="000000"/>
          <w:sz w:val="18"/>
          <w:szCs w:val="18"/>
        </w:rPr>
        <w:t>, </w:t>
      </w:r>
      <w:r w:rsidRPr="00813EC5">
        <w:rPr>
          <w:rFonts w:ascii="Times" w:eastAsia="Times New Roman" w:hAnsi="Times" w:cs="Times"/>
          <w:b/>
          <w:bCs/>
          <w:color w:val="000000"/>
          <w:sz w:val="18"/>
          <w:szCs w:val="18"/>
        </w:rPr>
        <w:t>.15</w:t>
      </w:r>
      <w:r w:rsidRPr="00813EC5">
        <w:rPr>
          <w:rFonts w:ascii="Times" w:eastAsia="Times New Roman" w:hAnsi="Times" w:cs="Times"/>
          <w:color w:val="000000"/>
          <w:sz w:val="18"/>
          <w:szCs w:val="18"/>
        </w:rPr>
        <w:t>, </w:t>
      </w:r>
      <w:r w:rsidRPr="00813EC5">
        <w:rPr>
          <w:rFonts w:ascii="Times" w:eastAsia="Times New Roman" w:hAnsi="Times" w:cs="Times"/>
          <w:b/>
          <w:bCs/>
          <w:color w:val="000000"/>
          <w:sz w:val="18"/>
          <w:szCs w:val="18"/>
        </w:rPr>
        <w:t>.24—.28</w:t>
      </w:r>
      <w:r w:rsidRPr="00813EC5">
        <w:rPr>
          <w:rFonts w:ascii="Times" w:eastAsia="Times New Roman" w:hAnsi="Times" w:cs="Times"/>
          <w:color w:val="000000"/>
          <w:sz w:val="18"/>
          <w:szCs w:val="18"/>
        </w:rPr>
        <w:t>, and </w:t>
      </w:r>
      <w:r w:rsidRPr="00813EC5">
        <w:rPr>
          <w:rFonts w:ascii="Times" w:eastAsia="Times New Roman" w:hAnsi="Times" w:cs="Times"/>
          <w:b/>
          <w:bCs/>
          <w:color w:val="000000"/>
          <w:sz w:val="18"/>
          <w:szCs w:val="18"/>
        </w:rPr>
        <w:t>.30</w:t>
      </w:r>
      <w:r w:rsidRPr="00813EC5">
        <w:rPr>
          <w:rFonts w:ascii="Times" w:eastAsia="Times New Roman" w:hAnsi="Times" w:cs="Times"/>
          <w:color w:val="000000"/>
          <w:sz w:val="18"/>
          <w:szCs w:val="18"/>
        </w:rPr>
        <w:t> and adopt new Regulation </w:t>
      </w:r>
      <w:r w:rsidRPr="00813EC5">
        <w:rPr>
          <w:rFonts w:ascii="Times" w:eastAsia="Times New Roman" w:hAnsi="Times" w:cs="Times"/>
          <w:b/>
          <w:bCs/>
          <w:color w:val="000000"/>
          <w:sz w:val="18"/>
          <w:szCs w:val="18"/>
        </w:rPr>
        <w:t>.40</w:t>
      </w:r>
      <w:r w:rsidRPr="00813EC5">
        <w:rPr>
          <w:rFonts w:ascii="Times" w:eastAsia="Times New Roman" w:hAnsi="Times" w:cs="Times"/>
          <w:color w:val="000000"/>
          <w:sz w:val="18"/>
          <w:szCs w:val="18"/>
        </w:rPr>
        <w:t> under </w:t>
      </w:r>
      <w:r w:rsidRPr="00813EC5">
        <w:rPr>
          <w:rFonts w:ascii="Times" w:eastAsia="Times New Roman" w:hAnsi="Times" w:cs="Times"/>
          <w:b/>
          <w:bCs/>
          <w:color w:val="000000"/>
          <w:sz w:val="18"/>
          <w:szCs w:val="18"/>
        </w:rPr>
        <w:t>COMAR 10.15.03 Food Service Facilities</w:t>
      </w:r>
      <w:r w:rsidRPr="00813EC5">
        <w:rPr>
          <w:rFonts w:ascii="Times" w:eastAsia="Times New Roman" w:hAnsi="Times" w:cs="Times"/>
          <w:color w:val="000000"/>
          <w:sz w:val="18"/>
          <w:szCs w:val="18"/>
        </w:rPr>
        <w:t>.</w:t>
      </w:r>
    </w:p>
    <w:p w14:paraId="1B90AEF9" w14:textId="77777777" w:rsidR="00813EC5" w:rsidRPr="00813EC5" w:rsidRDefault="00813EC5" w:rsidP="00813EC5">
      <w:pPr>
        <w:spacing w:after="0" w:line="240" w:lineRule="auto"/>
        <w:ind w:firstLine="216"/>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At this time the Secretary of Health is also withdrawing the proposal to amend Regulations </w:t>
      </w:r>
      <w:r w:rsidRPr="00813EC5">
        <w:rPr>
          <w:rFonts w:ascii="Times New Roman" w:eastAsia="Times New Roman" w:hAnsi="Times New Roman"/>
          <w:b/>
          <w:bCs/>
          <w:color w:val="000000"/>
          <w:sz w:val="18"/>
          <w:szCs w:val="18"/>
        </w:rPr>
        <w:t>.02</w:t>
      </w:r>
      <w:r w:rsidRPr="00813EC5">
        <w:rPr>
          <w:rFonts w:ascii="Times New Roman" w:eastAsia="Times New Roman" w:hAnsi="Times New Roman"/>
          <w:color w:val="000000"/>
          <w:sz w:val="18"/>
          <w:szCs w:val="18"/>
        </w:rPr>
        <w:t>, </w:t>
      </w:r>
      <w:r w:rsidRPr="00813EC5">
        <w:rPr>
          <w:rFonts w:ascii="Times New Roman" w:eastAsia="Times New Roman" w:hAnsi="Times New Roman"/>
          <w:b/>
          <w:bCs/>
          <w:color w:val="000000"/>
          <w:sz w:val="18"/>
          <w:szCs w:val="18"/>
        </w:rPr>
        <w:t>.06</w:t>
      </w:r>
      <w:r w:rsidRPr="00813EC5">
        <w:rPr>
          <w:rFonts w:ascii="Times New Roman" w:eastAsia="Times New Roman" w:hAnsi="Times New Roman"/>
          <w:color w:val="000000"/>
          <w:sz w:val="18"/>
          <w:szCs w:val="18"/>
        </w:rPr>
        <w:t>, </w:t>
      </w:r>
      <w:r w:rsidRPr="00813EC5">
        <w:rPr>
          <w:rFonts w:ascii="Times New Roman" w:eastAsia="Times New Roman" w:hAnsi="Times New Roman"/>
          <w:b/>
          <w:bCs/>
          <w:color w:val="000000"/>
          <w:sz w:val="18"/>
          <w:szCs w:val="18"/>
        </w:rPr>
        <w:t>.09</w:t>
      </w:r>
      <w:r w:rsidRPr="00813EC5">
        <w:rPr>
          <w:rFonts w:ascii="Times New Roman" w:eastAsia="Times New Roman" w:hAnsi="Times New Roman"/>
          <w:color w:val="000000"/>
          <w:sz w:val="18"/>
          <w:szCs w:val="18"/>
        </w:rPr>
        <w:t>, </w:t>
      </w:r>
      <w:r w:rsidRPr="00813EC5">
        <w:rPr>
          <w:rFonts w:ascii="Times New Roman" w:eastAsia="Times New Roman" w:hAnsi="Times New Roman"/>
          <w:b/>
          <w:bCs/>
          <w:color w:val="000000"/>
          <w:sz w:val="18"/>
          <w:szCs w:val="18"/>
        </w:rPr>
        <w:t>.15</w:t>
      </w:r>
      <w:r w:rsidRPr="00813EC5">
        <w:rPr>
          <w:rFonts w:ascii="Times New Roman" w:eastAsia="Times New Roman" w:hAnsi="Times New Roman"/>
          <w:color w:val="000000"/>
          <w:sz w:val="18"/>
          <w:szCs w:val="18"/>
        </w:rPr>
        <w:t>, </w:t>
      </w:r>
      <w:r w:rsidRPr="00813EC5">
        <w:rPr>
          <w:rFonts w:ascii="Times New Roman" w:eastAsia="Times New Roman" w:hAnsi="Times New Roman"/>
          <w:b/>
          <w:bCs/>
          <w:color w:val="000000"/>
          <w:sz w:val="18"/>
          <w:szCs w:val="18"/>
        </w:rPr>
        <w:t>.25</w:t>
      </w:r>
      <w:r w:rsidRPr="00813EC5">
        <w:rPr>
          <w:rFonts w:ascii="Times New Roman" w:eastAsia="Times New Roman" w:hAnsi="Times New Roman"/>
          <w:color w:val="000000"/>
          <w:sz w:val="18"/>
          <w:szCs w:val="18"/>
        </w:rPr>
        <w:t>, and </w:t>
      </w:r>
      <w:r w:rsidRPr="00813EC5">
        <w:rPr>
          <w:rFonts w:ascii="Times New Roman" w:eastAsia="Times New Roman" w:hAnsi="Times New Roman"/>
          <w:b/>
          <w:bCs/>
          <w:color w:val="000000"/>
          <w:sz w:val="18"/>
          <w:szCs w:val="18"/>
        </w:rPr>
        <w:t>.27</w:t>
      </w:r>
      <w:r w:rsidRPr="00813EC5">
        <w:rPr>
          <w:rFonts w:ascii="Times New Roman" w:eastAsia="Times New Roman" w:hAnsi="Times New Roman"/>
          <w:color w:val="000000"/>
          <w:sz w:val="18"/>
          <w:szCs w:val="18"/>
        </w:rPr>
        <w:t> and adopt new Regulation </w:t>
      </w:r>
      <w:r w:rsidRPr="00813EC5">
        <w:rPr>
          <w:rFonts w:ascii="Times New Roman" w:eastAsia="Times New Roman" w:hAnsi="Times New Roman"/>
          <w:b/>
          <w:bCs/>
          <w:color w:val="000000"/>
          <w:sz w:val="18"/>
          <w:szCs w:val="18"/>
        </w:rPr>
        <w:t>.40</w:t>
      </w:r>
      <w:r w:rsidRPr="00813EC5">
        <w:rPr>
          <w:rFonts w:ascii="Times New Roman" w:eastAsia="Times New Roman" w:hAnsi="Times New Roman"/>
          <w:color w:val="000000"/>
          <w:sz w:val="18"/>
          <w:szCs w:val="18"/>
        </w:rPr>
        <w:t> under </w:t>
      </w:r>
      <w:r w:rsidRPr="00813EC5">
        <w:rPr>
          <w:rFonts w:ascii="Times New Roman" w:eastAsia="Times New Roman" w:hAnsi="Times New Roman"/>
          <w:b/>
          <w:bCs/>
          <w:color w:val="000000"/>
          <w:sz w:val="18"/>
          <w:szCs w:val="18"/>
        </w:rPr>
        <w:t>COMAR 10.15.03 Food Service Facilities</w:t>
      </w:r>
      <w:r w:rsidRPr="00813EC5">
        <w:rPr>
          <w:rFonts w:ascii="Times New Roman" w:eastAsia="Times New Roman" w:hAnsi="Times New Roman"/>
          <w:color w:val="000000"/>
          <w:sz w:val="18"/>
          <w:szCs w:val="18"/>
        </w:rPr>
        <w:t> that was published in 46:12 Md. R. 559—561 (June 7, 2019).</w:t>
      </w:r>
    </w:p>
    <w:p w14:paraId="18953F08" w14:textId="77777777" w:rsidR="00813EC5" w:rsidRPr="00813EC5" w:rsidRDefault="00813EC5" w:rsidP="00813EC5">
      <w:pPr>
        <w:spacing w:before="120" w:after="0" w:line="240" w:lineRule="auto"/>
        <w:jc w:val="center"/>
        <w:rPr>
          <w:rFonts w:ascii="Times New Roman" w:eastAsia="Times New Roman" w:hAnsi="Times New Roman"/>
          <w:b/>
          <w:bCs/>
          <w:color w:val="000000"/>
          <w:sz w:val="18"/>
          <w:szCs w:val="18"/>
        </w:rPr>
      </w:pPr>
      <w:r w:rsidRPr="00813EC5">
        <w:rPr>
          <w:rFonts w:ascii="Times New Roman" w:eastAsia="Times New Roman" w:hAnsi="Times New Roman"/>
          <w:b/>
          <w:bCs/>
          <w:color w:val="000000"/>
          <w:sz w:val="18"/>
          <w:szCs w:val="18"/>
        </w:rPr>
        <w:t>Statement of Purpose</w:t>
      </w:r>
    </w:p>
    <w:p w14:paraId="309FCEB4" w14:textId="77777777" w:rsidR="00813EC5" w:rsidRPr="00813EC5" w:rsidRDefault="00813EC5" w:rsidP="00813EC5">
      <w:pPr>
        <w:spacing w:after="0" w:line="240" w:lineRule="auto"/>
        <w:ind w:firstLine="216"/>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The purpose of this action is to conform regulations to changes made to food safety laws by legislation passed during the 2018 and 2019 General Assembly sessions (</w:t>
      </w:r>
      <w:proofErr w:type="spellStart"/>
      <w:r w:rsidRPr="00813EC5">
        <w:rPr>
          <w:rFonts w:ascii="Times New Roman" w:eastAsia="Times New Roman" w:hAnsi="Times New Roman"/>
          <w:color w:val="000000"/>
          <w:sz w:val="18"/>
          <w:szCs w:val="18"/>
        </w:rPr>
        <w:t>Chs</w:t>
      </w:r>
      <w:proofErr w:type="spellEnd"/>
      <w:r w:rsidRPr="00813EC5">
        <w:rPr>
          <w:rFonts w:ascii="Times New Roman" w:eastAsia="Times New Roman" w:hAnsi="Times New Roman"/>
          <w:color w:val="000000"/>
          <w:sz w:val="18"/>
          <w:szCs w:val="18"/>
        </w:rPr>
        <w:t xml:space="preserve">. 338, 339, and 491, Acts of 2018, and </w:t>
      </w:r>
      <w:proofErr w:type="spellStart"/>
      <w:r w:rsidRPr="00813EC5">
        <w:rPr>
          <w:rFonts w:ascii="Times New Roman" w:eastAsia="Times New Roman" w:hAnsi="Times New Roman"/>
          <w:color w:val="000000"/>
          <w:sz w:val="18"/>
          <w:szCs w:val="18"/>
        </w:rPr>
        <w:t>Chs</w:t>
      </w:r>
      <w:proofErr w:type="spellEnd"/>
      <w:r w:rsidRPr="00813EC5">
        <w:rPr>
          <w:rFonts w:ascii="Times New Roman" w:eastAsia="Times New Roman" w:hAnsi="Times New Roman"/>
          <w:color w:val="000000"/>
          <w:sz w:val="18"/>
          <w:szCs w:val="18"/>
        </w:rPr>
        <w:t>. 230, 370, and 371, Acts of 2019). The proposed action:</w:t>
      </w:r>
    </w:p>
    <w:p w14:paraId="7DC99D16" w14:textId="77777777" w:rsidR="00813EC5" w:rsidRPr="00813EC5" w:rsidRDefault="00813EC5" w:rsidP="00813EC5">
      <w:pPr>
        <w:spacing w:after="0" w:line="240" w:lineRule="auto"/>
        <w:ind w:firstLine="432"/>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 xml:space="preserve">(1) Amends definitions related to cottage foods, micro markets, excluded organizations, and temporary food service </w:t>
      </w:r>
      <w:proofErr w:type="gramStart"/>
      <w:r w:rsidRPr="00813EC5">
        <w:rPr>
          <w:rFonts w:ascii="Times New Roman" w:eastAsia="Times New Roman" w:hAnsi="Times New Roman"/>
          <w:color w:val="000000"/>
          <w:sz w:val="18"/>
          <w:szCs w:val="18"/>
        </w:rPr>
        <w:t>facilities;</w:t>
      </w:r>
      <w:proofErr w:type="gramEnd"/>
    </w:p>
    <w:p w14:paraId="3A9C630F" w14:textId="77777777" w:rsidR="00813EC5" w:rsidRPr="00813EC5" w:rsidRDefault="00813EC5" w:rsidP="00813EC5">
      <w:pPr>
        <w:spacing w:after="0" w:line="240" w:lineRule="auto"/>
        <w:ind w:firstLine="432"/>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 xml:space="preserve">(2) Makes several corrections, clarifications, and deletions of obsolete </w:t>
      </w:r>
      <w:proofErr w:type="gramStart"/>
      <w:r w:rsidRPr="00813EC5">
        <w:rPr>
          <w:rFonts w:ascii="Times New Roman" w:eastAsia="Times New Roman" w:hAnsi="Times New Roman"/>
          <w:color w:val="000000"/>
          <w:sz w:val="18"/>
          <w:szCs w:val="18"/>
        </w:rPr>
        <w:t>text;</w:t>
      </w:r>
      <w:proofErr w:type="gramEnd"/>
    </w:p>
    <w:p w14:paraId="1C90F8EA" w14:textId="77777777" w:rsidR="00813EC5" w:rsidRPr="00813EC5" w:rsidRDefault="00813EC5" w:rsidP="00813EC5">
      <w:pPr>
        <w:spacing w:after="0" w:line="240" w:lineRule="auto"/>
        <w:ind w:firstLine="432"/>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 xml:space="preserve">(3) Promulgates a new regulation related to the requirements of micro </w:t>
      </w:r>
      <w:proofErr w:type="gramStart"/>
      <w:r w:rsidRPr="00813EC5">
        <w:rPr>
          <w:rFonts w:ascii="Times New Roman" w:eastAsia="Times New Roman" w:hAnsi="Times New Roman"/>
          <w:color w:val="000000"/>
          <w:sz w:val="18"/>
          <w:szCs w:val="18"/>
        </w:rPr>
        <w:t>markets;</w:t>
      </w:r>
      <w:proofErr w:type="gramEnd"/>
    </w:p>
    <w:p w14:paraId="00A9E0E9" w14:textId="77777777" w:rsidR="00813EC5" w:rsidRPr="00813EC5" w:rsidRDefault="00813EC5" w:rsidP="00813EC5">
      <w:pPr>
        <w:spacing w:after="0" w:line="240" w:lineRule="auto"/>
        <w:ind w:firstLine="432"/>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 xml:space="preserve">(4) Adds new methods for the sale of cottage </w:t>
      </w:r>
      <w:proofErr w:type="gramStart"/>
      <w:r w:rsidRPr="00813EC5">
        <w:rPr>
          <w:rFonts w:ascii="Times New Roman" w:eastAsia="Times New Roman" w:hAnsi="Times New Roman"/>
          <w:color w:val="000000"/>
          <w:sz w:val="18"/>
          <w:szCs w:val="18"/>
        </w:rPr>
        <w:t>foods;</w:t>
      </w:r>
      <w:proofErr w:type="gramEnd"/>
    </w:p>
    <w:p w14:paraId="1025EB17" w14:textId="77777777" w:rsidR="00813EC5" w:rsidRPr="00813EC5" w:rsidRDefault="00813EC5" w:rsidP="00813EC5">
      <w:pPr>
        <w:spacing w:after="0" w:line="240" w:lineRule="auto"/>
        <w:ind w:firstLine="432"/>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 xml:space="preserve">(5) Conforms storage temperature requirements for crab meat to COMAR </w:t>
      </w:r>
      <w:proofErr w:type="gramStart"/>
      <w:r w:rsidRPr="00813EC5">
        <w:rPr>
          <w:rFonts w:ascii="Times New Roman" w:eastAsia="Times New Roman" w:hAnsi="Times New Roman"/>
          <w:color w:val="000000"/>
          <w:sz w:val="18"/>
          <w:szCs w:val="18"/>
        </w:rPr>
        <w:t>10.15.02;</w:t>
      </w:r>
      <w:proofErr w:type="gramEnd"/>
    </w:p>
    <w:p w14:paraId="19B89DC9" w14:textId="77777777" w:rsidR="00813EC5" w:rsidRPr="00813EC5" w:rsidRDefault="00813EC5" w:rsidP="00813EC5">
      <w:pPr>
        <w:spacing w:after="0" w:line="240" w:lineRule="auto"/>
        <w:ind w:firstLine="432"/>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 xml:space="preserve">(6) Specifies food disposal or reconditioning </w:t>
      </w:r>
      <w:proofErr w:type="gramStart"/>
      <w:r w:rsidRPr="00813EC5">
        <w:rPr>
          <w:rFonts w:ascii="Times New Roman" w:eastAsia="Times New Roman" w:hAnsi="Times New Roman"/>
          <w:color w:val="000000"/>
          <w:sz w:val="18"/>
          <w:szCs w:val="18"/>
        </w:rPr>
        <w:t>procedures;</w:t>
      </w:r>
      <w:proofErr w:type="gramEnd"/>
    </w:p>
    <w:p w14:paraId="5A89F17C" w14:textId="77777777" w:rsidR="00813EC5" w:rsidRPr="00813EC5" w:rsidRDefault="00813EC5" w:rsidP="00813EC5">
      <w:pPr>
        <w:spacing w:after="0" w:line="240" w:lineRule="auto"/>
        <w:ind w:firstLine="432"/>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(7) Modifies the requirements for a base of operations for mobile food service facilities; and</w:t>
      </w:r>
    </w:p>
    <w:p w14:paraId="790212D9" w14:textId="77777777" w:rsidR="00813EC5" w:rsidRPr="00813EC5" w:rsidRDefault="00813EC5" w:rsidP="00813EC5">
      <w:pPr>
        <w:spacing w:after="0" w:line="240" w:lineRule="auto"/>
        <w:ind w:firstLine="432"/>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(8) Clarifies thawing procedures for potentially hazardous foods.</w:t>
      </w:r>
    </w:p>
    <w:p w14:paraId="5F9A0D76" w14:textId="77777777" w:rsidR="00813EC5" w:rsidRPr="00813EC5" w:rsidRDefault="00813EC5" w:rsidP="00813EC5">
      <w:pPr>
        <w:spacing w:before="120" w:after="0" w:line="240" w:lineRule="auto"/>
        <w:jc w:val="center"/>
        <w:rPr>
          <w:rFonts w:ascii="Times New Roman" w:eastAsia="Times New Roman" w:hAnsi="Times New Roman"/>
          <w:b/>
          <w:bCs/>
          <w:color w:val="000000"/>
          <w:sz w:val="18"/>
          <w:szCs w:val="18"/>
        </w:rPr>
      </w:pPr>
      <w:r w:rsidRPr="00813EC5">
        <w:rPr>
          <w:rFonts w:ascii="Times New Roman" w:eastAsia="Times New Roman" w:hAnsi="Times New Roman"/>
          <w:b/>
          <w:bCs/>
          <w:color w:val="000000"/>
          <w:sz w:val="18"/>
          <w:szCs w:val="18"/>
        </w:rPr>
        <w:t>Comparison to Federal Standards</w:t>
      </w:r>
    </w:p>
    <w:p w14:paraId="340340CF" w14:textId="77777777" w:rsidR="00813EC5" w:rsidRPr="00813EC5" w:rsidRDefault="00813EC5" w:rsidP="00813EC5">
      <w:pPr>
        <w:spacing w:after="0" w:line="240" w:lineRule="auto"/>
        <w:ind w:firstLine="216"/>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There is no corresponding federal standard to this proposed action.</w:t>
      </w:r>
    </w:p>
    <w:p w14:paraId="7BDA0FF9" w14:textId="77777777" w:rsidR="00813EC5" w:rsidRPr="00813EC5" w:rsidRDefault="00813EC5" w:rsidP="00813EC5">
      <w:pPr>
        <w:spacing w:before="120" w:after="0" w:line="240" w:lineRule="auto"/>
        <w:jc w:val="center"/>
        <w:rPr>
          <w:rFonts w:ascii="Times New Roman" w:eastAsia="Times New Roman" w:hAnsi="Times New Roman"/>
          <w:b/>
          <w:bCs/>
          <w:color w:val="000000"/>
          <w:sz w:val="18"/>
          <w:szCs w:val="18"/>
        </w:rPr>
      </w:pPr>
      <w:r w:rsidRPr="00813EC5">
        <w:rPr>
          <w:rFonts w:ascii="Times New Roman" w:eastAsia="Times New Roman" w:hAnsi="Times New Roman"/>
          <w:b/>
          <w:bCs/>
          <w:color w:val="000000"/>
          <w:sz w:val="18"/>
          <w:szCs w:val="18"/>
        </w:rPr>
        <w:t>Estimate of Economic Impact</w:t>
      </w:r>
    </w:p>
    <w:p w14:paraId="77A3CE4C" w14:textId="77777777" w:rsidR="00813EC5" w:rsidRPr="00813EC5" w:rsidRDefault="00813EC5" w:rsidP="00813EC5">
      <w:pPr>
        <w:spacing w:after="0" w:line="240" w:lineRule="auto"/>
        <w:ind w:firstLine="216"/>
        <w:jc w:val="both"/>
        <w:rPr>
          <w:rFonts w:ascii="Times New Roman" w:eastAsia="Times New Roman" w:hAnsi="Times New Roman"/>
          <w:color w:val="000000"/>
          <w:sz w:val="18"/>
          <w:szCs w:val="18"/>
        </w:rPr>
      </w:pPr>
      <w:r w:rsidRPr="00813EC5">
        <w:rPr>
          <w:rFonts w:ascii="Times New Roman" w:eastAsia="Times New Roman" w:hAnsi="Times New Roman"/>
          <w:b/>
          <w:bCs/>
          <w:color w:val="000000"/>
          <w:sz w:val="18"/>
          <w:szCs w:val="18"/>
        </w:rPr>
        <w:t>I. Summary of Economic Impact. </w:t>
      </w:r>
      <w:r w:rsidRPr="00813EC5">
        <w:rPr>
          <w:rFonts w:ascii="Times New Roman" w:eastAsia="Times New Roman" w:hAnsi="Times New Roman"/>
          <w:color w:val="000000"/>
          <w:sz w:val="18"/>
          <w:szCs w:val="18"/>
        </w:rPr>
        <w:t>This proposal will increase the opportunities for cottage food businesses to sell their products, lengthen the duration of licenses for temporary food service facilities, and establish requirements for the operation of micro markets. These changes will likely benefit businesses, although the Department is unable to estimate the extent or magnitude of these benefits. There is no economic impact to State or local governments, other industries, or the public.</w:t>
      </w:r>
    </w:p>
    <w:p w14:paraId="622E29C6" w14:textId="77777777" w:rsidR="00813EC5" w:rsidRPr="00813EC5" w:rsidRDefault="00813EC5" w:rsidP="00813EC5">
      <w:pPr>
        <w:spacing w:after="0" w:line="240" w:lineRule="auto"/>
        <w:jc w:val="both"/>
        <w:rPr>
          <w:rFonts w:ascii="Times New Roman" w:eastAsia="Times New Roman" w:hAnsi="Times New Roman"/>
          <w:color w:val="000000"/>
          <w:sz w:val="18"/>
          <w:szCs w:val="18"/>
        </w:rPr>
      </w:pPr>
      <w:r w:rsidRPr="00813EC5">
        <w:rPr>
          <w:rFonts w:ascii="Times" w:eastAsia="Times New Roman" w:hAnsi="Times" w:cs="Times"/>
          <w:color w:val="000000"/>
          <w:sz w:val="8"/>
          <w:szCs w:val="8"/>
        </w:rPr>
        <w:t> </w:t>
      </w:r>
    </w:p>
    <w:tbl>
      <w:tblPr>
        <w:tblW w:w="5000" w:type="pct"/>
        <w:tblCellSpacing w:w="15" w:type="dxa"/>
        <w:tblCellMar>
          <w:left w:w="0" w:type="dxa"/>
          <w:right w:w="0" w:type="dxa"/>
        </w:tblCellMar>
        <w:tblLook w:val="04A0" w:firstRow="1" w:lastRow="0" w:firstColumn="1" w:lastColumn="0" w:noHBand="0" w:noVBand="1"/>
      </w:tblPr>
      <w:tblGrid>
        <w:gridCol w:w="3910"/>
        <w:gridCol w:w="2576"/>
        <w:gridCol w:w="2874"/>
      </w:tblGrid>
      <w:tr w:rsidR="00813EC5" w:rsidRPr="00813EC5" w14:paraId="7C2C78BF" w14:textId="77777777" w:rsidTr="00813EC5">
        <w:trPr>
          <w:tblCellSpacing w:w="15" w:type="dxa"/>
        </w:trPr>
        <w:tc>
          <w:tcPr>
            <w:tcW w:w="2050" w:type="pct"/>
            <w:tcMar>
              <w:top w:w="15" w:type="dxa"/>
              <w:left w:w="15" w:type="dxa"/>
              <w:bottom w:w="15" w:type="dxa"/>
              <w:right w:w="15" w:type="dxa"/>
            </w:tcMar>
            <w:vAlign w:val="bottom"/>
            <w:hideMark/>
          </w:tcPr>
          <w:p w14:paraId="20058DFD" w14:textId="77777777" w:rsidR="00813EC5" w:rsidRPr="00813EC5" w:rsidRDefault="00813EC5" w:rsidP="00813EC5">
            <w:pPr>
              <w:spacing w:after="0" w:line="240" w:lineRule="auto"/>
              <w:rPr>
                <w:rFonts w:ascii="Times New Roman" w:eastAsia="Times New Roman" w:hAnsi="Times New Roman"/>
                <w:sz w:val="18"/>
                <w:szCs w:val="18"/>
              </w:rPr>
            </w:pPr>
            <w:r w:rsidRPr="00813EC5">
              <w:rPr>
                <w:rFonts w:ascii="Times" w:eastAsia="Times New Roman" w:hAnsi="Times" w:cs="Times"/>
                <w:color w:val="000000"/>
                <w:sz w:val="18"/>
                <w:szCs w:val="18"/>
              </w:rPr>
              <w:t> </w:t>
            </w:r>
          </w:p>
        </w:tc>
        <w:tc>
          <w:tcPr>
            <w:tcW w:w="1350" w:type="pct"/>
            <w:tcMar>
              <w:top w:w="15" w:type="dxa"/>
              <w:left w:w="15" w:type="dxa"/>
              <w:bottom w:w="15" w:type="dxa"/>
              <w:right w:w="15" w:type="dxa"/>
            </w:tcMar>
            <w:vAlign w:val="bottom"/>
            <w:hideMark/>
          </w:tcPr>
          <w:p w14:paraId="1024DC75" w14:textId="77777777" w:rsidR="00813EC5" w:rsidRPr="00813EC5" w:rsidRDefault="00813EC5" w:rsidP="00813EC5">
            <w:pPr>
              <w:spacing w:after="0" w:line="240" w:lineRule="auto"/>
              <w:rPr>
                <w:rFonts w:ascii="Times New Roman" w:eastAsia="Times New Roman" w:hAnsi="Times New Roman"/>
                <w:sz w:val="18"/>
                <w:szCs w:val="18"/>
              </w:rPr>
            </w:pPr>
            <w:r w:rsidRPr="00813EC5">
              <w:rPr>
                <w:rFonts w:ascii="Times" w:eastAsia="Times New Roman" w:hAnsi="Times" w:cs="Times"/>
                <w:color w:val="000000"/>
                <w:sz w:val="18"/>
                <w:szCs w:val="18"/>
              </w:rPr>
              <w:t>Revenue (R+/R-)</w:t>
            </w:r>
          </w:p>
        </w:tc>
        <w:tc>
          <w:tcPr>
            <w:tcW w:w="1400" w:type="pct"/>
            <w:tcMar>
              <w:top w:w="15" w:type="dxa"/>
              <w:left w:w="15" w:type="dxa"/>
              <w:bottom w:w="15" w:type="dxa"/>
              <w:right w:w="15" w:type="dxa"/>
            </w:tcMar>
            <w:vAlign w:val="bottom"/>
            <w:hideMark/>
          </w:tcPr>
          <w:p w14:paraId="712A3B29" w14:textId="77777777" w:rsidR="00813EC5" w:rsidRPr="00813EC5" w:rsidRDefault="00813EC5" w:rsidP="00813EC5">
            <w:pPr>
              <w:spacing w:after="0" w:line="240" w:lineRule="auto"/>
              <w:rPr>
                <w:rFonts w:ascii="Times New Roman" w:eastAsia="Times New Roman" w:hAnsi="Times New Roman"/>
                <w:sz w:val="18"/>
                <w:szCs w:val="18"/>
              </w:rPr>
            </w:pPr>
            <w:r w:rsidRPr="00813EC5">
              <w:rPr>
                <w:rFonts w:ascii="Times" w:eastAsia="Times New Roman" w:hAnsi="Times" w:cs="Times"/>
                <w:color w:val="000000"/>
                <w:sz w:val="18"/>
                <w:szCs w:val="18"/>
              </w:rPr>
              <w:t> </w:t>
            </w:r>
          </w:p>
        </w:tc>
      </w:tr>
      <w:tr w:rsidR="00813EC5" w:rsidRPr="00813EC5" w14:paraId="597B3EDF" w14:textId="77777777" w:rsidTr="00813EC5">
        <w:trPr>
          <w:tblCellSpacing w:w="15" w:type="dxa"/>
        </w:trPr>
        <w:tc>
          <w:tcPr>
            <w:tcW w:w="2050" w:type="pct"/>
            <w:tcMar>
              <w:top w:w="15" w:type="dxa"/>
              <w:left w:w="15" w:type="dxa"/>
              <w:bottom w:w="15" w:type="dxa"/>
              <w:right w:w="15" w:type="dxa"/>
            </w:tcMar>
            <w:vAlign w:val="bottom"/>
            <w:hideMark/>
          </w:tcPr>
          <w:p w14:paraId="5121241B" w14:textId="77777777" w:rsidR="00813EC5" w:rsidRPr="00813EC5" w:rsidRDefault="00813EC5" w:rsidP="00813EC5">
            <w:pPr>
              <w:spacing w:after="0" w:line="240" w:lineRule="auto"/>
              <w:ind w:firstLine="216"/>
              <w:rPr>
                <w:rFonts w:ascii="Times New Roman" w:eastAsia="Times New Roman" w:hAnsi="Times New Roman"/>
                <w:sz w:val="18"/>
                <w:szCs w:val="18"/>
              </w:rPr>
            </w:pPr>
            <w:r w:rsidRPr="00813EC5">
              <w:rPr>
                <w:rFonts w:ascii="Times New Roman" w:eastAsia="Times New Roman" w:hAnsi="Times New Roman"/>
                <w:b/>
                <w:bCs/>
                <w:sz w:val="18"/>
                <w:szCs w:val="18"/>
              </w:rPr>
              <w:t>II. Types of Economic Impact.</w:t>
            </w:r>
          </w:p>
        </w:tc>
        <w:tc>
          <w:tcPr>
            <w:tcW w:w="1350" w:type="pct"/>
            <w:tcMar>
              <w:top w:w="15" w:type="dxa"/>
              <w:left w:w="15" w:type="dxa"/>
              <w:bottom w:w="15" w:type="dxa"/>
              <w:right w:w="15" w:type="dxa"/>
            </w:tcMar>
            <w:vAlign w:val="bottom"/>
            <w:hideMark/>
          </w:tcPr>
          <w:p w14:paraId="7F730F39" w14:textId="77777777" w:rsidR="00813EC5" w:rsidRPr="00813EC5" w:rsidRDefault="00813EC5" w:rsidP="00813EC5">
            <w:pPr>
              <w:spacing w:after="0" w:line="240" w:lineRule="auto"/>
              <w:rPr>
                <w:rFonts w:ascii="Times New Roman" w:eastAsia="Times New Roman" w:hAnsi="Times New Roman"/>
                <w:sz w:val="18"/>
                <w:szCs w:val="18"/>
              </w:rPr>
            </w:pPr>
            <w:r w:rsidRPr="00813EC5">
              <w:rPr>
                <w:rFonts w:ascii="Times" w:eastAsia="Times New Roman" w:hAnsi="Times" w:cs="Times"/>
                <w:color w:val="000000"/>
                <w:sz w:val="18"/>
                <w:szCs w:val="18"/>
              </w:rPr>
              <w:t>Expenditure (E+/E-)</w:t>
            </w:r>
          </w:p>
        </w:tc>
        <w:tc>
          <w:tcPr>
            <w:tcW w:w="1400" w:type="pct"/>
            <w:tcMar>
              <w:top w:w="15" w:type="dxa"/>
              <w:left w:w="15" w:type="dxa"/>
              <w:bottom w:w="15" w:type="dxa"/>
              <w:right w:w="15" w:type="dxa"/>
            </w:tcMar>
            <w:vAlign w:val="bottom"/>
            <w:hideMark/>
          </w:tcPr>
          <w:p w14:paraId="7C1C01BA" w14:textId="77777777" w:rsidR="00813EC5" w:rsidRPr="00813EC5" w:rsidRDefault="00813EC5" w:rsidP="00813EC5">
            <w:pPr>
              <w:spacing w:after="0" w:line="240" w:lineRule="auto"/>
              <w:rPr>
                <w:rFonts w:ascii="Times New Roman" w:eastAsia="Times New Roman" w:hAnsi="Times New Roman"/>
                <w:sz w:val="18"/>
                <w:szCs w:val="18"/>
              </w:rPr>
            </w:pPr>
            <w:r w:rsidRPr="00813EC5">
              <w:rPr>
                <w:rFonts w:ascii="Times" w:eastAsia="Times New Roman" w:hAnsi="Times" w:cs="Times"/>
                <w:color w:val="000000"/>
                <w:sz w:val="18"/>
                <w:szCs w:val="18"/>
              </w:rPr>
              <w:t>Magnitude</w:t>
            </w:r>
          </w:p>
        </w:tc>
      </w:tr>
      <w:tr w:rsidR="00813EC5" w:rsidRPr="00813EC5" w14:paraId="06E14B0A" w14:textId="77777777" w:rsidTr="00813EC5">
        <w:trPr>
          <w:tblCellSpacing w:w="15" w:type="dxa"/>
        </w:trPr>
        <w:tc>
          <w:tcPr>
            <w:tcW w:w="2050" w:type="pct"/>
            <w:tcMar>
              <w:top w:w="15" w:type="dxa"/>
              <w:left w:w="15" w:type="dxa"/>
              <w:bottom w:w="15" w:type="dxa"/>
              <w:right w:w="15" w:type="dxa"/>
            </w:tcMar>
            <w:vAlign w:val="bottom"/>
            <w:hideMark/>
          </w:tcPr>
          <w:p w14:paraId="6827C60E" w14:textId="77777777" w:rsidR="00813EC5" w:rsidRPr="00813EC5" w:rsidRDefault="00813EC5" w:rsidP="00813EC5">
            <w:pPr>
              <w:spacing w:after="0" w:line="240" w:lineRule="auto"/>
              <w:rPr>
                <w:rFonts w:ascii="Times New Roman" w:eastAsia="Times New Roman" w:hAnsi="Times New Roman"/>
                <w:sz w:val="18"/>
                <w:szCs w:val="18"/>
              </w:rPr>
            </w:pPr>
            <w:r w:rsidRPr="00813EC5">
              <w:rPr>
                <w:rFonts w:ascii="Times New Roman" w:eastAsia="Times New Roman" w:hAnsi="Times New Roman"/>
                <w:sz w:val="18"/>
                <w:szCs w:val="18"/>
              </w:rPr>
              <w:t> </w:t>
            </w:r>
          </w:p>
        </w:tc>
        <w:tc>
          <w:tcPr>
            <w:tcW w:w="2800" w:type="pct"/>
            <w:gridSpan w:val="2"/>
            <w:tcMar>
              <w:top w:w="15" w:type="dxa"/>
              <w:left w:w="15" w:type="dxa"/>
              <w:bottom w:w="15" w:type="dxa"/>
              <w:right w:w="15" w:type="dxa"/>
            </w:tcMar>
            <w:vAlign w:val="bottom"/>
            <w:hideMark/>
          </w:tcPr>
          <w:p w14:paraId="58E5E725" w14:textId="77777777" w:rsidR="00813EC5" w:rsidRPr="00813EC5" w:rsidRDefault="00813EC5" w:rsidP="00813EC5">
            <w:pPr>
              <w:spacing w:after="0" w:line="240" w:lineRule="auto"/>
              <w:rPr>
                <w:rFonts w:ascii="Times New Roman" w:eastAsia="Times New Roman" w:hAnsi="Times New Roman"/>
                <w:sz w:val="18"/>
                <w:szCs w:val="18"/>
              </w:rPr>
            </w:pPr>
            <w:r w:rsidRPr="00813EC5">
              <w:rPr>
                <w:rFonts w:ascii="Times New Roman" w:eastAsia="Times New Roman" w:hAnsi="Times New Roman"/>
                <w:sz w:val="18"/>
                <w:szCs w:val="18"/>
              </w:rPr>
              <w:pict w14:anchorId="0B82A3BC">
                <v:rect id="_x0000_i1025" style="width:468pt;height:1.5pt" o:hrstd="t" o:hrnoshade="t" o:hr="t" fillcolor="black" stroked="f"/>
              </w:pict>
            </w:r>
          </w:p>
        </w:tc>
      </w:tr>
      <w:tr w:rsidR="00813EC5" w:rsidRPr="00813EC5" w14:paraId="0298EDA7" w14:textId="77777777" w:rsidTr="00813EC5">
        <w:trPr>
          <w:tblCellSpacing w:w="15" w:type="dxa"/>
        </w:trPr>
        <w:tc>
          <w:tcPr>
            <w:tcW w:w="2050" w:type="pct"/>
            <w:tcMar>
              <w:top w:w="15" w:type="dxa"/>
              <w:left w:w="15" w:type="dxa"/>
              <w:bottom w:w="15" w:type="dxa"/>
              <w:right w:w="15" w:type="dxa"/>
            </w:tcMar>
            <w:vAlign w:val="bottom"/>
            <w:hideMark/>
          </w:tcPr>
          <w:p w14:paraId="0C0874E2" w14:textId="77777777" w:rsidR="00813EC5" w:rsidRPr="00813EC5" w:rsidRDefault="00813EC5" w:rsidP="00813EC5">
            <w:pPr>
              <w:spacing w:after="0" w:line="240" w:lineRule="auto"/>
              <w:rPr>
                <w:rFonts w:ascii="Times New Roman" w:eastAsia="Times New Roman" w:hAnsi="Times New Roman"/>
                <w:sz w:val="18"/>
                <w:szCs w:val="18"/>
              </w:rPr>
            </w:pPr>
          </w:p>
        </w:tc>
        <w:tc>
          <w:tcPr>
            <w:tcW w:w="1350" w:type="pct"/>
            <w:tcMar>
              <w:top w:w="15" w:type="dxa"/>
              <w:left w:w="15" w:type="dxa"/>
              <w:bottom w:w="15" w:type="dxa"/>
              <w:right w:w="15" w:type="dxa"/>
            </w:tcMar>
            <w:vAlign w:val="bottom"/>
            <w:hideMark/>
          </w:tcPr>
          <w:p w14:paraId="3B78C90F" w14:textId="77777777" w:rsidR="00813EC5" w:rsidRPr="00813EC5" w:rsidRDefault="00813EC5" w:rsidP="00813EC5">
            <w:pPr>
              <w:spacing w:after="0" w:line="240" w:lineRule="auto"/>
              <w:rPr>
                <w:rFonts w:ascii="Times New Roman" w:eastAsia="Times New Roman" w:hAnsi="Times New Roman"/>
                <w:sz w:val="20"/>
                <w:szCs w:val="20"/>
              </w:rPr>
            </w:pPr>
          </w:p>
        </w:tc>
        <w:tc>
          <w:tcPr>
            <w:tcW w:w="1400" w:type="pct"/>
            <w:tcMar>
              <w:top w:w="15" w:type="dxa"/>
              <w:left w:w="15" w:type="dxa"/>
              <w:bottom w:w="15" w:type="dxa"/>
              <w:right w:w="15" w:type="dxa"/>
            </w:tcMar>
            <w:vAlign w:val="bottom"/>
            <w:hideMark/>
          </w:tcPr>
          <w:p w14:paraId="23C61ED1" w14:textId="77777777" w:rsidR="00813EC5" w:rsidRPr="00813EC5" w:rsidRDefault="00813EC5" w:rsidP="00813EC5">
            <w:pPr>
              <w:spacing w:after="0" w:line="240" w:lineRule="auto"/>
              <w:rPr>
                <w:rFonts w:ascii="Times New Roman" w:eastAsia="Times New Roman" w:hAnsi="Times New Roman"/>
                <w:sz w:val="20"/>
                <w:szCs w:val="20"/>
              </w:rPr>
            </w:pPr>
          </w:p>
        </w:tc>
      </w:tr>
      <w:tr w:rsidR="00813EC5" w:rsidRPr="00813EC5" w14:paraId="588EA427" w14:textId="77777777" w:rsidTr="00813EC5">
        <w:trPr>
          <w:tblCellSpacing w:w="15" w:type="dxa"/>
        </w:trPr>
        <w:tc>
          <w:tcPr>
            <w:tcW w:w="2050" w:type="pct"/>
            <w:tcMar>
              <w:top w:w="15" w:type="dxa"/>
              <w:left w:w="15" w:type="dxa"/>
              <w:bottom w:w="15" w:type="dxa"/>
              <w:right w:w="15" w:type="dxa"/>
            </w:tcMar>
            <w:vAlign w:val="bottom"/>
            <w:hideMark/>
          </w:tcPr>
          <w:p w14:paraId="3FE1DC36" w14:textId="77777777" w:rsidR="00813EC5" w:rsidRPr="00813EC5" w:rsidRDefault="00813EC5" w:rsidP="00813EC5">
            <w:pPr>
              <w:spacing w:after="0" w:line="240" w:lineRule="auto"/>
              <w:ind w:firstLine="216"/>
              <w:rPr>
                <w:rFonts w:ascii="Times New Roman" w:eastAsia="Times New Roman" w:hAnsi="Times New Roman"/>
                <w:sz w:val="18"/>
                <w:szCs w:val="18"/>
              </w:rPr>
            </w:pPr>
            <w:r w:rsidRPr="00813EC5">
              <w:rPr>
                <w:rFonts w:ascii="Times New Roman" w:eastAsia="Times New Roman" w:hAnsi="Times New Roman"/>
                <w:sz w:val="18"/>
                <w:szCs w:val="18"/>
              </w:rPr>
              <w:t>A. On issuing agency:</w:t>
            </w:r>
          </w:p>
        </w:tc>
        <w:tc>
          <w:tcPr>
            <w:tcW w:w="1350" w:type="pct"/>
            <w:tcMar>
              <w:top w:w="15" w:type="dxa"/>
              <w:left w:w="15" w:type="dxa"/>
              <w:bottom w:w="15" w:type="dxa"/>
              <w:right w:w="15" w:type="dxa"/>
            </w:tcMar>
            <w:vAlign w:val="bottom"/>
            <w:hideMark/>
          </w:tcPr>
          <w:p w14:paraId="56C9D477" w14:textId="77777777" w:rsidR="00813EC5" w:rsidRPr="00813EC5" w:rsidRDefault="00813EC5" w:rsidP="00813EC5">
            <w:pPr>
              <w:spacing w:after="0" w:line="240" w:lineRule="auto"/>
              <w:rPr>
                <w:rFonts w:ascii="Times New Roman" w:eastAsia="Times New Roman" w:hAnsi="Times New Roman"/>
                <w:sz w:val="18"/>
                <w:szCs w:val="18"/>
              </w:rPr>
            </w:pPr>
            <w:r w:rsidRPr="00813EC5">
              <w:rPr>
                <w:rFonts w:ascii="Times" w:eastAsia="Times New Roman" w:hAnsi="Times" w:cs="Times"/>
                <w:color w:val="000000"/>
                <w:sz w:val="18"/>
                <w:szCs w:val="18"/>
              </w:rPr>
              <w:t>NONE</w:t>
            </w:r>
          </w:p>
        </w:tc>
        <w:tc>
          <w:tcPr>
            <w:tcW w:w="1400" w:type="pct"/>
            <w:tcMar>
              <w:top w:w="15" w:type="dxa"/>
              <w:left w:w="15" w:type="dxa"/>
              <w:bottom w:w="15" w:type="dxa"/>
              <w:right w:w="15" w:type="dxa"/>
            </w:tcMar>
            <w:vAlign w:val="bottom"/>
            <w:hideMark/>
          </w:tcPr>
          <w:p w14:paraId="17E8C9B3" w14:textId="77777777" w:rsidR="00813EC5" w:rsidRPr="00813EC5" w:rsidRDefault="00813EC5" w:rsidP="00813EC5">
            <w:pPr>
              <w:spacing w:after="0" w:line="240" w:lineRule="auto"/>
              <w:rPr>
                <w:rFonts w:ascii="Times New Roman" w:eastAsia="Times New Roman" w:hAnsi="Times New Roman"/>
                <w:sz w:val="18"/>
                <w:szCs w:val="18"/>
              </w:rPr>
            </w:pPr>
          </w:p>
        </w:tc>
      </w:tr>
      <w:tr w:rsidR="00813EC5" w:rsidRPr="00813EC5" w14:paraId="142FA23C" w14:textId="77777777" w:rsidTr="00813EC5">
        <w:trPr>
          <w:tblCellSpacing w:w="15" w:type="dxa"/>
        </w:trPr>
        <w:tc>
          <w:tcPr>
            <w:tcW w:w="2050" w:type="pct"/>
            <w:tcMar>
              <w:top w:w="15" w:type="dxa"/>
              <w:left w:w="15" w:type="dxa"/>
              <w:bottom w:w="15" w:type="dxa"/>
              <w:right w:w="15" w:type="dxa"/>
            </w:tcMar>
            <w:vAlign w:val="bottom"/>
            <w:hideMark/>
          </w:tcPr>
          <w:p w14:paraId="733C5AFC" w14:textId="77777777" w:rsidR="00813EC5" w:rsidRPr="00813EC5" w:rsidRDefault="00813EC5" w:rsidP="00813EC5">
            <w:pPr>
              <w:spacing w:after="0" w:line="240" w:lineRule="auto"/>
              <w:ind w:firstLine="216"/>
              <w:rPr>
                <w:rFonts w:ascii="Times New Roman" w:eastAsia="Times New Roman" w:hAnsi="Times New Roman"/>
                <w:sz w:val="18"/>
                <w:szCs w:val="18"/>
              </w:rPr>
            </w:pPr>
            <w:r w:rsidRPr="00813EC5">
              <w:rPr>
                <w:rFonts w:ascii="Times New Roman" w:eastAsia="Times New Roman" w:hAnsi="Times New Roman"/>
                <w:sz w:val="18"/>
                <w:szCs w:val="18"/>
              </w:rPr>
              <w:t>B. On other State agencies:</w:t>
            </w:r>
          </w:p>
        </w:tc>
        <w:tc>
          <w:tcPr>
            <w:tcW w:w="1350" w:type="pct"/>
            <w:tcMar>
              <w:top w:w="15" w:type="dxa"/>
              <w:left w:w="15" w:type="dxa"/>
              <w:bottom w:w="15" w:type="dxa"/>
              <w:right w:w="15" w:type="dxa"/>
            </w:tcMar>
            <w:vAlign w:val="bottom"/>
            <w:hideMark/>
          </w:tcPr>
          <w:p w14:paraId="6D7B682F" w14:textId="77777777" w:rsidR="00813EC5" w:rsidRPr="00813EC5" w:rsidRDefault="00813EC5" w:rsidP="00813EC5">
            <w:pPr>
              <w:spacing w:after="0" w:line="240" w:lineRule="auto"/>
              <w:rPr>
                <w:rFonts w:ascii="Times New Roman" w:eastAsia="Times New Roman" w:hAnsi="Times New Roman"/>
                <w:sz w:val="18"/>
                <w:szCs w:val="18"/>
              </w:rPr>
            </w:pPr>
            <w:r w:rsidRPr="00813EC5">
              <w:rPr>
                <w:rFonts w:ascii="Times" w:eastAsia="Times New Roman" w:hAnsi="Times" w:cs="Times"/>
                <w:color w:val="000000"/>
                <w:sz w:val="18"/>
                <w:szCs w:val="18"/>
              </w:rPr>
              <w:t>NONE</w:t>
            </w:r>
          </w:p>
        </w:tc>
        <w:tc>
          <w:tcPr>
            <w:tcW w:w="1400" w:type="pct"/>
            <w:tcMar>
              <w:top w:w="15" w:type="dxa"/>
              <w:left w:w="15" w:type="dxa"/>
              <w:bottom w:w="15" w:type="dxa"/>
              <w:right w:w="15" w:type="dxa"/>
            </w:tcMar>
            <w:vAlign w:val="bottom"/>
            <w:hideMark/>
          </w:tcPr>
          <w:p w14:paraId="3258CFFB" w14:textId="77777777" w:rsidR="00813EC5" w:rsidRPr="00813EC5" w:rsidRDefault="00813EC5" w:rsidP="00813EC5">
            <w:pPr>
              <w:spacing w:after="0" w:line="240" w:lineRule="auto"/>
              <w:rPr>
                <w:rFonts w:ascii="Times New Roman" w:eastAsia="Times New Roman" w:hAnsi="Times New Roman"/>
                <w:sz w:val="18"/>
                <w:szCs w:val="18"/>
              </w:rPr>
            </w:pPr>
          </w:p>
        </w:tc>
      </w:tr>
      <w:tr w:rsidR="00813EC5" w:rsidRPr="00813EC5" w14:paraId="6B0F2036" w14:textId="77777777" w:rsidTr="00813EC5">
        <w:trPr>
          <w:tblCellSpacing w:w="15" w:type="dxa"/>
        </w:trPr>
        <w:tc>
          <w:tcPr>
            <w:tcW w:w="2050" w:type="pct"/>
            <w:tcMar>
              <w:top w:w="15" w:type="dxa"/>
              <w:left w:w="15" w:type="dxa"/>
              <w:bottom w:w="15" w:type="dxa"/>
              <w:right w:w="15" w:type="dxa"/>
            </w:tcMar>
            <w:vAlign w:val="bottom"/>
            <w:hideMark/>
          </w:tcPr>
          <w:p w14:paraId="026F874E" w14:textId="77777777" w:rsidR="00813EC5" w:rsidRPr="00813EC5" w:rsidRDefault="00813EC5" w:rsidP="00813EC5">
            <w:pPr>
              <w:spacing w:after="0" w:line="240" w:lineRule="auto"/>
              <w:ind w:firstLine="216"/>
              <w:rPr>
                <w:rFonts w:ascii="Times New Roman" w:eastAsia="Times New Roman" w:hAnsi="Times New Roman"/>
                <w:sz w:val="18"/>
                <w:szCs w:val="18"/>
              </w:rPr>
            </w:pPr>
            <w:r w:rsidRPr="00813EC5">
              <w:rPr>
                <w:rFonts w:ascii="Times New Roman" w:eastAsia="Times New Roman" w:hAnsi="Times New Roman"/>
                <w:sz w:val="18"/>
                <w:szCs w:val="18"/>
              </w:rPr>
              <w:t>C. On local governments:</w:t>
            </w:r>
          </w:p>
        </w:tc>
        <w:tc>
          <w:tcPr>
            <w:tcW w:w="1350" w:type="pct"/>
            <w:tcMar>
              <w:top w:w="15" w:type="dxa"/>
              <w:left w:w="15" w:type="dxa"/>
              <w:bottom w:w="15" w:type="dxa"/>
              <w:right w:w="15" w:type="dxa"/>
            </w:tcMar>
            <w:vAlign w:val="bottom"/>
            <w:hideMark/>
          </w:tcPr>
          <w:p w14:paraId="0BA674F6" w14:textId="77777777" w:rsidR="00813EC5" w:rsidRPr="00813EC5" w:rsidRDefault="00813EC5" w:rsidP="00813EC5">
            <w:pPr>
              <w:spacing w:after="0" w:line="240" w:lineRule="auto"/>
              <w:rPr>
                <w:rFonts w:ascii="Times New Roman" w:eastAsia="Times New Roman" w:hAnsi="Times New Roman"/>
                <w:sz w:val="18"/>
                <w:szCs w:val="18"/>
              </w:rPr>
            </w:pPr>
            <w:r w:rsidRPr="00813EC5">
              <w:rPr>
                <w:rFonts w:ascii="Times" w:eastAsia="Times New Roman" w:hAnsi="Times" w:cs="Times"/>
                <w:color w:val="000000"/>
                <w:sz w:val="18"/>
                <w:szCs w:val="18"/>
              </w:rPr>
              <w:t>NONE</w:t>
            </w:r>
          </w:p>
        </w:tc>
        <w:tc>
          <w:tcPr>
            <w:tcW w:w="1400" w:type="pct"/>
            <w:tcMar>
              <w:top w:w="15" w:type="dxa"/>
              <w:left w:w="15" w:type="dxa"/>
              <w:bottom w:w="15" w:type="dxa"/>
              <w:right w:w="15" w:type="dxa"/>
            </w:tcMar>
            <w:vAlign w:val="bottom"/>
            <w:hideMark/>
          </w:tcPr>
          <w:p w14:paraId="0BE1A8A3" w14:textId="77777777" w:rsidR="00813EC5" w:rsidRPr="00813EC5" w:rsidRDefault="00813EC5" w:rsidP="00813EC5">
            <w:pPr>
              <w:spacing w:after="0" w:line="240" w:lineRule="auto"/>
              <w:rPr>
                <w:rFonts w:ascii="Times New Roman" w:eastAsia="Times New Roman" w:hAnsi="Times New Roman"/>
                <w:sz w:val="18"/>
                <w:szCs w:val="18"/>
              </w:rPr>
            </w:pPr>
          </w:p>
        </w:tc>
      </w:tr>
      <w:tr w:rsidR="00813EC5" w:rsidRPr="00813EC5" w14:paraId="2BF7A1FA" w14:textId="77777777" w:rsidTr="00813EC5">
        <w:trPr>
          <w:tblCellSpacing w:w="15" w:type="dxa"/>
        </w:trPr>
        <w:tc>
          <w:tcPr>
            <w:tcW w:w="4900" w:type="pct"/>
            <w:gridSpan w:val="3"/>
            <w:tcMar>
              <w:top w:w="15" w:type="dxa"/>
              <w:left w:w="15" w:type="dxa"/>
              <w:bottom w:w="15" w:type="dxa"/>
              <w:right w:w="15" w:type="dxa"/>
            </w:tcMar>
            <w:vAlign w:val="bottom"/>
            <w:hideMark/>
          </w:tcPr>
          <w:p w14:paraId="3E53B29A" w14:textId="77777777" w:rsidR="00813EC5" w:rsidRPr="00813EC5" w:rsidRDefault="00813EC5" w:rsidP="00813EC5">
            <w:pPr>
              <w:spacing w:after="0" w:line="240" w:lineRule="auto"/>
              <w:rPr>
                <w:rFonts w:ascii="Times New Roman" w:eastAsia="Times New Roman" w:hAnsi="Times New Roman"/>
                <w:sz w:val="18"/>
                <w:szCs w:val="18"/>
              </w:rPr>
            </w:pPr>
            <w:r w:rsidRPr="00813EC5">
              <w:rPr>
                <w:rFonts w:ascii="Times New Roman" w:eastAsia="Times New Roman" w:hAnsi="Times New Roman"/>
                <w:sz w:val="18"/>
                <w:szCs w:val="18"/>
              </w:rPr>
              <w:t> </w:t>
            </w:r>
          </w:p>
        </w:tc>
      </w:tr>
      <w:tr w:rsidR="00813EC5" w:rsidRPr="00813EC5" w14:paraId="5E9B82FA" w14:textId="77777777" w:rsidTr="00813EC5">
        <w:trPr>
          <w:tblCellSpacing w:w="15" w:type="dxa"/>
        </w:trPr>
        <w:tc>
          <w:tcPr>
            <w:tcW w:w="2050" w:type="pct"/>
            <w:tcMar>
              <w:top w:w="15" w:type="dxa"/>
              <w:left w:w="15" w:type="dxa"/>
              <w:bottom w:w="15" w:type="dxa"/>
              <w:right w:w="15" w:type="dxa"/>
            </w:tcMar>
            <w:vAlign w:val="bottom"/>
            <w:hideMark/>
          </w:tcPr>
          <w:p w14:paraId="560DBA1A" w14:textId="77777777" w:rsidR="00813EC5" w:rsidRPr="00813EC5" w:rsidRDefault="00813EC5" w:rsidP="00813EC5">
            <w:pPr>
              <w:spacing w:after="0" w:line="240" w:lineRule="auto"/>
              <w:rPr>
                <w:rFonts w:ascii="Times New Roman" w:eastAsia="Times New Roman" w:hAnsi="Times New Roman"/>
                <w:sz w:val="18"/>
                <w:szCs w:val="18"/>
              </w:rPr>
            </w:pPr>
            <w:r w:rsidRPr="00813EC5">
              <w:rPr>
                <w:rFonts w:ascii="Times" w:eastAsia="Times New Roman" w:hAnsi="Times" w:cs="Times"/>
                <w:color w:val="000000"/>
                <w:sz w:val="18"/>
                <w:szCs w:val="18"/>
              </w:rPr>
              <w:t> </w:t>
            </w:r>
          </w:p>
        </w:tc>
        <w:tc>
          <w:tcPr>
            <w:tcW w:w="1350" w:type="pct"/>
            <w:tcMar>
              <w:top w:w="15" w:type="dxa"/>
              <w:left w:w="15" w:type="dxa"/>
              <w:bottom w:w="15" w:type="dxa"/>
              <w:right w:w="15" w:type="dxa"/>
            </w:tcMar>
            <w:vAlign w:val="bottom"/>
            <w:hideMark/>
          </w:tcPr>
          <w:p w14:paraId="67A95FD1" w14:textId="77777777" w:rsidR="00813EC5" w:rsidRPr="00813EC5" w:rsidRDefault="00813EC5" w:rsidP="00813EC5">
            <w:pPr>
              <w:spacing w:after="0" w:line="240" w:lineRule="auto"/>
              <w:rPr>
                <w:rFonts w:ascii="Times New Roman" w:eastAsia="Times New Roman" w:hAnsi="Times New Roman"/>
                <w:sz w:val="18"/>
                <w:szCs w:val="18"/>
              </w:rPr>
            </w:pPr>
            <w:r w:rsidRPr="00813EC5">
              <w:rPr>
                <w:rFonts w:ascii="Times" w:eastAsia="Times New Roman" w:hAnsi="Times" w:cs="Times"/>
                <w:color w:val="000000"/>
                <w:sz w:val="18"/>
                <w:szCs w:val="18"/>
              </w:rPr>
              <w:t>Benefit (+)</w:t>
            </w:r>
            <w:r w:rsidRPr="00813EC5">
              <w:rPr>
                <w:rFonts w:ascii="Times" w:eastAsia="Times New Roman" w:hAnsi="Times" w:cs="Times"/>
                <w:color w:val="000000"/>
                <w:sz w:val="18"/>
                <w:szCs w:val="18"/>
              </w:rPr>
              <w:br/>
              <w:t>Cost (-)</w:t>
            </w:r>
          </w:p>
        </w:tc>
        <w:tc>
          <w:tcPr>
            <w:tcW w:w="1400" w:type="pct"/>
            <w:tcMar>
              <w:top w:w="15" w:type="dxa"/>
              <w:left w:w="15" w:type="dxa"/>
              <w:bottom w:w="15" w:type="dxa"/>
              <w:right w:w="15" w:type="dxa"/>
            </w:tcMar>
            <w:vAlign w:val="bottom"/>
            <w:hideMark/>
          </w:tcPr>
          <w:p w14:paraId="67CDD61A" w14:textId="77777777" w:rsidR="00813EC5" w:rsidRPr="00813EC5" w:rsidRDefault="00813EC5" w:rsidP="00813EC5">
            <w:pPr>
              <w:spacing w:after="0" w:line="240" w:lineRule="auto"/>
              <w:rPr>
                <w:rFonts w:ascii="Times New Roman" w:eastAsia="Times New Roman" w:hAnsi="Times New Roman"/>
                <w:sz w:val="18"/>
                <w:szCs w:val="18"/>
              </w:rPr>
            </w:pPr>
            <w:r w:rsidRPr="00813EC5">
              <w:rPr>
                <w:rFonts w:ascii="Times" w:eastAsia="Times New Roman" w:hAnsi="Times" w:cs="Times"/>
                <w:color w:val="000000"/>
                <w:sz w:val="18"/>
                <w:szCs w:val="18"/>
              </w:rPr>
              <w:t>Magnitude</w:t>
            </w:r>
          </w:p>
        </w:tc>
      </w:tr>
      <w:tr w:rsidR="00813EC5" w:rsidRPr="00813EC5" w14:paraId="52EA856F" w14:textId="77777777" w:rsidTr="00813EC5">
        <w:trPr>
          <w:tblCellSpacing w:w="15" w:type="dxa"/>
        </w:trPr>
        <w:tc>
          <w:tcPr>
            <w:tcW w:w="2050" w:type="pct"/>
            <w:tcMar>
              <w:top w:w="15" w:type="dxa"/>
              <w:left w:w="15" w:type="dxa"/>
              <w:bottom w:w="15" w:type="dxa"/>
              <w:right w:w="15" w:type="dxa"/>
            </w:tcMar>
            <w:vAlign w:val="bottom"/>
            <w:hideMark/>
          </w:tcPr>
          <w:p w14:paraId="0EFCA15E" w14:textId="77777777" w:rsidR="00813EC5" w:rsidRPr="00813EC5" w:rsidRDefault="00813EC5" w:rsidP="00813EC5">
            <w:pPr>
              <w:spacing w:after="0" w:line="240" w:lineRule="auto"/>
              <w:rPr>
                <w:rFonts w:ascii="Times New Roman" w:eastAsia="Times New Roman" w:hAnsi="Times New Roman"/>
                <w:sz w:val="18"/>
                <w:szCs w:val="18"/>
              </w:rPr>
            </w:pPr>
            <w:r w:rsidRPr="00813EC5">
              <w:rPr>
                <w:rFonts w:ascii="Times New Roman" w:eastAsia="Times New Roman" w:hAnsi="Times New Roman"/>
                <w:sz w:val="18"/>
                <w:szCs w:val="18"/>
              </w:rPr>
              <w:t> </w:t>
            </w:r>
          </w:p>
        </w:tc>
        <w:tc>
          <w:tcPr>
            <w:tcW w:w="2800" w:type="pct"/>
            <w:gridSpan w:val="2"/>
            <w:tcMar>
              <w:top w:w="15" w:type="dxa"/>
              <w:left w:w="15" w:type="dxa"/>
              <w:bottom w:w="15" w:type="dxa"/>
              <w:right w:w="15" w:type="dxa"/>
            </w:tcMar>
            <w:vAlign w:val="bottom"/>
            <w:hideMark/>
          </w:tcPr>
          <w:p w14:paraId="0CC73FE2" w14:textId="77777777" w:rsidR="00813EC5" w:rsidRPr="00813EC5" w:rsidRDefault="00813EC5" w:rsidP="00813EC5">
            <w:pPr>
              <w:spacing w:after="0" w:line="240" w:lineRule="auto"/>
              <w:rPr>
                <w:rFonts w:ascii="Times New Roman" w:eastAsia="Times New Roman" w:hAnsi="Times New Roman"/>
                <w:sz w:val="18"/>
                <w:szCs w:val="18"/>
              </w:rPr>
            </w:pPr>
            <w:r w:rsidRPr="00813EC5">
              <w:rPr>
                <w:rFonts w:ascii="Times New Roman" w:eastAsia="Times New Roman" w:hAnsi="Times New Roman"/>
                <w:sz w:val="18"/>
                <w:szCs w:val="18"/>
              </w:rPr>
              <w:pict w14:anchorId="2DD0144D">
                <v:rect id="_x0000_i1026" style="width:468pt;height:1.5pt" o:hrstd="t" o:hrnoshade="t" o:hr="t" fillcolor="black" stroked="f"/>
              </w:pict>
            </w:r>
          </w:p>
        </w:tc>
      </w:tr>
      <w:tr w:rsidR="00813EC5" w:rsidRPr="00813EC5" w14:paraId="3682518D" w14:textId="77777777" w:rsidTr="00813EC5">
        <w:trPr>
          <w:tblCellSpacing w:w="15" w:type="dxa"/>
        </w:trPr>
        <w:tc>
          <w:tcPr>
            <w:tcW w:w="2050" w:type="pct"/>
            <w:tcMar>
              <w:top w:w="15" w:type="dxa"/>
              <w:left w:w="15" w:type="dxa"/>
              <w:bottom w:w="15" w:type="dxa"/>
              <w:right w:w="15" w:type="dxa"/>
            </w:tcMar>
            <w:vAlign w:val="bottom"/>
            <w:hideMark/>
          </w:tcPr>
          <w:p w14:paraId="0A0DE658" w14:textId="77777777" w:rsidR="00813EC5" w:rsidRPr="00813EC5" w:rsidRDefault="00813EC5" w:rsidP="00813EC5">
            <w:pPr>
              <w:spacing w:after="0" w:line="240" w:lineRule="auto"/>
              <w:rPr>
                <w:rFonts w:ascii="Times New Roman" w:eastAsia="Times New Roman" w:hAnsi="Times New Roman"/>
                <w:sz w:val="18"/>
                <w:szCs w:val="18"/>
              </w:rPr>
            </w:pPr>
          </w:p>
        </w:tc>
        <w:tc>
          <w:tcPr>
            <w:tcW w:w="1350" w:type="pct"/>
            <w:tcMar>
              <w:top w:w="15" w:type="dxa"/>
              <w:left w:w="15" w:type="dxa"/>
              <w:bottom w:w="15" w:type="dxa"/>
              <w:right w:w="15" w:type="dxa"/>
            </w:tcMar>
            <w:vAlign w:val="bottom"/>
            <w:hideMark/>
          </w:tcPr>
          <w:p w14:paraId="524A6A7A" w14:textId="77777777" w:rsidR="00813EC5" w:rsidRPr="00813EC5" w:rsidRDefault="00813EC5" w:rsidP="00813EC5">
            <w:pPr>
              <w:spacing w:after="0" w:line="240" w:lineRule="auto"/>
              <w:rPr>
                <w:rFonts w:ascii="Times New Roman" w:eastAsia="Times New Roman" w:hAnsi="Times New Roman"/>
                <w:sz w:val="20"/>
                <w:szCs w:val="20"/>
              </w:rPr>
            </w:pPr>
          </w:p>
        </w:tc>
        <w:tc>
          <w:tcPr>
            <w:tcW w:w="1400" w:type="pct"/>
            <w:tcMar>
              <w:top w:w="15" w:type="dxa"/>
              <w:left w:w="15" w:type="dxa"/>
              <w:bottom w:w="15" w:type="dxa"/>
              <w:right w:w="15" w:type="dxa"/>
            </w:tcMar>
            <w:vAlign w:val="bottom"/>
            <w:hideMark/>
          </w:tcPr>
          <w:p w14:paraId="0BE3A01E" w14:textId="77777777" w:rsidR="00813EC5" w:rsidRPr="00813EC5" w:rsidRDefault="00813EC5" w:rsidP="00813EC5">
            <w:pPr>
              <w:spacing w:after="0" w:line="240" w:lineRule="auto"/>
              <w:rPr>
                <w:rFonts w:ascii="Times New Roman" w:eastAsia="Times New Roman" w:hAnsi="Times New Roman"/>
                <w:sz w:val="20"/>
                <w:szCs w:val="20"/>
              </w:rPr>
            </w:pPr>
          </w:p>
        </w:tc>
      </w:tr>
      <w:tr w:rsidR="00813EC5" w:rsidRPr="00813EC5" w14:paraId="42F4EE17" w14:textId="77777777" w:rsidTr="00813EC5">
        <w:trPr>
          <w:tblCellSpacing w:w="15" w:type="dxa"/>
        </w:trPr>
        <w:tc>
          <w:tcPr>
            <w:tcW w:w="2050" w:type="pct"/>
            <w:tcMar>
              <w:top w:w="15" w:type="dxa"/>
              <w:left w:w="15" w:type="dxa"/>
              <w:bottom w:w="15" w:type="dxa"/>
              <w:right w:w="15" w:type="dxa"/>
            </w:tcMar>
            <w:vAlign w:val="bottom"/>
            <w:hideMark/>
          </w:tcPr>
          <w:p w14:paraId="407F5FF8" w14:textId="77777777" w:rsidR="00813EC5" w:rsidRPr="00813EC5" w:rsidRDefault="00813EC5" w:rsidP="00813EC5">
            <w:pPr>
              <w:spacing w:after="0" w:line="240" w:lineRule="auto"/>
              <w:ind w:firstLine="216"/>
              <w:rPr>
                <w:rFonts w:ascii="Times New Roman" w:eastAsia="Times New Roman" w:hAnsi="Times New Roman"/>
                <w:sz w:val="18"/>
                <w:szCs w:val="18"/>
              </w:rPr>
            </w:pPr>
            <w:r w:rsidRPr="00813EC5">
              <w:rPr>
                <w:rFonts w:ascii="Times New Roman" w:eastAsia="Times New Roman" w:hAnsi="Times New Roman"/>
                <w:sz w:val="18"/>
                <w:szCs w:val="18"/>
              </w:rPr>
              <w:t>D. On regulated industries or trade groups:</w:t>
            </w:r>
          </w:p>
        </w:tc>
        <w:tc>
          <w:tcPr>
            <w:tcW w:w="1350" w:type="pct"/>
            <w:tcMar>
              <w:top w:w="15" w:type="dxa"/>
              <w:left w:w="15" w:type="dxa"/>
              <w:bottom w:w="15" w:type="dxa"/>
              <w:right w:w="15" w:type="dxa"/>
            </w:tcMar>
            <w:vAlign w:val="bottom"/>
            <w:hideMark/>
          </w:tcPr>
          <w:p w14:paraId="71918D73" w14:textId="77777777" w:rsidR="00813EC5" w:rsidRPr="00813EC5" w:rsidRDefault="00813EC5" w:rsidP="00813EC5">
            <w:pPr>
              <w:spacing w:after="0" w:line="240" w:lineRule="auto"/>
              <w:rPr>
                <w:rFonts w:ascii="Times New Roman" w:eastAsia="Times New Roman" w:hAnsi="Times New Roman"/>
                <w:sz w:val="18"/>
                <w:szCs w:val="18"/>
              </w:rPr>
            </w:pPr>
            <w:r w:rsidRPr="00813EC5">
              <w:rPr>
                <w:rFonts w:ascii="Times" w:eastAsia="Times New Roman" w:hAnsi="Times" w:cs="Times"/>
                <w:color w:val="000000"/>
                <w:sz w:val="18"/>
                <w:szCs w:val="18"/>
              </w:rPr>
              <w:t>(+)</w:t>
            </w:r>
          </w:p>
        </w:tc>
        <w:tc>
          <w:tcPr>
            <w:tcW w:w="1400" w:type="pct"/>
            <w:tcMar>
              <w:top w:w="15" w:type="dxa"/>
              <w:left w:w="15" w:type="dxa"/>
              <w:bottom w:w="15" w:type="dxa"/>
              <w:right w:w="15" w:type="dxa"/>
            </w:tcMar>
            <w:vAlign w:val="bottom"/>
            <w:hideMark/>
          </w:tcPr>
          <w:p w14:paraId="77EC653E" w14:textId="77777777" w:rsidR="00813EC5" w:rsidRPr="00813EC5" w:rsidRDefault="00813EC5" w:rsidP="00813EC5">
            <w:pPr>
              <w:spacing w:after="0" w:line="240" w:lineRule="auto"/>
              <w:rPr>
                <w:rFonts w:ascii="Times New Roman" w:eastAsia="Times New Roman" w:hAnsi="Times New Roman"/>
                <w:sz w:val="18"/>
                <w:szCs w:val="18"/>
              </w:rPr>
            </w:pPr>
            <w:r w:rsidRPr="00813EC5">
              <w:rPr>
                <w:rFonts w:ascii="Times" w:eastAsia="Times New Roman" w:hAnsi="Times" w:cs="Times"/>
                <w:color w:val="000000"/>
                <w:sz w:val="18"/>
                <w:szCs w:val="18"/>
              </w:rPr>
              <w:t>Indeterminable</w:t>
            </w:r>
          </w:p>
        </w:tc>
      </w:tr>
      <w:tr w:rsidR="00813EC5" w:rsidRPr="00813EC5" w14:paraId="6CD0DA98" w14:textId="77777777" w:rsidTr="00813EC5">
        <w:trPr>
          <w:tblCellSpacing w:w="15" w:type="dxa"/>
        </w:trPr>
        <w:tc>
          <w:tcPr>
            <w:tcW w:w="2050" w:type="pct"/>
            <w:tcMar>
              <w:top w:w="15" w:type="dxa"/>
              <w:left w:w="15" w:type="dxa"/>
              <w:bottom w:w="15" w:type="dxa"/>
              <w:right w:w="15" w:type="dxa"/>
            </w:tcMar>
            <w:vAlign w:val="bottom"/>
            <w:hideMark/>
          </w:tcPr>
          <w:p w14:paraId="495EB7DB" w14:textId="77777777" w:rsidR="00813EC5" w:rsidRPr="00813EC5" w:rsidRDefault="00813EC5" w:rsidP="00813EC5">
            <w:pPr>
              <w:spacing w:after="0" w:line="240" w:lineRule="auto"/>
              <w:ind w:firstLine="216"/>
              <w:rPr>
                <w:rFonts w:ascii="Times New Roman" w:eastAsia="Times New Roman" w:hAnsi="Times New Roman"/>
                <w:sz w:val="18"/>
                <w:szCs w:val="18"/>
              </w:rPr>
            </w:pPr>
            <w:r w:rsidRPr="00813EC5">
              <w:rPr>
                <w:rFonts w:ascii="Times New Roman" w:eastAsia="Times New Roman" w:hAnsi="Times New Roman"/>
                <w:sz w:val="18"/>
                <w:szCs w:val="18"/>
              </w:rPr>
              <w:t>E. On other industries or trade groups:</w:t>
            </w:r>
          </w:p>
        </w:tc>
        <w:tc>
          <w:tcPr>
            <w:tcW w:w="1350" w:type="pct"/>
            <w:tcMar>
              <w:top w:w="15" w:type="dxa"/>
              <w:left w:w="15" w:type="dxa"/>
              <w:bottom w:w="15" w:type="dxa"/>
              <w:right w:w="15" w:type="dxa"/>
            </w:tcMar>
            <w:vAlign w:val="bottom"/>
            <w:hideMark/>
          </w:tcPr>
          <w:p w14:paraId="51C01BAF" w14:textId="77777777" w:rsidR="00813EC5" w:rsidRPr="00813EC5" w:rsidRDefault="00813EC5" w:rsidP="00813EC5">
            <w:pPr>
              <w:spacing w:after="0" w:line="240" w:lineRule="auto"/>
              <w:rPr>
                <w:rFonts w:ascii="Times New Roman" w:eastAsia="Times New Roman" w:hAnsi="Times New Roman"/>
                <w:sz w:val="18"/>
                <w:szCs w:val="18"/>
              </w:rPr>
            </w:pPr>
            <w:r w:rsidRPr="00813EC5">
              <w:rPr>
                <w:rFonts w:ascii="Times" w:eastAsia="Times New Roman" w:hAnsi="Times" w:cs="Times"/>
                <w:color w:val="000000"/>
                <w:sz w:val="18"/>
                <w:szCs w:val="18"/>
              </w:rPr>
              <w:t>NONE</w:t>
            </w:r>
          </w:p>
        </w:tc>
        <w:tc>
          <w:tcPr>
            <w:tcW w:w="1400" w:type="pct"/>
            <w:tcMar>
              <w:top w:w="15" w:type="dxa"/>
              <w:left w:w="15" w:type="dxa"/>
              <w:bottom w:w="15" w:type="dxa"/>
              <w:right w:w="15" w:type="dxa"/>
            </w:tcMar>
            <w:vAlign w:val="bottom"/>
            <w:hideMark/>
          </w:tcPr>
          <w:p w14:paraId="51F2DB38" w14:textId="77777777" w:rsidR="00813EC5" w:rsidRPr="00813EC5" w:rsidRDefault="00813EC5" w:rsidP="00813EC5">
            <w:pPr>
              <w:spacing w:after="0" w:line="240" w:lineRule="auto"/>
              <w:rPr>
                <w:rFonts w:ascii="Times New Roman" w:eastAsia="Times New Roman" w:hAnsi="Times New Roman"/>
                <w:sz w:val="18"/>
                <w:szCs w:val="18"/>
              </w:rPr>
            </w:pPr>
          </w:p>
        </w:tc>
      </w:tr>
      <w:tr w:rsidR="00813EC5" w:rsidRPr="00813EC5" w14:paraId="2F76BC03" w14:textId="77777777" w:rsidTr="00813EC5">
        <w:trPr>
          <w:tblCellSpacing w:w="15" w:type="dxa"/>
        </w:trPr>
        <w:tc>
          <w:tcPr>
            <w:tcW w:w="2050" w:type="pct"/>
            <w:tcMar>
              <w:top w:w="15" w:type="dxa"/>
              <w:left w:w="15" w:type="dxa"/>
              <w:bottom w:w="15" w:type="dxa"/>
              <w:right w:w="15" w:type="dxa"/>
            </w:tcMar>
            <w:vAlign w:val="bottom"/>
            <w:hideMark/>
          </w:tcPr>
          <w:p w14:paraId="235EDE99" w14:textId="77777777" w:rsidR="00813EC5" w:rsidRPr="00813EC5" w:rsidRDefault="00813EC5" w:rsidP="00813EC5">
            <w:pPr>
              <w:spacing w:after="0" w:line="240" w:lineRule="auto"/>
              <w:ind w:firstLine="216"/>
              <w:rPr>
                <w:rFonts w:ascii="Times New Roman" w:eastAsia="Times New Roman" w:hAnsi="Times New Roman"/>
                <w:sz w:val="18"/>
                <w:szCs w:val="18"/>
              </w:rPr>
            </w:pPr>
            <w:r w:rsidRPr="00813EC5">
              <w:rPr>
                <w:rFonts w:ascii="Times New Roman" w:eastAsia="Times New Roman" w:hAnsi="Times New Roman"/>
                <w:sz w:val="18"/>
                <w:szCs w:val="18"/>
              </w:rPr>
              <w:lastRenderedPageBreak/>
              <w:t>F. Direct and indirect effects on public:</w:t>
            </w:r>
          </w:p>
        </w:tc>
        <w:tc>
          <w:tcPr>
            <w:tcW w:w="1350" w:type="pct"/>
            <w:tcMar>
              <w:top w:w="15" w:type="dxa"/>
              <w:left w:w="15" w:type="dxa"/>
              <w:bottom w:w="15" w:type="dxa"/>
              <w:right w:w="15" w:type="dxa"/>
            </w:tcMar>
            <w:vAlign w:val="bottom"/>
            <w:hideMark/>
          </w:tcPr>
          <w:p w14:paraId="098E6449" w14:textId="77777777" w:rsidR="00813EC5" w:rsidRPr="00813EC5" w:rsidRDefault="00813EC5" w:rsidP="00813EC5">
            <w:pPr>
              <w:spacing w:after="0" w:line="240" w:lineRule="auto"/>
              <w:rPr>
                <w:rFonts w:ascii="Times New Roman" w:eastAsia="Times New Roman" w:hAnsi="Times New Roman"/>
                <w:sz w:val="18"/>
                <w:szCs w:val="18"/>
              </w:rPr>
            </w:pPr>
            <w:r w:rsidRPr="00813EC5">
              <w:rPr>
                <w:rFonts w:ascii="Times" w:eastAsia="Times New Roman" w:hAnsi="Times" w:cs="Times"/>
                <w:color w:val="000000"/>
                <w:sz w:val="18"/>
                <w:szCs w:val="18"/>
              </w:rPr>
              <w:t>NONE</w:t>
            </w:r>
          </w:p>
        </w:tc>
        <w:tc>
          <w:tcPr>
            <w:tcW w:w="1400" w:type="pct"/>
            <w:tcMar>
              <w:top w:w="15" w:type="dxa"/>
              <w:left w:w="15" w:type="dxa"/>
              <w:bottom w:w="15" w:type="dxa"/>
              <w:right w:w="15" w:type="dxa"/>
            </w:tcMar>
            <w:vAlign w:val="bottom"/>
            <w:hideMark/>
          </w:tcPr>
          <w:p w14:paraId="36A9E9AF" w14:textId="77777777" w:rsidR="00813EC5" w:rsidRPr="00813EC5" w:rsidRDefault="00813EC5" w:rsidP="00813EC5">
            <w:pPr>
              <w:spacing w:after="0" w:line="240" w:lineRule="auto"/>
              <w:rPr>
                <w:rFonts w:ascii="Times New Roman" w:eastAsia="Times New Roman" w:hAnsi="Times New Roman"/>
                <w:sz w:val="18"/>
                <w:szCs w:val="18"/>
              </w:rPr>
            </w:pPr>
          </w:p>
        </w:tc>
      </w:tr>
      <w:tr w:rsidR="00813EC5" w:rsidRPr="00813EC5" w14:paraId="167B74DB" w14:textId="77777777" w:rsidTr="00813EC5">
        <w:trPr>
          <w:tblCellSpacing w:w="15" w:type="dxa"/>
        </w:trPr>
        <w:tc>
          <w:tcPr>
            <w:tcW w:w="4900" w:type="pct"/>
            <w:gridSpan w:val="3"/>
            <w:tcMar>
              <w:top w:w="15" w:type="dxa"/>
              <w:left w:w="15" w:type="dxa"/>
              <w:bottom w:w="15" w:type="dxa"/>
              <w:right w:w="15" w:type="dxa"/>
            </w:tcMar>
            <w:vAlign w:val="bottom"/>
            <w:hideMark/>
          </w:tcPr>
          <w:p w14:paraId="791785F8" w14:textId="77777777" w:rsidR="00813EC5" w:rsidRPr="00813EC5" w:rsidRDefault="00813EC5" w:rsidP="00813EC5">
            <w:pPr>
              <w:spacing w:after="0" w:line="240" w:lineRule="auto"/>
              <w:ind w:firstLine="216"/>
              <w:jc w:val="both"/>
              <w:rPr>
                <w:rFonts w:ascii="Times New Roman" w:eastAsia="Times New Roman" w:hAnsi="Times New Roman"/>
                <w:sz w:val="18"/>
                <w:szCs w:val="18"/>
              </w:rPr>
            </w:pPr>
            <w:r w:rsidRPr="00813EC5">
              <w:rPr>
                <w:rFonts w:ascii="Times New Roman" w:eastAsia="Times New Roman" w:hAnsi="Times New Roman"/>
                <w:b/>
                <w:bCs/>
                <w:sz w:val="18"/>
                <w:szCs w:val="18"/>
              </w:rPr>
              <w:t>III. Assumptions.</w:t>
            </w:r>
            <w:r w:rsidRPr="00813EC5">
              <w:rPr>
                <w:rFonts w:ascii="Times New Roman" w:eastAsia="Times New Roman" w:hAnsi="Times New Roman"/>
                <w:sz w:val="18"/>
                <w:szCs w:val="18"/>
              </w:rPr>
              <w:t> (Identified by Impact Letter and Number from Section II.)</w:t>
            </w:r>
          </w:p>
        </w:tc>
      </w:tr>
      <w:tr w:rsidR="00813EC5" w:rsidRPr="00813EC5" w14:paraId="41317C8A" w14:textId="77777777" w:rsidTr="00813EC5">
        <w:trPr>
          <w:tblCellSpacing w:w="15" w:type="dxa"/>
        </w:trPr>
        <w:tc>
          <w:tcPr>
            <w:tcW w:w="4900" w:type="pct"/>
            <w:gridSpan w:val="3"/>
            <w:tcMar>
              <w:top w:w="15" w:type="dxa"/>
              <w:left w:w="15" w:type="dxa"/>
              <w:bottom w:w="15" w:type="dxa"/>
              <w:right w:w="15" w:type="dxa"/>
            </w:tcMar>
            <w:vAlign w:val="bottom"/>
            <w:hideMark/>
          </w:tcPr>
          <w:p w14:paraId="193EAF7B" w14:textId="77777777" w:rsidR="00813EC5" w:rsidRPr="00813EC5" w:rsidRDefault="00813EC5" w:rsidP="00813EC5">
            <w:pPr>
              <w:spacing w:after="0" w:line="240" w:lineRule="auto"/>
              <w:ind w:firstLine="216"/>
              <w:jc w:val="both"/>
              <w:rPr>
                <w:rFonts w:ascii="Times New Roman" w:eastAsia="Times New Roman" w:hAnsi="Times New Roman"/>
                <w:sz w:val="18"/>
                <w:szCs w:val="18"/>
              </w:rPr>
            </w:pPr>
            <w:r w:rsidRPr="00813EC5">
              <w:rPr>
                <w:rFonts w:ascii="Times New Roman" w:eastAsia="Times New Roman" w:hAnsi="Times New Roman"/>
                <w:sz w:val="18"/>
                <w:szCs w:val="18"/>
              </w:rPr>
              <w:t xml:space="preserve">D. The proposed action will strengthen cottage food businesses’ ability to sell their products by allowing the sale of cottage foods by personal delivery, by mail order, and through a retail food store. Cottage food businesses will still be limited by a $25,000 cap on annual revenues from the sale of cottage food </w:t>
            </w:r>
            <w:proofErr w:type="gramStart"/>
            <w:r w:rsidRPr="00813EC5">
              <w:rPr>
                <w:rFonts w:ascii="Times New Roman" w:eastAsia="Times New Roman" w:hAnsi="Times New Roman"/>
                <w:sz w:val="18"/>
                <w:szCs w:val="18"/>
              </w:rPr>
              <w:t>products, but</w:t>
            </w:r>
            <w:proofErr w:type="gramEnd"/>
            <w:r w:rsidRPr="00813EC5">
              <w:rPr>
                <w:rFonts w:ascii="Times New Roman" w:eastAsia="Times New Roman" w:hAnsi="Times New Roman"/>
                <w:sz w:val="18"/>
                <w:szCs w:val="18"/>
              </w:rPr>
              <w:t xml:space="preserve"> expanding the ways that sales can be made will positively affect cottage food businesses. The Department is unable to estimate the magnitude of this effect.</w:t>
            </w:r>
          </w:p>
          <w:p w14:paraId="14DEC4D3" w14:textId="77777777" w:rsidR="00813EC5" w:rsidRPr="00813EC5" w:rsidRDefault="00813EC5" w:rsidP="00813EC5">
            <w:pPr>
              <w:spacing w:after="0" w:line="240" w:lineRule="auto"/>
              <w:ind w:firstLine="216"/>
              <w:jc w:val="both"/>
              <w:rPr>
                <w:rFonts w:ascii="Times New Roman" w:eastAsia="Times New Roman" w:hAnsi="Times New Roman"/>
                <w:sz w:val="18"/>
                <w:szCs w:val="18"/>
              </w:rPr>
            </w:pPr>
            <w:r w:rsidRPr="00813EC5">
              <w:rPr>
                <w:rFonts w:ascii="Times New Roman" w:eastAsia="Times New Roman" w:hAnsi="Times New Roman"/>
                <w:sz w:val="18"/>
                <w:szCs w:val="18"/>
              </w:rPr>
              <w:t>The proposal will also increase the time a temporary food service facility may operate from 14 to 30 consecutive days. This will likely lead to a cost savings for temporary food service facilities that operate for longer than 14 calendar days (e.g., food stands that operate on weekends during the summer) and would result in these facilities reapplying for licenses less frequently. This would save the temporary food service facility the licensing fee as well as the time and effort needed to reapply. Licensing fees are set by local health departments and range from $0—$250. The Department cannot estimate the number of temporary food service facilities that would be affected, and the Department is unable to estimate the magnitude of this effect.</w:t>
            </w:r>
          </w:p>
        </w:tc>
      </w:tr>
    </w:tbl>
    <w:p w14:paraId="22838237" w14:textId="77777777" w:rsidR="00813EC5" w:rsidRPr="00813EC5" w:rsidRDefault="00813EC5" w:rsidP="00813EC5">
      <w:pPr>
        <w:spacing w:before="120" w:after="0" w:line="240" w:lineRule="auto"/>
        <w:jc w:val="center"/>
        <w:rPr>
          <w:rFonts w:ascii="Times New Roman" w:eastAsia="Times New Roman" w:hAnsi="Times New Roman"/>
          <w:b/>
          <w:bCs/>
          <w:color w:val="000000"/>
          <w:sz w:val="18"/>
          <w:szCs w:val="18"/>
        </w:rPr>
      </w:pPr>
      <w:r w:rsidRPr="00813EC5">
        <w:rPr>
          <w:rFonts w:ascii="Times New Roman" w:eastAsia="Times New Roman" w:hAnsi="Times New Roman"/>
          <w:b/>
          <w:bCs/>
          <w:color w:val="000000"/>
          <w:sz w:val="18"/>
          <w:szCs w:val="18"/>
        </w:rPr>
        <w:t>Economic Impact on Small Businesses</w:t>
      </w:r>
    </w:p>
    <w:p w14:paraId="2A2747C8" w14:textId="77777777" w:rsidR="00813EC5" w:rsidRPr="00813EC5" w:rsidRDefault="00813EC5" w:rsidP="00813EC5">
      <w:pPr>
        <w:spacing w:after="0" w:line="240" w:lineRule="auto"/>
        <w:ind w:firstLine="216"/>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The proposed action has minimal or no economic impact on small businesses.</w:t>
      </w:r>
    </w:p>
    <w:p w14:paraId="3FF9884A" w14:textId="77777777" w:rsidR="00813EC5" w:rsidRPr="00813EC5" w:rsidRDefault="00813EC5" w:rsidP="00813EC5">
      <w:pPr>
        <w:spacing w:before="120" w:after="0" w:line="240" w:lineRule="auto"/>
        <w:jc w:val="center"/>
        <w:rPr>
          <w:rFonts w:ascii="Times New Roman" w:eastAsia="Times New Roman" w:hAnsi="Times New Roman"/>
          <w:b/>
          <w:bCs/>
          <w:color w:val="000000"/>
          <w:sz w:val="18"/>
          <w:szCs w:val="18"/>
        </w:rPr>
      </w:pPr>
      <w:r w:rsidRPr="00813EC5">
        <w:rPr>
          <w:rFonts w:ascii="Times New Roman" w:eastAsia="Times New Roman" w:hAnsi="Times New Roman"/>
          <w:b/>
          <w:bCs/>
          <w:color w:val="000000"/>
          <w:sz w:val="18"/>
          <w:szCs w:val="18"/>
        </w:rPr>
        <w:t>Impact on Individuals with Disabilities</w:t>
      </w:r>
    </w:p>
    <w:p w14:paraId="62EE6768" w14:textId="77777777" w:rsidR="00813EC5" w:rsidRPr="00813EC5" w:rsidRDefault="00813EC5" w:rsidP="00813EC5">
      <w:pPr>
        <w:spacing w:after="0" w:line="240" w:lineRule="auto"/>
        <w:ind w:firstLine="216"/>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The proposed action has no impact on individuals with disabilities.</w:t>
      </w:r>
    </w:p>
    <w:p w14:paraId="6F01E987" w14:textId="77777777" w:rsidR="00813EC5" w:rsidRPr="00813EC5" w:rsidRDefault="00813EC5" w:rsidP="00813EC5">
      <w:pPr>
        <w:spacing w:before="120" w:after="0" w:line="240" w:lineRule="auto"/>
        <w:jc w:val="center"/>
        <w:rPr>
          <w:rFonts w:ascii="Times New Roman" w:eastAsia="Times New Roman" w:hAnsi="Times New Roman"/>
          <w:b/>
          <w:bCs/>
          <w:color w:val="000000"/>
          <w:sz w:val="18"/>
          <w:szCs w:val="18"/>
        </w:rPr>
      </w:pPr>
      <w:r w:rsidRPr="00813EC5">
        <w:rPr>
          <w:rFonts w:ascii="Times New Roman" w:eastAsia="Times New Roman" w:hAnsi="Times New Roman"/>
          <w:b/>
          <w:bCs/>
          <w:color w:val="000000"/>
          <w:sz w:val="18"/>
          <w:szCs w:val="18"/>
        </w:rPr>
        <w:t>Opportunity for Public Comment</w:t>
      </w:r>
    </w:p>
    <w:p w14:paraId="3768DDB3" w14:textId="77777777" w:rsidR="00813EC5" w:rsidRPr="00813EC5" w:rsidRDefault="00813EC5" w:rsidP="00813EC5">
      <w:pPr>
        <w:spacing w:after="0" w:line="240" w:lineRule="auto"/>
        <w:ind w:firstLine="216"/>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Comments may be sent to Jake Whitaker, Acting Director, Office of Regulation and Policy Coordination, Maryland Department of Health, 201 West Preston Street, Room 512, Baltimore, MD 21201, or call 410-767-6499 (TTY 800-735-2258), or email to mdh.regs@maryland.gov, or fax to 410-767-6483. Comments will be accepted through March 2, 2020. A public hearing has not been scheduled.</w:t>
      </w:r>
    </w:p>
    <w:p w14:paraId="4D0DE708" w14:textId="77777777" w:rsidR="00813EC5" w:rsidRPr="00813EC5" w:rsidRDefault="00813EC5" w:rsidP="00813EC5">
      <w:pPr>
        <w:spacing w:before="140" w:after="0" w:line="240" w:lineRule="auto"/>
        <w:ind w:left="533" w:hanging="533"/>
        <w:jc w:val="both"/>
        <w:rPr>
          <w:rFonts w:ascii="Times New Roman" w:eastAsia="Times New Roman" w:hAnsi="Times New Roman"/>
          <w:b/>
          <w:bCs/>
          <w:color w:val="000000"/>
          <w:sz w:val="18"/>
          <w:szCs w:val="18"/>
        </w:rPr>
      </w:pPr>
      <w:r w:rsidRPr="00813EC5">
        <w:rPr>
          <w:rFonts w:ascii="Times New Roman" w:eastAsia="Times New Roman" w:hAnsi="Times New Roman"/>
          <w:b/>
          <w:bCs/>
          <w:color w:val="000000"/>
          <w:sz w:val="18"/>
          <w:szCs w:val="18"/>
        </w:rPr>
        <w:t>.02 Definitions.</w:t>
      </w:r>
    </w:p>
    <w:p w14:paraId="2964F0EE" w14:textId="77777777" w:rsidR="00813EC5" w:rsidRPr="00813EC5" w:rsidRDefault="00813EC5" w:rsidP="00813EC5">
      <w:pPr>
        <w:spacing w:after="0" w:line="240" w:lineRule="auto"/>
        <w:ind w:firstLine="216"/>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A. (text unchanged)</w:t>
      </w:r>
    </w:p>
    <w:p w14:paraId="207B97D4" w14:textId="77777777" w:rsidR="00813EC5" w:rsidRPr="00813EC5" w:rsidRDefault="00813EC5" w:rsidP="00813EC5">
      <w:pPr>
        <w:spacing w:after="0" w:line="240" w:lineRule="auto"/>
        <w:ind w:firstLine="216"/>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B. Terms Defined.</w:t>
      </w:r>
    </w:p>
    <w:p w14:paraId="407C70CA" w14:textId="77777777" w:rsidR="00813EC5" w:rsidRPr="00813EC5" w:rsidRDefault="00813EC5" w:rsidP="00813EC5">
      <w:pPr>
        <w:spacing w:after="0" w:line="240" w:lineRule="auto"/>
        <w:ind w:firstLine="432"/>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(1)</w:t>
      </w:r>
      <w:proofErr w:type="gramStart"/>
      <w:r w:rsidRPr="00813EC5">
        <w:rPr>
          <w:rFonts w:ascii="Times New Roman" w:eastAsia="Times New Roman" w:hAnsi="Times New Roman"/>
          <w:color w:val="000000"/>
          <w:sz w:val="18"/>
          <w:szCs w:val="18"/>
        </w:rPr>
        <w:t>—(</w:t>
      </w:r>
      <w:proofErr w:type="gramEnd"/>
      <w:r w:rsidRPr="00813EC5">
        <w:rPr>
          <w:rFonts w:ascii="Times New Roman" w:eastAsia="Times New Roman" w:hAnsi="Times New Roman"/>
          <w:color w:val="000000"/>
          <w:sz w:val="18"/>
          <w:szCs w:val="18"/>
        </w:rPr>
        <w:t>7) (text unchanged)</w:t>
      </w:r>
    </w:p>
    <w:p w14:paraId="00FFC7E2" w14:textId="77777777" w:rsidR="00813EC5" w:rsidRPr="00813EC5" w:rsidRDefault="00813EC5" w:rsidP="00813EC5">
      <w:pPr>
        <w:spacing w:after="0" w:line="240" w:lineRule="auto"/>
        <w:ind w:firstLine="432"/>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(7-1) “Base of operations” means a licensed </w:t>
      </w:r>
      <w:r w:rsidRPr="00813EC5">
        <w:rPr>
          <w:rFonts w:ascii="Times New Roman" w:eastAsia="Times New Roman" w:hAnsi="Times New Roman"/>
          <w:i/>
          <w:iCs/>
          <w:color w:val="000000"/>
          <w:sz w:val="18"/>
          <w:szCs w:val="18"/>
        </w:rPr>
        <w:t>food service </w:t>
      </w:r>
      <w:r w:rsidRPr="00813EC5">
        <w:rPr>
          <w:rFonts w:ascii="Times New Roman" w:eastAsia="Times New Roman" w:hAnsi="Times New Roman"/>
          <w:color w:val="000000"/>
          <w:sz w:val="18"/>
          <w:szCs w:val="18"/>
        </w:rPr>
        <w:t>facility </w:t>
      </w:r>
      <w:r w:rsidRPr="00813EC5">
        <w:rPr>
          <w:rFonts w:ascii="Times New Roman" w:eastAsia="Times New Roman" w:hAnsi="Times New Roman"/>
          <w:b/>
          <w:bCs/>
          <w:color w:val="000000"/>
          <w:sz w:val="18"/>
          <w:szCs w:val="18"/>
        </w:rPr>
        <w:t>[</w:t>
      </w:r>
      <w:r w:rsidRPr="00813EC5">
        <w:rPr>
          <w:rFonts w:ascii="Times New Roman" w:eastAsia="Times New Roman" w:hAnsi="Times New Roman"/>
          <w:color w:val="000000"/>
          <w:sz w:val="18"/>
          <w:szCs w:val="18"/>
        </w:rPr>
        <w:t>in Maryland</w:t>
      </w:r>
      <w:r w:rsidRPr="00813EC5">
        <w:rPr>
          <w:rFonts w:ascii="Times New Roman" w:eastAsia="Times New Roman" w:hAnsi="Times New Roman"/>
          <w:b/>
          <w:bCs/>
          <w:color w:val="000000"/>
          <w:sz w:val="18"/>
          <w:szCs w:val="18"/>
        </w:rPr>
        <w:t>]</w:t>
      </w:r>
      <w:r w:rsidRPr="00813EC5">
        <w:rPr>
          <w:rFonts w:ascii="Times New Roman" w:eastAsia="Times New Roman" w:hAnsi="Times New Roman"/>
          <w:color w:val="000000"/>
          <w:sz w:val="18"/>
          <w:szCs w:val="18"/>
        </w:rPr>
        <w:t> that is used by the owner or operator of a mobile food service facility for food storage, potable water, safe disposal of waste and sewage, and, if necessary, utensil washing.</w:t>
      </w:r>
    </w:p>
    <w:p w14:paraId="6FA3DC0D" w14:textId="77777777" w:rsidR="00813EC5" w:rsidRPr="00813EC5" w:rsidRDefault="00813EC5" w:rsidP="00813EC5">
      <w:pPr>
        <w:spacing w:after="0" w:line="240" w:lineRule="auto"/>
        <w:ind w:firstLine="432"/>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(8)</w:t>
      </w:r>
      <w:proofErr w:type="gramStart"/>
      <w:r w:rsidRPr="00813EC5">
        <w:rPr>
          <w:rFonts w:ascii="Times New Roman" w:eastAsia="Times New Roman" w:hAnsi="Times New Roman"/>
          <w:color w:val="000000"/>
          <w:sz w:val="18"/>
          <w:szCs w:val="18"/>
        </w:rPr>
        <w:t>—(</w:t>
      </w:r>
      <w:proofErr w:type="gramEnd"/>
      <w:r w:rsidRPr="00813EC5">
        <w:rPr>
          <w:rFonts w:ascii="Times New Roman" w:eastAsia="Times New Roman" w:hAnsi="Times New Roman"/>
          <w:color w:val="000000"/>
          <w:sz w:val="18"/>
          <w:szCs w:val="18"/>
        </w:rPr>
        <w:t>17-1) (text unchanged)</w:t>
      </w:r>
    </w:p>
    <w:p w14:paraId="7C3DCC57" w14:textId="77777777" w:rsidR="00813EC5" w:rsidRPr="00813EC5" w:rsidRDefault="00813EC5" w:rsidP="00813EC5">
      <w:pPr>
        <w:spacing w:after="0" w:line="240" w:lineRule="auto"/>
        <w:ind w:firstLine="432"/>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(17-2) “Cottage food product” means:</w:t>
      </w:r>
    </w:p>
    <w:p w14:paraId="69D52774" w14:textId="77777777" w:rsidR="00813EC5" w:rsidRPr="00813EC5" w:rsidRDefault="00813EC5" w:rsidP="00813EC5">
      <w:pPr>
        <w:spacing w:after="0" w:line="240" w:lineRule="auto"/>
        <w:ind w:firstLine="648"/>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(a) A non-potentially hazardous food as specified in Regulation .27 of this chapter that is offered for sale </w:t>
      </w:r>
      <w:r w:rsidRPr="00813EC5">
        <w:rPr>
          <w:rFonts w:ascii="Times New Roman" w:eastAsia="Times New Roman" w:hAnsi="Times New Roman"/>
          <w:b/>
          <w:bCs/>
          <w:color w:val="000000"/>
          <w:sz w:val="18"/>
          <w:szCs w:val="18"/>
        </w:rPr>
        <w:t>[</w:t>
      </w:r>
      <w:r w:rsidRPr="00813EC5">
        <w:rPr>
          <w:rFonts w:ascii="Times New Roman" w:eastAsia="Times New Roman" w:hAnsi="Times New Roman"/>
          <w:color w:val="000000"/>
          <w:sz w:val="18"/>
          <w:szCs w:val="18"/>
        </w:rPr>
        <w:t>only at a farmer’s market or public event; and</w:t>
      </w:r>
      <w:r w:rsidRPr="00813EC5">
        <w:rPr>
          <w:rFonts w:ascii="Times New Roman" w:eastAsia="Times New Roman" w:hAnsi="Times New Roman"/>
          <w:b/>
          <w:bCs/>
          <w:color w:val="000000"/>
          <w:sz w:val="18"/>
          <w:szCs w:val="18"/>
        </w:rPr>
        <w:t>]</w:t>
      </w:r>
      <w:r w:rsidRPr="00813EC5">
        <w:rPr>
          <w:rFonts w:ascii="Times New Roman" w:eastAsia="Times New Roman" w:hAnsi="Times New Roman"/>
          <w:i/>
          <w:iCs/>
          <w:color w:val="000000"/>
          <w:sz w:val="18"/>
          <w:szCs w:val="18"/>
        </w:rPr>
        <w:t>:</w:t>
      </w:r>
    </w:p>
    <w:p w14:paraId="3157851A" w14:textId="77777777" w:rsidR="00813EC5" w:rsidRPr="00813EC5" w:rsidRDefault="00813EC5" w:rsidP="00813EC5">
      <w:pPr>
        <w:spacing w:after="0" w:line="240" w:lineRule="auto"/>
        <w:ind w:firstLine="864"/>
        <w:jc w:val="both"/>
        <w:rPr>
          <w:rFonts w:ascii="Times New Roman" w:eastAsia="Times New Roman" w:hAnsi="Times New Roman"/>
          <w:color w:val="000000"/>
          <w:sz w:val="18"/>
          <w:szCs w:val="18"/>
        </w:rPr>
      </w:pPr>
      <w:r w:rsidRPr="00813EC5">
        <w:rPr>
          <w:rFonts w:ascii="Times New Roman" w:eastAsia="Times New Roman" w:hAnsi="Times New Roman"/>
          <w:i/>
          <w:iCs/>
          <w:color w:val="000000"/>
          <w:sz w:val="18"/>
          <w:szCs w:val="18"/>
        </w:rPr>
        <w:t>(</w:t>
      </w:r>
      <w:proofErr w:type="spellStart"/>
      <w:r w:rsidRPr="00813EC5">
        <w:rPr>
          <w:rFonts w:ascii="Times New Roman" w:eastAsia="Times New Roman" w:hAnsi="Times New Roman"/>
          <w:i/>
          <w:iCs/>
          <w:color w:val="000000"/>
          <w:sz w:val="18"/>
          <w:szCs w:val="18"/>
        </w:rPr>
        <w:t>i</w:t>
      </w:r>
      <w:proofErr w:type="spellEnd"/>
      <w:r w:rsidRPr="00813EC5">
        <w:rPr>
          <w:rFonts w:ascii="Times New Roman" w:eastAsia="Times New Roman" w:hAnsi="Times New Roman"/>
          <w:i/>
          <w:iCs/>
          <w:color w:val="000000"/>
          <w:sz w:val="18"/>
          <w:szCs w:val="18"/>
        </w:rPr>
        <w:t>) Directly to a consumer from a residence, by personal delivery, by mail delivery, at a farmer’s market, or at a public event; or</w:t>
      </w:r>
    </w:p>
    <w:p w14:paraId="059A08DF" w14:textId="77777777" w:rsidR="00813EC5" w:rsidRPr="00813EC5" w:rsidRDefault="00813EC5" w:rsidP="00813EC5">
      <w:pPr>
        <w:spacing w:after="0" w:line="240" w:lineRule="auto"/>
        <w:ind w:firstLine="864"/>
        <w:jc w:val="both"/>
        <w:rPr>
          <w:rFonts w:ascii="Times New Roman" w:eastAsia="Times New Roman" w:hAnsi="Times New Roman"/>
          <w:color w:val="000000"/>
          <w:sz w:val="18"/>
          <w:szCs w:val="18"/>
        </w:rPr>
      </w:pPr>
      <w:r w:rsidRPr="00813EC5">
        <w:rPr>
          <w:rFonts w:ascii="Times New Roman" w:eastAsia="Times New Roman" w:hAnsi="Times New Roman"/>
          <w:i/>
          <w:iCs/>
          <w:color w:val="000000"/>
          <w:sz w:val="18"/>
          <w:szCs w:val="18"/>
        </w:rPr>
        <w:t>(ii) To a retail food store if the cottage food product remains in the original packaging; and</w:t>
      </w:r>
    </w:p>
    <w:p w14:paraId="0152FF00" w14:textId="77777777" w:rsidR="00813EC5" w:rsidRPr="00813EC5" w:rsidRDefault="00813EC5" w:rsidP="00813EC5">
      <w:pPr>
        <w:spacing w:after="0" w:line="240" w:lineRule="auto"/>
        <w:ind w:firstLine="648"/>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(b) A food that is not offered for sale through </w:t>
      </w:r>
      <w:r w:rsidRPr="00813EC5">
        <w:rPr>
          <w:rFonts w:ascii="Times New Roman" w:eastAsia="Times New Roman" w:hAnsi="Times New Roman"/>
          <w:b/>
          <w:bCs/>
          <w:color w:val="000000"/>
          <w:sz w:val="18"/>
          <w:szCs w:val="18"/>
        </w:rPr>
        <w:t>[</w:t>
      </w:r>
      <w:r w:rsidRPr="00813EC5">
        <w:rPr>
          <w:rFonts w:ascii="Times New Roman" w:eastAsia="Times New Roman" w:hAnsi="Times New Roman"/>
          <w:color w:val="000000"/>
          <w:sz w:val="18"/>
          <w:szCs w:val="18"/>
        </w:rPr>
        <w:t>Internet sales or</w:t>
      </w:r>
      <w:r w:rsidRPr="00813EC5">
        <w:rPr>
          <w:rFonts w:ascii="Times New Roman" w:eastAsia="Times New Roman" w:hAnsi="Times New Roman"/>
          <w:b/>
          <w:bCs/>
          <w:color w:val="000000"/>
          <w:sz w:val="18"/>
          <w:szCs w:val="18"/>
        </w:rPr>
        <w:t>]</w:t>
      </w:r>
      <w:r w:rsidRPr="00813EC5">
        <w:rPr>
          <w:rFonts w:ascii="Times New Roman" w:eastAsia="Times New Roman" w:hAnsi="Times New Roman"/>
          <w:color w:val="000000"/>
          <w:sz w:val="18"/>
          <w:szCs w:val="18"/>
        </w:rPr>
        <w:t> interstate commerce.</w:t>
      </w:r>
    </w:p>
    <w:p w14:paraId="680D4803" w14:textId="77777777" w:rsidR="00813EC5" w:rsidRPr="00813EC5" w:rsidRDefault="00813EC5" w:rsidP="00813EC5">
      <w:pPr>
        <w:spacing w:after="0" w:line="240" w:lineRule="auto"/>
        <w:ind w:firstLine="432"/>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(17-3)</w:t>
      </w:r>
      <w:proofErr w:type="gramStart"/>
      <w:r w:rsidRPr="00813EC5">
        <w:rPr>
          <w:rFonts w:ascii="Times New Roman" w:eastAsia="Times New Roman" w:hAnsi="Times New Roman"/>
          <w:color w:val="000000"/>
          <w:sz w:val="18"/>
          <w:szCs w:val="18"/>
        </w:rPr>
        <w:t>—(</w:t>
      </w:r>
      <w:proofErr w:type="gramEnd"/>
      <w:r w:rsidRPr="00813EC5">
        <w:rPr>
          <w:rFonts w:ascii="Times New Roman" w:eastAsia="Times New Roman" w:hAnsi="Times New Roman"/>
          <w:color w:val="000000"/>
          <w:sz w:val="18"/>
          <w:szCs w:val="18"/>
        </w:rPr>
        <w:t>27) (text unchanged)</w:t>
      </w:r>
    </w:p>
    <w:p w14:paraId="609090F4" w14:textId="77777777" w:rsidR="00813EC5" w:rsidRPr="00813EC5" w:rsidRDefault="00813EC5" w:rsidP="00813EC5">
      <w:pPr>
        <w:spacing w:after="0" w:line="240" w:lineRule="auto"/>
        <w:ind w:firstLine="432"/>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 xml:space="preserve">(28) “Excluded organization” means </w:t>
      </w:r>
      <w:proofErr w:type="gramStart"/>
      <w:r w:rsidRPr="00813EC5">
        <w:rPr>
          <w:rFonts w:ascii="Times New Roman" w:eastAsia="Times New Roman" w:hAnsi="Times New Roman"/>
          <w:color w:val="000000"/>
          <w:sz w:val="18"/>
          <w:szCs w:val="18"/>
        </w:rPr>
        <w:t>a</w:t>
      </w:r>
      <w:r w:rsidRPr="00813EC5">
        <w:rPr>
          <w:rFonts w:ascii="Times New Roman" w:eastAsia="Times New Roman" w:hAnsi="Times New Roman"/>
          <w:b/>
          <w:bCs/>
          <w:color w:val="000000"/>
          <w:sz w:val="18"/>
          <w:szCs w:val="18"/>
        </w:rPr>
        <w:t>[</w:t>
      </w:r>
      <w:proofErr w:type="gramEnd"/>
      <w:r w:rsidRPr="00813EC5">
        <w:rPr>
          <w:rFonts w:ascii="Times New Roman" w:eastAsia="Times New Roman" w:hAnsi="Times New Roman"/>
          <w:color w:val="000000"/>
          <w:sz w:val="18"/>
          <w:szCs w:val="18"/>
        </w:rPr>
        <w:t>:</w:t>
      </w:r>
    </w:p>
    <w:p w14:paraId="2515BB3B" w14:textId="77777777" w:rsidR="00813EC5" w:rsidRPr="00813EC5" w:rsidRDefault="00813EC5" w:rsidP="00813EC5">
      <w:pPr>
        <w:spacing w:after="0" w:line="240" w:lineRule="auto"/>
        <w:ind w:firstLine="648"/>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(a) Bona</w:t>
      </w:r>
      <w:r w:rsidRPr="00813EC5">
        <w:rPr>
          <w:rFonts w:ascii="Times New Roman" w:eastAsia="Times New Roman" w:hAnsi="Times New Roman"/>
          <w:b/>
          <w:bCs/>
          <w:color w:val="000000"/>
          <w:sz w:val="18"/>
          <w:szCs w:val="18"/>
        </w:rPr>
        <w:t>] </w:t>
      </w:r>
      <w:r w:rsidRPr="00813EC5">
        <w:rPr>
          <w:rFonts w:ascii="Times New Roman" w:eastAsia="Times New Roman" w:hAnsi="Times New Roman"/>
          <w:i/>
          <w:iCs/>
          <w:color w:val="000000"/>
          <w:sz w:val="18"/>
          <w:szCs w:val="18"/>
        </w:rPr>
        <w:t>volunteer fire company or bona</w:t>
      </w:r>
      <w:r w:rsidRPr="00813EC5">
        <w:rPr>
          <w:rFonts w:ascii="Times New Roman" w:eastAsia="Times New Roman" w:hAnsi="Times New Roman"/>
          <w:color w:val="000000"/>
          <w:sz w:val="18"/>
          <w:szCs w:val="18"/>
        </w:rPr>
        <w:t> fide nonprofit fraternal, civic, war veterans’, religious, or charitable organization or corporation that does not serve food to the public more often than 4 days per week, except that once a year an organization may serve food to the public for up to </w:t>
      </w:r>
      <w:r w:rsidRPr="00813EC5">
        <w:rPr>
          <w:rFonts w:ascii="Times New Roman" w:eastAsia="Times New Roman" w:hAnsi="Times New Roman"/>
          <w:b/>
          <w:bCs/>
          <w:color w:val="000000"/>
          <w:sz w:val="18"/>
          <w:szCs w:val="18"/>
        </w:rPr>
        <w:t>[</w:t>
      </w:r>
      <w:r w:rsidRPr="00813EC5">
        <w:rPr>
          <w:rFonts w:ascii="Times New Roman" w:eastAsia="Times New Roman" w:hAnsi="Times New Roman"/>
          <w:color w:val="000000"/>
          <w:sz w:val="18"/>
          <w:szCs w:val="18"/>
        </w:rPr>
        <w:t>14</w:t>
      </w:r>
      <w:r w:rsidRPr="00813EC5">
        <w:rPr>
          <w:rFonts w:ascii="Times New Roman" w:eastAsia="Times New Roman" w:hAnsi="Times New Roman"/>
          <w:b/>
          <w:bCs/>
          <w:color w:val="000000"/>
          <w:sz w:val="18"/>
          <w:szCs w:val="18"/>
        </w:rPr>
        <w:t>] </w:t>
      </w:r>
      <w:r w:rsidRPr="00813EC5">
        <w:rPr>
          <w:rFonts w:ascii="Times New Roman" w:eastAsia="Times New Roman" w:hAnsi="Times New Roman"/>
          <w:i/>
          <w:iCs/>
          <w:color w:val="000000"/>
          <w:sz w:val="18"/>
          <w:szCs w:val="18"/>
        </w:rPr>
        <w:t>30</w:t>
      </w:r>
      <w:r w:rsidRPr="00813EC5">
        <w:rPr>
          <w:rFonts w:ascii="Times New Roman" w:eastAsia="Times New Roman" w:hAnsi="Times New Roman"/>
          <w:color w:val="000000"/>
          <w:sz w:val="18"/>
          <w:szCs w:val="18"/>
        </w:rPr>
        <w:t> consecutive days</w:t>
      </w:r>
      <w:r w:rsidRPr="00813EC5">
        <w:rPr>
          <w:rFonts w:ascii="Times New Roman" w:eastAsia="Times New Roman" w:hAnsi="Times New Roman"/>
          <w:b/>
          <w:bCs/>
          <w:color w:val="000000"/>
          <w:sz w:val="18"/>
          <w:szCs w:val="18"/>
        </w:rPr>
        <w:t>[</w:t>
      </w:r>
      <w:r w:rsidRPr="00813EC5">
        <w:rPr>
          <w:rFonts w:ascii="Times New Roman" w:eastAsia="Times New Roman" w:hAnsi="Times New Roman"/>
          <w:color w:val="000000"/>
          <w:sz w:val="18"/>
          <w:szCs w:val="18"/>
        </w:rPr>
        <w:t>; or</w:t>
      </w:r>
    </w:p>
    <w:p w14:paraId="4DBC9110" w14:textId="77777777" w:rsidR="00813EC5" w:rsidRPr="00813EC5" w:rsidRDefault="00813EC5" w:rsidP="00813EC5">
      <w:pPr>
        <w:spacing w:after="0" w:line="240" w:lineRule="auto"/>
        <w:ind w:firstLine="648"/>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(b) Volunteer fire company that does not serve food to the public more often than 4 days per week, except that once a year a volunteer fire company may serve food to the public for up to 30 consecutive days</w:t>
      </w:r>
      <w:r w:rsidRPr="00813EC5">
        <w:rPr>
          <w:rFonts w:ascii="Times New Roman" w:eastAsia="Times New Roman" w:hAnsi="Times New Roman"/>
          <w:b/>
          <w:bCs/>
          <w:color w:val="000000"/>
          <w:sz w:val="18"/>
          <w:szCs w:val="18"/>
        </w:rPr>
        <w:t>]</w:t>
      </w:r>
      <w:r w:rsidRPr="00813EC5">
        <w:rPr>
          <w:rFonts w:ascii="Times New Roman" w:eastAsia="Times New Roman" w:hAnsi="Times New Roman"/>
          <w:color w:val="000000"/>
          <w:sz w:val="18"/>
          <w:szCs w:val="18"/>
        </w:rPr>
        <w:t>.</w:t>
      </w:r>
    </w:p>
    <w:p w14:paraId="5615E95B" w14:textId="77777777" w:rsidR="00813EC5" w:rsidRPr="00813EC5" w:rsidRDefault="00813EC5" w:rsidP="00813EC5">
      <w:pPr>
        <w:spacing w:after="0" w:line="240" w:lineRule="auto"/>
        <w:ind w:firstLine="432"/>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(29)</w:t>
      </w:r>
      <w:proofErr w:type="gramStart"/>
      <w:r w:rsidRPr="00813EC5">
        <w:rPr>
          <w:rFonts w:ascii="Times New Roman" w:eastAsia="Times New Roman" w:hAnsi="Times New Roman"/>
          <w:color w:val="000000"/>
          <w:sz w:val="18"/>
          <w:szCs w:val="18"/>
        </w:rPr>
        <w:t>—(</w:t>
      </w:r>
      <w:proofErr w:type="gramEnd"/>
      <w:r w:rsidRPr="00813EC5">
        <w:rPr>
          <w:rFonts w:ascii="Times New Roman" w:eastAsia="Times New Roman" w:hAnsi="Times New Roman"/>
          <w:color w:val="000000"/>
          <w:sz w:val="18"/>
          <w:szCs w:val="18"/>
        </w:rPr>
        <w:t>33) (text unchanged)</w:t>
      </w:r>
    </w:p>
    <w:p w14:paraId="21A61A08" w14:textId="77777777" w:rsidR="00813EC5" w:rsidRPr="00813EC5" w:rsidRDefault="00813EC5" w:rsidP="00813EC5">
      <w:pPr>
        <w:spacing w:after="0" w:line="240" w:lineRule="auto"/>
        <w:ind w:firstLine="432"/>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(34) Food Service Facility.</w:t>
      </w:r>
    </w:p>
    <w:p w14:paraId="7C4173CD" w14:textId="77777777" w:rsidR="00813EC5" w:rsidRPr="00813EC5" w:rsidRDefault="00813EC5" w:rsidP="00813EC5">
      <w:pPr>
        <w:spacing w:after="0" w:line="240" w:lineRule="auto"/>
        <w:ind w:firstLine="648"/>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(a) (text unchanged)</w:t>
      </w:r>
    </w:p>
    <w:p w14:paraId="760489F0" w14:textId="77777777" w:rsidR="00813EC5" w:rsidRPr="00813EC5" w:rsidRDefault="00813EC5" w:rsidP="00813EC5">
      <w:pPr>
        <w:spacing w:after="0" w:line="240" w:lineRule="auto"/>
        <w:ind w:firstLine="648"/>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(b) “Food service facility” includes:</w:t>
      </w:r>
    </w:p>
    <w:p w14:paraId="272CAFCE" w14:textId="77777777" w:rsidR="00813EC5" w:rsidRPr="00813EC5" w:rsidRDefault="00813EC5" w:rsidP="00813EC5">
      <w:pPr>
        <w:spacing w:after="0" w:line="240" w:lineRule="auto"/>
        <w:ind w:firstLine="864"/>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w:t>
      </w:r>
      <w:proofErr w:type="spellStart"/>
      <w:r w:rsidRPr="00813EC5">
        <w:rPr>
          <w:rFonts w:ascii="Times New Roman" w:eastAsia="Times New Roman" w:hAnsi="Times New Roman"/>
          <w:color w:val="000000"/>
          <w:sz w:val="18"/>
          <w:szCs w:val="18"/>
        </w:rPr>
        <w:t>i</w:t>
      </w:r>
      <w:proofErr w:type="spellEnd"/>
      <w:r w:rsidRPr="00813EC5">
        <w:rPr>
          <w:rFonts w:ascii="Times New Roman" w:eastAsia="Times New Roman" w:hAnsi="Times New Roman"/>
          <w:color w:val="000000"/>
          <w:sz w:val="18"/>
          <w:szCs w:val="18"/>
        </w:rPr>
        <w:t>)—(ii) (text unchanged)</w:t>
      </w:r>
    </w:p>
    <w:p w14:paraId="78612FCC" w14:textId="77777777" w:rsidR="00813EC5" w:rsidRPr="00813EC5" w:rsidRDefault="00813EC5" w:rsidP="00813EC5">
      <w:pPr>
        <w:spacing w:after="0" w:line="240" w:lineRule="auto"/>
        <w:ind w:firstLine="864"/>
        <w:jc w:val="both"/>
        <w:rPr>
          <w:rFonts w:ascii="Times New Roman" w:eastAsia="Times New Roman" w:hAnsi="Times New Roman"/>
          <w:color w:val="000000"/>
          <w:sz w:val="18"/>
          <w:szCs w:val="18"/>
        </w:rPr>
      </w:pPr>
      <w:r w:rsidRPr="00813EC5">
        <w:rPr>
          <w:rFonts w:ascii="Times New Roman" w:eastAsia="Times New Roman" w:hAnsi="Times New Roman"/>
          <w:b/>
          <w:bCs/>
          <w:color w:val="000000"/>
          <w:sz w:val="18"/>
          <w:szCs w:val="18"/>
        </w:rPr>
        <w:t>[</w:t>
      </w:r>
      <w:r w:rsidRPr="00813EC5">
        <w:rPr>
          <w:rFonts w:ascii="Times New Roman" w:eastAsia="Times New Roman" w:hAnsi="Times New Roman"/>
          <w:color w:val="000000"/>
          <w:sz w:val="18"/>
          <w:szCs w:val="18"/>
        </w:rPr>
        <w:t>(iii) An excluded organization either with or without a license that serves potentially hazardous foods.</w:t>
      </w:r>
      <w:r w:rsidRPr="00813EC5">
        <w:rPr>
          <w:rFonts w:ascii="Times New Roman" w:eastAsia="Times New Roman" w:hAnsi="Times New Roman"/>
          <w:b/>
          <w:bCs/>
          <w:color w:val="000000"/>
          <w:sz w:val="18"/>
          <w:szCs w:val="18"/>
        </w:rPr>
        <w:t>]</w:t>
      </w:r>
    </w:p>
    <w:p w14:paraId="4373ADA1" w14:textId="77777777" w:rsidR="00813EC5" w:rsidRPr="00813EC5" w:rsidRDefault="00813EC5" w:rsidP="00813EC5">
      <w:pPr>
        <w:spacing w:after="0" w:line="240" w:lineRule="auto"/>
        <w:ind w:firstLine="864"/>
        <w:jc w:val="both"/>
        <w:rPr>
          <w:rFonts w:ascii="Times New Roman" w:eastAsia="Times New Roman" w:hAnsi="Times New Roman"/>
          <w:color w:val="000000"/>
          <w:sz w:val="18"/>
          <w:szCs w:val="18"/>
        </w:rPr>
      </w:pPr>
      <w:r w:rsidRPr="00813EC5">
        <w:rPr>
          <w:rFonts w:ascii="Times New Roman" w:eastAsia="Times New Roman" w:hAnsi="Times New Roman"/>
          <w:i/>
          <w:iCs/>
          <w:color w:val="000000"/>
          <w:sz w:val="18"/>
          <w:szCs w:val="18"/>
        </w:rPr>
        <w:t>(iii) A micro market licensed under Business Regulation Article, Title 17, Subtitle 17, Annotated Code of Maryland, and meeting the requirements of this chapter as a food service facility.</w:t>
      </w:r>
    </w:p>
    <w:p w14:paraId="47D8D187" w14:textId="77777777" w:rsidR="00813EC5" w:rsidRPr="00813EC5" w:rsidRDefault="00813EC5" w:rsidP="00813EC5">
      <w:pPr>
        <w:spacing w:after="0" w:line="240" w:lineRule="auto"/>
        <w:ind w:firstLine="648"/>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(c) “Food service facility” does not include a:</w:t>
      </w:r>
    </w:p>
    <w:p w14:paraId="63EB124A" w14:textId="77777777" w:rsidR="00813EC5" w:rsidRPr="00813EC5" w:rsidRDefault="00813EC5" w:rsidP="00813EC5">
      <w:pPr>
        <w:spacing w:after="0" w:line="240" w:lineRule="auto"/>
        <w:ind w:firstLine="864"/>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w:t>
      </w:r>
      <w:proofErr w:type="spellStart"/>
      <w:r w:rsidRPr="00813EC5">
        <w:rPr>
          <w:rFonts w:ascii="Times New Roman" w:eastAsia="Times New Roman" w:hAnsi="Times New Roman"/>
          <w:color w:val="000000"/>
          <w:sz w:val="18"/>
          <w:szCs w:val="18"/>
        </w:rPr>
        <w:t>i</w:t>
      </w:r>
      <w:proofErr w:type="spellEnd"/>
      <w:r w:rsidRPr="00813EC5">
        <w:rPr>
          <w:rFonts w:ascii="Times New Roman" w:eastAsia="Times New Roman" w:hAnsi="Times New Roman"/>
          <w:color w:val="000000"/>
          <w:sz w:val="18"/>
          <w:szCs w:val="18"/>
        </w:rPr>
        <w:t>)—(ii) (text unchanged)</w:t>
      </w:r>
    </w:p>
    <w:p w14:paraId="4C299073" w14:textId="77777777" w:rsidR="00813EC5" w:rsidRPr="00813EC5" w:rsidRDefault="00813EC5" w:rsidP="00813EC5">
      <w:pPr>
        <w:spacing w:after="0" w:line="240" w:lineRule="auto"/>
        <w:ind w:firstLine="864"/>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(iii) Food preparation or serving area where </w:t>
      </w:r>
      <w:r w:rsidRPr="00813EC5">
        <w:rPr>
          <w:rFonts w:ascii="Times New Roman" w:eastAsia="Times New Roman" w:hAnsi="Times New Roman"/>
          <w:b/>
          <w:bCs/>
          <w:color w:val="000000"/>
          <w:sz w:val="18"/>
          <w:szCs w:val="18"/>
        </w:rPr>
        <w:t>[</w:t>
      </w:r>
      <w:r w:rsidRPr="00813EC5">
        <w:rPr>
          <w:rFonts w:ascii="Times New Roman" w:eastAsia="Times New Roman" w:hAnsi="Times New Roman"/>
          <w:color w:val="000000"/>
          <w:sz w:val="18"/>
          <w:szCs w:val="18"/>
        </w:rPr>
        <w:t>only non-potentially hazardous</w:t>
      </w:r>
      <w:r w:rsidRPr="00813EC5">
        <w:rPr>
          <w:rFonts w:ascii="Times New Roman" w:eastAsia="Times New Roman" w:hAnsi="Times New Roman"/>
          <w:b/>
          <w:bCs/>
          <w:color w:val="000000"/>
          <w:sz w:val="18"/>
          <w:szCs w:val="18"/>
        </w:rPr>
        <w:t>]</w:t>
      </w:r>
      <w:r w:rsidRPr="00813EC5">
        <w:rPr>
          <w:rFonts w:ascii="Times New Roman" w:eastAsia="Times New Roman" w:hAnsi="Times New Roman"/>
          <w:color w:val="000000"/>
          <w:sz w:val="18"/>
          <w:szCs w:val="18"/>
        </w:rPr>
        <w:t xml:space="preserve"> food is prepared or served only by an excluded </w:t>
      </w:r>
      <w:proofErr w:type="gramStart"/>
      <w:r w:rsidRPr="00813EC5">
        <w:rPr>
          <w:rFonts w:ascii="Times New Roman" w:eastAsia="Times New Roman" w:hAnsi="Times New Roman"/>
          <w:color w:val="000000"/>
          <w:sz w:val="18"/>
          <w:szCs w:val="18"/>
        </w:rPr>
        <w:t>organization;</w:t>
      </w:r>
      <w:proofErr w:type="gramEnd"/>
    </w:p>
    <w:p w14:paraId="7197775F" w14:textId="77777777" w:rsidR="00813EC5" w:rsidRPr="00813EC5" w:rsidRDefault="00813EC5" w:rsidP="00813EC5">
      <w:pPr>
        <w:spacing w:after="0" w:line="240" w:lineRule="auto"/>
        <w:ind w:firstLine="864"/>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(iv)—(vii) (text unchanged)</w:t>
      </w:r>
    </w:p>
    <w:p w14:paraId="5ACB716B" w14:textId="77777777" w:rsidR="00813EC5" w:rsidRPr="00813EC5" w:rsidRDefault="00813EC5" w:rsidP="00813EC5">
      <w:pPr>
        <w:spacing w:after="0" w:line="240" w:lineRule="auto"/>
        <w:ind w:firstLine="432"/>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(35)</w:t>
      </w:r>
      <w:proofErr w:type="gramStart"/>
      <w:r w:rsidRPr="00813EC5">
        <w:rPr>
          <w:rFonts w:ascii="Times New Roman" w:eastAsia="Times New Roman" w:hAnsi="Times New Roman"/>
          <w:color w:val="000000"/>
          <w:sz w:val="18"/>
          <w:szCs w:val="18"/>
        </w:rPr>
        <w:t>—(</w:t>
      </w:r>
      <w:proofErr w:type="gramEnd"/>
      <w:r w:rsidRPr="00813EC5">
        <w:rPr>
          <w:rFonts w:ascii="Times New Roman" w:eastAsia="Times New Roman" w:hAnsi="Times New Roman"/>
          <w:color w:val="000000"/>
          <w:sz w:val="18"/>
          <w:szCs w:val="18"/>
        </w:rPr>
        <w:t>37) (text unchanged)</w:t>
      </w:r>
    </w:p>
    <w:p w14:paraId="49CB0417" w14:textId="77777777" w:rsidR="00813EC5" w:rsidRPr="00813EC5" w:rsidRDefault="00813EC5" w:rsidP="00813EC5">
      <w:pPr>
        <w:spacing w:after="0" w:line="240" w:lineRule="auto"/>
        <w:ind w:firstLine="432"/>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(38) Health Care Facility.</w:t>
      </w:r>
    </w:p>
    <w:p w14:paraId="0C68C79E" w14:textId="77777777" w:rsidR="00813EC5" w:rsidRPr="00813EC5" w:rsidRDefault="00813EC5" w:rsidP="00813EC5">
      <w:pPr>
        <w:spacing w:after="0" w:line="240" w:lineRule="auto"/>
        <w:ind w:firstLine="648"/>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(a) “Health care facility” means:</w:t>
      </w:r>
    </w:p>
    <w:p w14:paraId="2ABEA309" w14:textId="77777777" w:rsidR="00813EC5" w:rsidRPr="00813EC5" w:rsidRDefault="00813EC5" w:rsidP="00813EC5">
      <w:pPr>
        <w:spacing w:after="0" w:line="240" w:lineRule="auto"/>
        <w:ind w:firstLine="864"/>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w:t>
      </w:r>
      <w:proofErr w:type="spellStart"/>
      <w:r w:rsidRPr="00813EC5">
        <w:rPr>
          <w:rFonts w:ascii="Times New Roman" w:eastAsia="Times New Roman" w:hAnsi="Times New Roman"/>
          <w:color w:val="000000"/>
          <w:sz w:val="18"/>
          <w:szCs w:val="18"/>
        </w:rPr>
        <w:t>i</w:t>
      </w:r>
      <w:proofErr w:type="spellEnd"/>
      <w:r w:rsidRPr="00813EC5">
        <w:rPr>
          <w:rFonts w:ascii="Times New Roman" w:eastAsia="Times New Roman" w:hAnsi="Times New Roman"/>
          <w:color w:val="000000"/>
          <w:sz w:val="18"/>
          <w:szCs w:val="18"/>
        </w:rPr>
        <w:t>)—(vi) (text unchanged)</w:t>
      </w:r>
    </w:p>
    <w:p w14:paraId="6E81514E" w14:textId="77777777" w:rsidR="00813EC5" w:rsidRPr="00813EC5" w:rsidRDefault="00813EC5" w:rsidP="00813EC5">
      <w:pPr>
        <w:spacing w:after="0" w:line="240" w:lineRule="auto"/>
        <w:ind w:firstLine="864"/>
        <w:jc w:val="both"/>
        <w:rPr>
          <w:rFonts w:ascii="Times New Roman" w:eastAsia="Times New Roman" w:hAnsi="Times New Roman"/>
          <w:color w:val="000000"/>
          <w:sz w:val="18"/>
          <w:szCs w:val="18"/>
        </w:rPr>
      </w:pPr>
      <w:r w:rsidRPr="00813EC5">
        <w:rPr>
          <w:rFonts w:ascii="Times New Roman" w:eastAsia="Times New Roman" w:hAnsi="Times New Roman"/>
          <w:color w:val="000000"/>
          <w:spacing w:val="-4"/>
          <w:sz w:val="18"/>
          <w:szCs w:val="18"/>
        </w:rPr>
        <w:t>(vii) Another health institution, service, or program for which Health-General Article, </w:t>
      </w:r>
      <w:r w:rsidRPr="00813EC5">
        <w:rPr>
          <w:rFonts w:ascii="Times New Roman" w:eastAsia="Times New Roman" w:hAnsi="Times New Roman"/>
          <w:b/>
          <w:bCs/>
          <w:color w:val="000000"/>
          <w:spacing w:val="-4"/>
          <w:sz w:val="18"/>
          <w:szCs w:val="18"/>
        </w:rPr>
        <w:t>[</w:t>
      </w:r>
      <w:r w:rsidRPr="00813EC5">
        <w:rPr>
          <w:rFonts w:ascii="Times New Roman" w:eastAsia="Times New Roman" w:hAnsi="Times New Roman"/>
          <w:color w:val="000000"/>
          <w:spacing w:val="-4"/>
          <w:sz w:val="18"/>
          <w:szCs w:val="18"/>
        </w:rPr>
        <w:t>§19-114(d)(1)(viii),</w:t>
      </w:r>
      <w:r w:rsidRPr="00813EC5">
        <w:rPr>
          <w:rFonts w:ascii="Times New Roman" w:eastAsia="Times New Roman" w:hAnsi="Times New Roman"/>
          <w:b/>
          <w:bCs/>
          <w:color w:val="000000"/>
          <w:spacing w:val="-4"/>
          <w:sz w:val="18"/>
          <w:szCs w:val="18"/>
        </w:rPr>
        <w:t>] </w:t>
      </w:r>
      <w:r w:rsidRPr="00813EC5">
        <w:rPr>
          <w:rFonts w:ascii="Times New Roman" w:eastAsia="Times New Roman" w:hAnsi="Times New Roman"/>
          <w:i/>
          <w:iCs/>
          <w:color w:val="000000"/>
          <w:spacing w:val="-4"/>
          <w:sz w:val="18"/>
          <w:szCs w:val="18"/>
        </w:rPr>
        <w:t>§19-114(d)(1)(ix),</w:t>
      </w:r>
      <w:r w:rsidRPr="00813EC5">
        <w:rPr>
          <w:rFonts w:ascii="Times New Roman" w:eastAsia="Times New Roman" w:hAnsi="Times New Roman"/>
          <w:color w:val="000000"/>
          <w:spacing w:val="-4"/>
          <w:sz w:val="18"/>
          <w:szCs w:val="18"/>
        </w:rPr>
        <w:t> Annotated Code of Maryland, requires a certificate of need.</w:t>
      </w:r>
    </w:p>
    <w:p w14:paraId="721910A6" w14:textId="77777777" w:rsidR="00813EC5" w:rsidRPr="00813EC5" w:rsidRDefault="00813EC5" w:rsidP="00813EC5">
      <w:pPr>
        <w:spacing w:after="0" w:line="240" w:lineRule="auto"/>
        <w:ind w:firstLine="648"/>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(b) (text unchanged)</w:t>
      </w:r>
    </w:p>
    <w:p w14:paraId="46A09F20" w14:textId="77777777" w:rsidR="00813EC5" w:rsidRPr="00813EC5" w:rsidRDefault="00813EC5" w:rsidP="00813EC5">
      <w:pPr>
        <w:spacing w:after="0" w:line="240" w:lineRule="auto"/>
        <w:ind w:firstLine="432"/>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(39)</w:t>
      </w:r>
      <w:proofErr w:type="gramStart"/>
      <w:r w:rsidRPr="00813EC5">
        <w:rPr>
          <w:rFonts w:ascii="Times New Roman" w:eastAsia="Times New Roman" w:hAnsi="Times New Roman"/>
          <w:color w:val="000000"/>
          <w:sz w:val="18"/>
          <w:szCs w:val="18"/>
        </w:rPr>
        <w:t>—(</w:t>
      </w:r>
      <w:proofErr w:type="gramEnd"/>
      <w:r w:rsidRPr="00813EC5">
        <w:rPr>
          <w:rFonts w:ascii="Times New Roman" w:eastAsia="Times New Roman" w:hAnsi="Times New Roman"/>
          <w:color w:val="000000"/>
          <w:sz w:val="18"/>
          <w:szCs w:val="18"/>
        </w:rPr>
        <w:t>44) (text unchanged)</w:t>
      </w:r>
    </w:p>
    <w:p w14:paraId="1B055AFB" w14:textId="77777777" w:rsidR="00813EC5" w:rsidRPr="00813EC5" w:rsidRDefault="00813EC5" w:rsidP="00813EC5">
      <w:pPr>
        <w:spacing w:after="0" w:line="240" w:lineRule="auto"/>
        <w:ind w:firstLine="432"/>
        <w:jc w:val="both"/>
        <w:rPr>
          <w:rFonts w:ascii="Times New Roman" w:eastAsia="Times New Roman" w:hAnsi="Times New Roman"/>
          <w:color w:val="000000"/>
          <w:sz w:val="18"/>
          <w:szCs w:val="18"/>
        </w:rPr>
      </w:pPr>
      <w:r w:rsidRPr="00813EC5">
        <w:rPr>
          <w:rFonts w:ascii="Times New Roman" w:eastAsia="Times New Roman" w:hAnsi="Times New Roman"/>
          <w:i/>
          <w:iCs/>
          <w:color w:val="000000"/>
          <w:sz w:val="18"/>
          <w:szCs w:val="18"/>
        </w:rPr>
        <w:t>(44-1) “Micro market” means an unstaffed, self–checkout retail food service facility that:</w:t>
      </w:r>
    </w:p>
    <w:p w14:paraId="3780062F" w14:textId="77777777" w:rsidR="00813EC5" w:rsidRPr="00813EC5" w:rsidRDefault="00813EC5" w:rsidP="00813EC5">
      <w:pPr>
        <w:spacing w:after="0" w:line="240" w:lineRule="auto"/>
        <w:ind w:firstLine="648"/>
        <w:jc w:val="both"/>
        <w:rPr>
          <w:rFonts w:ascii="Times New Roman" w:eastAsia="Times New Roman" w:hAnsi="Times New Roman"/>
          <w:color w:val="000000"/>
          <w:sz w:val="18"/>
          <w:szCs w:val="18"/>
        </w:rPr>
      </w:pPr>
      <w:r w:rsidRPr="00813EC5">
        <w:rPr>
          <w:rFonts w:ascii="Times New Roman" w:eastAsia="Times New Roman" w:hAnsi="Times New Roman"/>
          <w:i/>
          <w:iCs/>
          <w:color w:val="000000"/>
          <w:sz w:val="18"/>
          <w:szCs w:val="18"/>
        </w:rPr>
        <w:t xml:space="preserve">(a) Includes one or more micro market </w:t>
      </w:r>
      <w:proofErr w:type="gramStart"/>
      <w:r w:rsidRPr="00813EC5">
        <w:rPr>
          <w:rFonts w:ascii="Times New Roman" w:eastAsia="Times New Roman" w:hAnsi="Times New Roman"/>
          <w:i/>
          <w:iCs/>
          <w:color w:val="000000"/>
          <w:sz w:val="18"/>
          <w:szCs w:val="18"/>
        </w:rPr>
        <w:t>displays;</w:t>
      </w:r>
      <w:proofErr w:type="gramEnd"/>
    </w:p>
    <w:p w14:paraId="4579F8FD" w14:textId="77777777" w:rsidR="00813EC5" w:rsidRPr="00813EC5" w:rsidRDefault="00813EC5" w:rsidP="00813EC5">
      <w:pPr>
        <w:spacing w:after="0" w:line="240" w:lineRule="auto"/>
        <w:ind w:firstLine="648"/>
        <w:jc w:val="both"/>
        <w:rPr>
          <w:rFonts w:ascii="Times New Roman" w:eastAsia="Times New Roman" w:hAnsi="Times New Roman"/>
          <w:color w:val="000000"/>
          <w:sz w:val="18"/>
          <w:szCs w:val="18"/>
        </w:rPr>
      </w:pPr>
      <w:r w:rsidRPr="00813EC5">
        <w:rPr>
          <w:rFonts w:ascii="Times New Roman" w:eastAsia="Times New Roman" w:hAnsi="Times New Roman"/>
          <w:i/>
          <w:iCs/>
          <w:color w:val="000000"/>
          <w:sz w:val="18"/>
          <w:szCs w:val="18"/>
        </w:rPr>
        <w:t xml:space="preserve">(b) Has an automated payment kiosk or other device designed to accept electronic payments that is operated by the </w:t>
      </w:r>
      <w:proofErr w:type="gramStart"/>
      <w:r w:rsidRPr="00813EC5">
        <w:rPr>
          <w:rFonts w:ascii="Times New Roman" w:eastAsia="Times New Roman" w:hAnsi="Times New Roman"/>
          <w:i/>
          <w:iCs/>
          <w:color w:val="000000"/>
          <w:sz w:val="18"/>
          <w:szCs w:val="18"/>
        </w:rPr>
        <w:t>consumer;</w:t>
      </w:r>
      <w:proofErr w:type="gramEnd"/>
    </w:p>
    <w:p w14:paraId="7351D96C" w14:textId="77777777" w:rsidR="00813EC5" w:rsidRPr="00813EC5" w:rsidRDefault="00813EC5" w:rsidP="00813EC5">
      <w:pPr>
        <w:spacing w:after="0" w:line="240" w:lineRule="auto"/>
        <w:ind w:firstLine="648"/>
        <w:jc w:val="both"/>
        <w:rPr>
          <w:rFonts w:ascii="Times New Roman" w:eastAsia="Times New Roman" w:hAnsi="Times New Roman"/>
          <w:color w:val="000000"/>
          <w:sz w:val="18"/>
          <w:szCs w:val="18"/>
        </w:rPr>
      </w:pPr>
      <w:r w:rsidRPr="00813EC5">
        <w:rPr>
          <w:rFonts w:ascii="Times New Roman" w:eastAsia="Times New Roman" w:hAnsi="Times New Roman"/>
          <w:i/>
          <w:iCs/>
          <w:color w:val="000000"/>
          <w:sz w:val="18"/>
          <w:szCs w:val="18"/>
        </w:rPr>
        <w:t>(c) Is located indoors and within a separate business; and</w:t>
      </w:r>
    </w:p>
    <w:p w14:paraId="260F0A6F" w14:textId="77777777" w:rsidR="00813EC5" w:rsidRPr="00813EC5" w:rsidRDefault="00813EC5" w:rsidP="00813EC5">
      <w:pPr>
        <w:spacing w:after="0" w:line="240" w:lineRule="auto"/>
        <w:ind w:firstLine="648"/>
        <w:jc w:val="both"/>
        <w:rPr>
          <w:rFonts w:ascii="Times New Roman" w:eastAsia="Times New Roman" w:hAnsi="Times New Roman"/>
          <w:color w:val="000000"/>
          <w:sz w:val="18"/>
          <w:szCs w:val="18"/>
        </w:rPr>
      </w:pPr>
      <w:r w:rsidRPr="00813EC5">
        <w:rPr>
          <w:rFonts w:ascii="Times New Roman" w:eastAsia="Times New Roman" w:hAnsi="Times New Roman"/>
          <w:i/>
          <w:iCs/>
          <w:color w:val="000000"/>
          <w:sz w:val="18"/>
          <w:szCs w:val="18"/>
        </w:rPr>
        <w:t>(d) Is generally accessible only to individuals within the building in which the food service facility is located.</w:t>
      </w:r>
    </w:p>
    <w:p w14:paraId="2A100417" w14:textId="77777777" w:rsidR="00813EC5" w:rsidRPr="00813EC5" w:rsidRDefault="00813EC5" w:rsidP="00813EC5">
      <w:pPr>
        <w:spacing w:after="0" w:line="240" w:lineRule="auto"/>
        <w:ind w:firstLine="432"/>
        <w:jc w:val="both"/>
        <w:rPr>
          <w:rFonts w:ascii="Times New Roman" w:eastAsia="Times New Roman" w:hAnsi="Times New Roman"/>
          <w:color w:val="000000"/>
          <w:sz w:val="18"/>
          <w:szCs w:val="18"/>
        </w:rPr>
      </w:pPr>
      <w:r w:rsidRPr="00813EC5">
        <w:rPr>
          <w:rFonts w:ascii="Times New Roman" w:eastAsia="Times New Roman" w:hAnsi="Times New Roman"/>
          <w:i/>
          <w:iCs/>
          <w:color w:val="000000"/>
          <w:sz w:val="18"/>
          <w:szCs w:val="18"/>
        </w:rPr>
        <w:t>(44-2) “Micro market display” means the place where the food being sold by a micro market is displayed, including:</w:t>
      </w:r>
    </w:p>
    <w:p w14:paraId="4379AFEF" w14:textId="77777777" w:rsidR="00813EC5" w:rsidRPr="00813EC5" w:rsidRDefault="00813EC5" w:rsidP="00813EC5">
      <w:pPr>
        <w:spacing w:after="0" w:line="240" w:lineRule="auto"/>
        <w:ind w:firstLine="648"/>
        <w:jc w:val="both"/>
        <w:rPr>
          <w:rFonts w:ascii="Times New Roman" w:eastAsia="Times New Roman" w:hAnsi="Times New Roman"/>
          <w:color w:val="000000"/>
          <w:sz w:val="18"/>
          <w:szCs w:val="18"/>
        </w:rPr>
      </w:pPr>
      <w:r w:rsidRPr="00813EC5">
        <w:rPr>
          <w:rFonts w:ascii="Times New Roman" w:eastAsia="Times New Roman" w:hAnsi="Times New Roman"/>
          <w:i/>
          <w:iCs/>
          <w:color w:val="000000"/>
          <w:sz w:val="18"/>
          <w:szCs w:val="18"/>
        </w:rPr>
        <w:t xml:space="preserve">(a) An open </w:t>
      </w:r>
      <w:proofErr w:type="gramStart"/>
      <w:r w:rsidRPr="00813EC5">
        <w:rPr>
          <w:rFonts w:ascii="Times New Roman" w:eastAsia="Times New Roman" w:hAnsi="Times New Roman"/>
          <w:i/>
          <w:iCs/>
          <w:color w:val="000000"/>
          <w:sz w:val="18"/>
          <w:szCs w:val="18"/>
        </w:rPr>
        <w:t>rack;</w:t>
      </w:r>
      <w:proofErr w:type="gramEnd"/>
    </w:p>
    <w:p w14:paraId="2E5F4BE7" w14:textId="77777777" w:rsidR="00813EC5" w:rsidRPr="00813EC5" w:rsidRDefault="00813EC5" w:rsidP="00813EC5">
      <w:pPr>
        <w:spacing w:after="0" w:line="240" w:lineRule="auto"/>
        <w:ind w:firstLine="648"/>
        <w:jc w:val="both"/>
        <w:rPr>
          <w:rFonts w:ascii="Times New Roman" w:eastAsia="Times New Roman" w:hAnsi="Times New Roman"/>
          <w:color w:val="000000"/>
          <w:sz w:val="18"/>
          <w:szCs w:val="18"/>
        </w:rPr>
      </w:pPr>
      <w:r w:rsidRPr="00813EC5">
        <w:rPr>
          <w:rFonts w:ascii="Times New Roman" w:eastAsia="Times New Roman" w:hAnsi="Times New Roman"/>
          <w:i/>
          <w:iCs/>
          <w:color w:val="000000"/>
          <w:sz w:val="18"/>
          <w:szCs w:val="18"/>
        </w:rPr>
        <w:t xml:space="preserve">(b) A refrigerator or a refrigerated </w:t>
      </w:r>
      <w:proofErr w:type="gramStart"/>
      <w:r w:rsidRPr="00813EC5">
        <w:rPr>
          <w:rFonts w:ascii="Times New Roman" w:eastAsia="Times New Roman" w:hAnsi="Times New Roman"/>
          <w:i/>
          <w:iCs/>
          <w:color w:val="000000"/>
          <w:sz w:val="18"/>
          <w:szCs w:val="18"/>
        </w:rPr>
        <w:t>cooler;</w:t>
      </w:r>
      <w:proofErr w:type="gramEnd"/>
    </w:p>
    <w:p w14:paraId="18EF9BDC" w14:textId="77777777" w:rsidR="00813EC5" w:rsidRPr="00813EC5" w:rsidRDefault="00813EC5" w:rsidP="00813EC5">
      <w:pPr>
        <w:spacing w:after="0" w:line="240" w:lineRule="auto"/>
        <w:ind w:firstLine="648"/>
        <w:jc w:val="both"/>
        <w:rPr>
          <w:rFonts w:ascii="Times New Roman" w:eastAsia="Times New Roman" w:hAnsi="Times New Roman"/>
          <w:color w:val="000000"/>
          <w:sz w:val="18"/>
          <w:szCs w:val="18"/>
        </w:rPr>
      </w:pPr>
      <w:r w:rsidRPr="00813EC5">
        <w:rPr>
          <w:rFonts w:ascii="Times New Roman" w:eastAsia="Times New Roman" w:hAnsi="Times New Roman"/>
          <w:i/>
          <w:iCs/>
          <w:color w:val="000000"/>
          <w:sz w:val="18"/>
          <w:szCs w:val="18"/>
        </w:rPr>
        <w:t xml:space="preserve">(c) A </w:t>
      </w:r>
      <w:proofErr w:type="gramStart"/>
      <w:r w:rsidRPr="00813EC5">
        <w:rPr>
          <w:rFonts w:ascii="Times New Roman" w:eastAsia="Times New Roman" w:hAnsi="Times New Roman"/>
          <w:i/>
          <w:iCs/>
          <w:color w:val="000000"/>
          <w:sz w:val="18"/>
          <w:szCs w:val="18"/>
        </w:rPr>
        <w:t>freezer;</w:t>
      </w:r>
      <w:proofErr w:type="gramEnd"/>
    </w:p>
    <w:p w14:paraId="3B3B1094" w14:textId="77777777" w:rsidR="00813EC5" w:rsidRPr="00813EC5" w:rsidRDefault="00813EC5" w:rsidP="00813EC5">
      <w:pPr>
        <w:spacing w:after="0" w:line="240" w:lineRule="auto"/>
        <w:ind w:firstLine="648"/>
        <w:jc w:val="both"/>
        <w:rPr>
          <w:rFonts w:ascii="Times New Roman" w:eastAsia="Times New Roman" w:hAnsi="Times New Roman"/>
          <w:color w:val="000000"/>
          <w:sz w:val="18"/>
          <w:szCs w:val="18"/>
        </w:rPr>
      </w:pPr>
      <w:r w:rsidRPr="00813EC5">
        <w:rPr>
          <w:rFonts w:ascii="Times New Roman" w:eastAsia="Times New Roman" w:hAnsi="Times New Roman"/>
          <w:i/>
          <w:iCs/>
          <w:color w:val="000000"/>
          <w:sz w:val="18"/>
          <w:szCs w:val="18"/>
        </w:rPr>
        <w:t xml:space="preserve">(d) A vending </w:t>
      </w:r>
      <w:proofErr w:type="gramStart"/>
      <w:r w:rsidRPr="00813EC5">
        <w:rPr>
          <w:rFonts w:ascii="Times New Roman" w:eastAsia="Times New Roman" w:hAnsi="Times New Roman"/>
          <w:i/>
          <w:iCs/>
          <w:color w:val="000000"/>
          <w:sz w:val="18"/>
          <w:szCs w:val="18"/>
        </w:rPr>
        <w:t>machine;</w:t>
      </w:r>
      <w:proofErr w:type="gramEnd"/>
    </w:p>
    <w:p w14:paraId="63F7C672" w14:textId="77777777" w:rsidR="00813EC5" w:rsidRPr="00813EC5" w:rsidRDefault="00813EC5" w:rsidP="00813EC5">
      <w:pPr>
        <w:spacing w:after="0" w:line="240" w:lineRule="auto"/>
        <w:ind w:firstLine="648"/>
        <w:jc w:val="both"/>
        <w:rPr>
          <w:rFonts w:ascii="Times New Roman" w:eastAsia="Times New Roman" w:hAnsi="Times New Roman"/>
          <w:color w:val="000000"/>
          <w:sz w:val="18"/>
          <w:szCs w:val="18"/>
        </w:rPr>
      </w:pPr>
      <w:r w:rsidRPr="00813EC5">
        <w:rPr>
          <w:rFonts w:ascii="Times New Roman" w:eastAsia="Times New Roman" w:hAnsi="Times New Roman"/>
          <w:i/>
          <w:iCs/>
          <w:color w:val="000000"/>
          <w:sz w:val="18"/>
          <w:szCs w:val="18"/>
        </w:rPr>
        <w:t>(e) A beverage dispenser; or</w:t>
      </w:r>
    </w:p>
    <w:p w14:paraId="3384E499" w14:textId="77777777" w:rsidR="00813EC5" w:rsidRPr="00813EC5" w:rsidRDefault="00813EC5" w:rsidP="00813EC5">
      <w:pPr>
        <w:spacing w:after="0" w:line="240" w:lineRule="auto"/>
        <w:ind w:firstLine="648"/>
        <w:jc w:val="both"/>
        <w:rPr>
          <w:rFonts w:ascii="Times New Roman" w:eastAsia="Times New Roman" w:hAnsi="Times New Roman"/>
          <w:color w:val="000000"/>
          <w:sz w:val="18"/>
          <w:szCs w:val="18"/>
        </w:rPr>
      </w:pPr>
      <w:r w:rsidRPr="00813EC5">
        <w:rPr>
          <w:rFonts w:ascii="Times New Roman" w:eastAsia="Times New Roman" w:hAnsi="Times New Roman"/>
          <w:i/>
          <w:iCs/>
          <w:color w:val="000000"/>
          <w:sz w:val="18"/>
          <w:szCs w:val="18"/>
        </w:rPr>
        <w:t>(f) A single-serve coffee brewer.</w:t>
      </w:r>
    </w:p>
    <w:p w14:paraId="0C428B9D" w14:textId="77777777" w:rsidR="00813EC5" w:rsidRPr="00813EC5" w:rsidRDefault="00813EC5" w:rsidP="00813EC5">
      <w:pPr>
        <w:spacing w:after="0" w:line="240" w:lineRule="auto"/>
        <w:ind w:firstLine="432"/>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(45)</w:t>
      </w:r>
      <w:proofErr w:type="gramStart"/>
      <w:r w:rsidRPr="00813EC5">
        <w:rPr>
          <w:rFonts w:ascii="Times New Roman" w:eastAsia="Times New Roman" w:hAnsi="Times New Roman"/>
          <w:color w:val="000000"/>
          <w:sz w:val="18"/>
          <w:szCs w:val="18"/>
        </w:rPr>
        <w:t>—(</w:t>
      </w:r>
      <w:proofErr w:type="gramEnd"/>
      <w:r w:rsidRPr="00813EC5">
        <w:rPr>
          <w:rFonts w:ascii="Times New Roman" w:eastAsia="Times New Roman" w:hAnsi="Times New Roman"/>
          <w:color w:val="000000"/>
          <w:sz w:val="18"/>
          <w:szCs w:val="18"/>
        </w:rPr>
        <w:t>62) (text unchanged)</w:t>
      </w:r>
    </w:p>
    <w:p w14:paraId="6FF2CB31" w14:textId="77777777" w:rsidR="00813EC5" w:rsidRPr="00813EC5" w:rsidRDefault="00813EC5" w:rsidP="00813EC5">
      <w:pPr>
        <w:spacing w:after="0" w:line="240" w:lineRule="auto"/>
        <w:ind w:firstLine="432"/>
        <w:jc w:val="both"/>
        <w:rPr>
          <w:rFonts w:ascii="Times New Roman" w:eastAsia="Times New Roman" w:hAnsi="Times New Roman"/>
          <w:color w:val="000000"/>
          <w:sz w:val="18"/>
          <w:szCs w:val="18"/>
        </w:rPr>
      </w:pPr>
      <w:r w:rsidRPr="00813EC5">
        <w:rPr>
          <w:rFonts w:ascii="Times New Roman" w:eastAsia="Times New Roman" w:hAnsi="Times New Roman"/>
          <w:i/>
          <w:iCs/>
          <w:color w:val="000000"/>
          <w:sz w:val="18"/>
          <w:szCs w:val="18"/>
        </w:rPr>
        <w:t>(62-1) “Reconditioned” means reprocessing a food using an approved method that results in a food that is safe, wholesome, and free from contamination.</w:t>
      </w:r>
    </w:p>
    <w:p w14:paraId="506A09BD" w14:textId="77777777" w:rsidR="00813EC5" w:rsidRPr="00813EC5" w:rsidRDefault="00813EC5" w:rsidP="00813EC5">
      <w:pPr>
        <w:spacing w:after="0" w:line="240" w:lineRule="auto"/>
        <w:ind w:firstLine="432"/>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(63)</w:t>
      </w:r>
      <w:proofErr w:type="gramStart"/>
      <w:r w:rsidRPr="00813EC5">
        <w:rPr>
          <w:rFonts w:ascii="Times New Roman" w:eastAsia="Times New Roman" w:hAnsi="Times New Roman"/>
          <w:color w:val="000000"/>
          <w:sz w:val="18"/>
          <w:szCs w:val="18"/>
        </w:rPr>
        <w:t>—(</w:t>
      </w:r>
      <w:proofErr w:type="gramEnd"/>
      <w:r w:rsidRPr="00813EC5">
        <w:rPr>
          <w:rFonts w:ascii="Times New Roman" w:eastAsia="Times New Roman" w:hAnsi="Times New Roman"/>
          <w:color w:val="000000"/>
          <w:sz w:val="18"/>
          <w:szCs w:val="18"/>
        </w:rPr>
        <w:t>68) (text unchanged)</w:t>
      </w:r>
    </w:p>
    <w:p w14:paraId="0F048A14" w14:textId="77777777" w:rsidR="00813EC5" w:rsidRPr="00813EC5" w:rsidRDefault="00813EC5" w:rsidP="00813EC5">
      <w:pPr>
        <w:spacing w:after="0" w:line="240" w:lineRule="auto"/>
        <w:ind w:firstLine="432"/>
        <w:jc w:val="both"/>
        <w:rPr>
          <w:rFonts w:ascii="Times New Roman" w:eastAsia="Times New Roman" w:hAnsi="Times New Roman"/>
          <w:color w:val="000000"/>
          <w:sz w:val="18"/>
          <w:szCs w:val="18"/>
        </w:rPr>
      </w:pPr>
      <w:r w:rsidRPr="00813EC5">
        <w:rPr>
          <w:rFonts w:ascii="Times New Roman" w:eastAsia="Times New Roman" w:hAnsi="Times New Roman"/>
          <w:i/>
          <w:iCs/>
          <w:color w:val="000000"/>
          <w:sz w:val="18"/>
          <w:szCs w:val="18"/>
        </w:rPr>
        <w:t>(68-1) Retail Food Store.</w:t>
      </w:r>
    </w:p>
    <w:p w14:paraId="3C31E2C1" w14:textId="77777777" w:rsidR="00813EC5" w:rsidRPr="00813EC5" w:rsidRDefault="00813EC5" w:rsidP="00813EC5">
      <w:pPr>
        <w:spacing w:after="0" w:line="240" w:lineRule="auto"/>
        <w:ind w:firstLine="648"/>
        <w:jc w:val="both"/>
        <w:rPr>
          <w:rFonts w:ascii="Times New Roman" w:eastAsia="Times New Roman" w:hAnsi="Times New Roman"/>
          <w:color w:val="000000"/>
          <w:sz w:val="18"/>
          <w:szCs w:val="18"/>
        </w:rPr>
      </w:pPr>
      <w:r w:rsidRPr="00813EC5">
        <w:rPr>
          <w:rFonts w:ascii="Times New Roman" w:eastAsia="Times New Roman" w:hAnsi="Times New Roman"/>
          <w:i/>
          <w:iCs/>
          <w:color w:val="000000"/>
          <w:sz w:val="18"/>
          <w:szCs w:val="18"/>
        </w:rPr>
        <w:t xml:space="preserve">(a) “Retail food store” means a licensed food service facility that sells prepackaged food items either fresh, refrigerated, frozen, or </w:t>
      </w:r>
      <w:proofErr w:type="gramStart"/>
      <w:r w:rsidRPr="00813EC5">
        <w:rPr>
          <w:rFonts w:ascii="Times New Roman" w:eastAsia="Times New Roman" w:hAnsi="Times New Roman"/>
          <w:i/>
          <w:iCs/>
          <w:color w:val="000000"/>
          <w:sz w:val="18"/>
          <w:szCs w:val="18"/>
        </w:rPr>
        <w:t>shelf-stable</w:t>
      </w:r>
      <w:proofErr w:type="gramEnd"/>
      <w:r w:rsidRPr="00813EC5">
        <w:rPr>
          <w:rFonts w:ascii="Times New Roman" w:eastAsia="Times New Roman" w:hAnsi="Times New Roman"/>
          <w:i/>
          <w:iCs/>
          <w:color w:val="000000"/>
          <w:sz w:val="18"/>
          <w:szCs w:val="18"/>
        </w:rPr>
        <w:t>.</w:t>
      </w:r>
    </w:p>
    <w:p w14:paraId="60D4D682" w14:textId="77777777" w:rsidR="00813EC5" w:rsidRPr="00813EC5" w:rsidRDefault="00813EC5" w:rsidP="00813EC5">
      <w:pPr>
        <w:spacing w:after="0" w:line="240" w:lineRule="auto"/>
        <w:ind w:firstLine="648"/>
        <w:jc w:val="both"/>
        <w:rPr>
          <w:rFonts w:ascii="Times New Roman" w:eastAsia="Times New Roman" w:hAnsi="Times New Roman"/>
          <w:color w:val="000000"/>
          <w:sz w:val="18"/>
          <w:szCs w:val="18"/>
        </w:rPr>
      </w:pPr>
      <w:r w:rsidRPr="00813EC5">
        <w:rPr>
          <w:rFonts w:ascii="Times New Roman" w:eastAsia="Times New Roman" w:hAnsi="Times New Roman"/>
          <w:i/>
          <w:iCs/>
          <w:color w:val="000000"/>
          <w:sz w:val="18"/>
          <w:szCs w:val="18"/>
        </w:rPr>
        <w:t>(b) “Retail food store” includes a grocery store, convenience store, retail market, retail bakery, or food cooperative.</w:t>
      </w:r>
    </w:p>
    <w:p w14:paraId="6036359B" w14:textId="77777777" w:rsidR="00813EC5" w:rsidRPr="00813EC5" w:rsidRDefault="00813EC5" w:rsidP="00813EC5">
      <w:pPr>
        <w:spacing w:after="0" w:line="240" w:lineRule="auto"/>
        <w:ind w:firstLine="648"/>
        <w:jc w:val="both"/>
        <w:rPr>
          <w:rFonts w:ascii="Times New Roman" w:eastAsia="Times New Roman" w:hAnsi="Times New Roman"/>
          <w:color w:val="000000"/>
          <w:sz w:val="18"/>
          <w:szCs w:val="18"/>
        </w:rPr>
      </w:pPr>
      <w:r w:rsidRPr="00813EC5">
        <w:rPr>
          <w:rFonts w:ascii="Times New Roman" w:eastAsia="Times New Roman" w:hAnsi="Times New Roman"/>
          <w:i/>
          <w:iCs/>
          <w:color w:val="000000"/>
          <w:sz w:val="18"/>
          <w:szCs w:val="18"/>
        </w:rPr>
        <w:t>(c) “Retail food store” does not include a restaurant, mobile food service facility, coffee shop, cafeteria, short order café, luncheonette, tavern sandwich shop, produce stand that only offers whole, uncut fresh fruits and vegetables, or establishment that offers only pre-packaged non-potentially hazardous foods.</w:t>
      </w:r>
    </w:p>
    <w:p w14:paraId="1AB3693B" w14:textId="77777777" w:rsidR="00813EC5" w:rsidRPr="00813EC5" w:rsidRDefault="00813EC5" w:rsidP="00813EC5">
      <w:pPr>
        <w:spacing w:after="0" w:line="240" w:lineRule="auto"/>
        <w:ind w:firstLine="432"/>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(69)</w:t>
      </w:r>
      <w:proofErr w:type="gramStart"/>
      <w:r w:rsidRPr="00813EC5">
        <w:rPr>
          <w:rFonts w:ascii="Times New Roman" w:eastAsia="Times New Roman" w:hAnsi="Times New Roman"/>
          <w:color w:val="000000"/>
          <w:sz w:val="18"/>
          <w:szCs w:val="18"/>
        </w:rPr>
        <w:t>—(</w:t>
      </w:r>
      <w:proofErr w:type="gramEnd"/>
      <w:r w:rsidRPr="00813EC5">
        <w:rPr>
          <w:rFonts w:ascii="Times New Roman" w:eastAsia="Times New Roman" w:hAnsi="Times New Roman"/>
          <w:color w:val="000000"/>
          <w:sz w:val="18"/>
          <w:szCs w:val="18"/>
        </w:rPr>
        <w:t>79) (text unchanged)</w:t>
      </w:r>
    </w:p>
    <w:p w14:paraId="6FD8C1D1" w14:textId="77777777" w:rsidR="00813EC5" w:rsidRPr="00813EC5" w:rsidRDefault="00813EC5" w:rsidP="00813EC5">
      <w:pPr>
        <w:spacing w:after="0" w:line="240" w:lineRule="auto"/>
        <w:ind w:firstLine="432"/>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 xml:space="preserve">(80) “Temporary food service facility” means a food service facility that </w:t>
      </w:r>
      <w:proofErr w:type="gramStart"/>
      <w:r w:rsidRPr="00813EC5">
        <w:rPr>
          <w:rFonts w:ascii="Times New Roman" w:eastAsia="Times New Roman" w:hAnsi="Times New Roman"/>
          <w:color w:val="000000"/>
          <w:sz w:val="18"/>
          <w:szCs w:val="18"/>
        </w:rPr>
        <w:t>operates</w:t>
      </w:r>
      <w:r w:rsidRPr="00813EC5">
        <w:rPr>
          <w:rFonts w:ascii="Times New Roman" w:eastAsia="Times New Roman" w:hAnsi="Times New Roman"/>
          <w:b/>
          <w:bCs/>
          <w:color w:val="000000"/>
          <w:sz w:val="18"/>
          <w:szCs w:val="18"/>
        </w:rPr>
        <w:t>[</w:t>
      </w:r>
      <w:proofErr w:type="gramEnd"/>
      <w:r w:rsidRPr="00813EC5">
        <w:rPr>
          <w:rFonts w:ascii="Times New Roman" w:eastAsia="Times New Roman" w:hAnsi="Times New Roman"/>
          <w:color w:val="000000"/>
          <w:sz w:val="18"/>
          <w:szCs w:val="18"/>
        </w:rPr>
        <w:t>:</w:t>
      </w:r>
    </w:p>
    <w:p w14:paraId="69905068" w14:textId="77777777" w:rsidR="00813EC5" w:rsidRPr="00813EC5" w:rsidRDefault="00813EC5" w:rsidP="00813EC5">
      <w:pPr>
        <w:spacing w:after="0" w:line="240" w:lineRule="auto"/>
        <w:ind w:firstLine="648"/>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(a) In one of the following ways:</w:t>
      </w:r>
    </w:p>
    <w:p w14:paraId="60698BC2" w14:textId="77777777" w:rsidR="00813EC5" w:rsidRPr="00813EC5" w:rsidRDefault="00813EC5" w:rsidP="00813EC5">
      <w:pPr>
        <w:spacing w:after="0" w:line="240" w:lineRule="auto"/>
        <w:ind w:firstLine="864"/>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w:t>
      </w:r>
      <w:proofErr w:type="spellStart"/>
      <w:r w:rsidRPr="00813EC5">
        <w:rPr>
          <w:rFonts w:ascii="Times New Roman" w:eastAsia="Times New Roman" w:hAnsi="Times New Roman"/>
          <w:color w:val="000000"/>
          <w:sz w:val="18"/>
          <w:szCs w:val="18"/>
        </w:rPr>
        <w:t>i</w:t>
      </w:r>
      <w:proofErr w:type="spellEnd"/>
      <w:r w:rsidRPr="00813EC5">
        <w:rPr>
          <w:rFonts w:ascii="Times New Roman" w:eastAsia="Times New Roman" w:hAnsi="Times New Roman"/>
          <w:color w:val="000000"/>
          <w:sz w:val="18"/>
          <w:szCs w:val="18"/>
        </w:rPr>
        <w:t>) Except for a volunteer fire company, at a fixed location for not more than 14 consecutive days; or</w:t>
      </w:r>
    </w:p>
    <w:p w14:paraId="4C23737B" w14:textId="77777777" w:rsidR="00813EC5" w:rsidRPr="00813EC5" w:rsidRDefault="00813EC5" w:rsidP="00813EC5">
      <w:pPr>
        <w:spacing w:after="0" w:line="240" w:lineRule="auto"/>
        <w:ind w:firstLine="864"/>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 xml:space="preserve">(ii) For up to 30 consecutive days if the temporary food service facility is a volunteer fire </w:t>
      </w:r>
      <w:proofErr w:type="gramStart"/>
      <w:r w:rsidRPr="00813EC5">
        <w:rPr>
          <w:rFonts w:ascii="Times New Roman" w:eastAsia="Times New Roman" w:hAnsi="Times New Roman"/>
          <w:color w:val="000000"/>
          <w:sz w:val="18"/>
          <w:szCs w:val="18"/>
        </w:rPr>
        <w:t>company;</w:t>
      </w:r>
      <w:proofErr w:type="gramEnd"/>
      <w:r w:rsidRPr="00813EC5">
        <w:rPr>
          <w:rFonts w:ascii="Times New Roman" w:eastAsia="Times New Roman" w:hAnsi="Times New Roman"/>
          <w:color w:val="000000"/>
          <w:sz w:val="18"/>
          <w:szCs w:val="18"/>
        </w:rPr>
        <w:t xml:space="preserve"> and</w:t>
      </w:r>
    </w:p>
    <w:p w14:paraId="07122601" w14:textId="77777777" w:rsidR="00813EC5" w:rsidRPr="00813EC5" w:rsidRDefault="00813EC5" w:rsidP="00813EC5">
      <w:pPr>
        <w:spacing w:after="0" w:line="240" w:lineRule="auto"/>
        <w:ind w:firstLine="648"/>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(b) In</w:t>
      </w:r>
      <w:r w:rsidRPr="00813EC5">
        <w:rPr>
          <w:rFonts w:ascii="Times New Roman" w:eastAsia="Times New Roman" w:hAnsi="Times New Roman"/>
          <w:b/>
          <w:bCs/>
          <w:color w:val="000000"/>
          <w:sz w:val="18"/>
          <w:szCs w:val="18"/>
        </w:rPr>
        <w:t>] </w:t>
      </w:r>
      <w:r w:rsidRPr="00813EC5">
        <w:rPr>
          <w:rFonts w:ascii="Times New Roman" w:eastAsia="Times New Roman" w:hAnsi="Times New Roman"/>
          <w:i/>
          <w:iCs/>
          <w:color w:val="000000"/>
          <w:sz w:val="18"/>
          <w:szCs w:val="18"/>
        </w:rPr>
        <w:t>at a fixed location for up to 30 consecutive days in</w:t>
      </w:r>
      <w:r w:rsidRPr="00813EC5">
        <w:rPr>
          <w:rFonts w:ascii="Times New Roman" w:eastAsia="Times New Roman" w:hAnsi="Times New Roman"/>
          <w:color w:val="000000"/>
          <w:sz w:val="18"/>
          <w:szCs w:val="18"/>
        </w:rPr>
        <w:t> conjunction with a:</w:t>
      </w:r>
    </w:p>
    <w:p w14:paraId="5E48B28D" w14:textId="77777777" w:rsidR="00813EC5" w:rsidRPr="00813EC5" w:rsidRDefault="00813EC5" w:rsidP="00813EC5">
      <w:pPr>
        <w:spacing w:after="0" w:line="240" w:lineRule="auto"/>
        <w:ind w:firstLine="864"/>
        <w:jc w:val="both"/>
        <w:rPr>
          <w:rFonts w:ascii="Times New Roman" w:eastAsia="Times New Roman" w:hAnsi="Times New Roman"/>
          <w:color w:val="000000"/>
          <w:sz w:val="18"/>
          <w:szCs w:val="18"/>
        </w:rPr>
      </w:pPr>
      <w:r w:rsidRPr="00813EC5">
        <w:rPr>
          <w:rFonts w:ascii="Times New Roman" w:eastAsia="Times New Roman" w:hAnsi="Times New Roman"/>
          <w:b/>
          <w:bCs/>
          <w:color w:val="000000"/>
          <w:sz w:val="18"/>
          <w:szCs w:val="18"/>
        </w:rPr>
        <w:t>[</w:t>
      </w:r>
      <w:r w:rsidRPr="00813EC5">
        <w:rPr>
          <w:rFonts w:ascii="Times New Roman" w:eastAsia="Times New Roman" w:hAnsi="Times New Roman"/>
          <w:color w:val="000000"/>
          <w:sz w:val="18"/>
          <w:szCs w:val="18"/>
        </w:rPr>
        <w:t>(</w:t>
      </w:r>
      <w:proofErr w:type="spellStart"/>
      <w:r w:rsidRPr="00813EC5">
        <w:rPr>
          <w:rFonts w:ascii="Times New Roman" w:eastAsia="Times New Roman" w:hAnsi="Times New Roman"/>
          <w:color w:val="000000"/>
          <w:sz w:val="18"/>
          <w:szCs w:val="18"/>
        </w:rPr>
        <w:t>i</w:t>
      </w:r>
      <w:proofErr w:type="spellEnd"/>
      <w:r w:rsidRPr="00813EC5">
        <w:rPr>
          <w:rFonts w:ascii="Times New Roman" w:eastAsia="Times New Roman" w:hAnsi="Times New Roman"/>
          <w:color w:val="000000"/>
          <w:sz w:val="18"/>
          <w:szCs w:val="18"/>
        </w:rPr>
        <w:t>)</w:t>
      </w:r>
      <w:r w:rsidRPr="00813EC5">
        <w:rPr>
          <w:rFonts w:ascii="Times New Roman" w:eastAsia="Times New Roman" w:hAnsi="Times New Roman"/>
          <w:b/>
          <w:bCs/>
          <w:color w:val="000000"/>
          <w:sz w:val="18"/>
          <w:szCs w:val="18"/>
        </w:rPr>
        <w:t>] </w:t>
      </w:r>
      <w:r w:rsidRPr="00813EC5">
        <w:rPr>
          <w:rFonts w:ascii="Times New Roman" w:eastAsia="Times New Roman" w:hAnsi="Times New Roman"/>
          <w:i/>
          <w:iCs/>
          <w:color w:val="000000"/>
          <w:sz w:val="18"/>
          <w:szCs w:val="18"/>
        </w:rPr>
        <w:t>(a)—</w:t>
      </w:r>
      <w:r w:rsidRPr="00813EC5">
        <w:rPr>
          <w:rFonts w:ascii="Times New Roman" w:eastAsia="Times New Roman" w:hAnsi="Times New Roman"/>
          <w:b/>
          <w:bCs/>
          <w:color w:val="000000"/>
          <w:sz w:val="18"/>
          <w:szCs w:val="18"/>
        </w:rPr>
        <w:t>[</w:t>
      </w:r>
      <w:r w:rsidRPr="00813EC5">
        <w:rPr>
          <w:rFonts w:ascii="Times New Roman" w:eastAsia="Times New Roman" w:hAnsi="Times New Roman"/>
          <w:color w:val="000000"/>
          <w:sz w:val="18"/>
          <w:szCs w:val="18"/>
        </w:rPr>
        <w:t>(vii)</w:t>
      </w:r>
      <w:r w:rsidRPr="00813EC5">
        <w:rPr>
          <w:rFonts w:ascii="Times New Roman" w:eastAsia="Times New Roman" w:hAnsi="Times New Roman"/>
          <w:b/>
          <w:bCs/>
          <w:color w:val="000000"/>
          <w:sz w:val="18"/>
          <w:szCs w:val="18"/>
        </w:rPr>
        <w:t>]</w:t>
      </w:r>
      <w:r w:rsidRPr="00813EC5">
        <w:rPr>
          <w:rFonts w:ascii="Times New Roman" w:eastAsia="Times New Roman" w:hAnsi="Times New Roman"/>
          <w:color w:val="000000"/>
          <w:sz w:val="18"/>
          <w:szCs w:val="18"/>
        </w:rPr>
        <w:t> </w:t>
      </w:r>
      <w:r w:rsidRPr="00813EC5">
        <w:rPr>
          <w:rFonts w:ascii="Times New Roman" w:eastAsia="Times New Roman" w:hAnsi="Times New Roman"/>
          <w:i/>
          <w:iCs/>
          <w:color w:val="000000"/>
          <w:sz w:val="18"/>
          <w:szCs w:val="18"/>
        </w:rPr>
        <w:t>(g)</w:t>
      </w:r>
      <w:r w:rsidRPr="00813EC5">
        <w:rPr>
          <w:rFonts w:ascii="Times New Roman" w:eastAsia="Times New Roman" w:hAnsi="Times New Roman"/>
          <w:color w:val="000000"/>
          <w:sz w:val="18"/>
          <w:szCs w:val="18"/>
        </w:rPr>
        <w:t> (text unchanged)</w:t>
      </w:r>
    </w:p>
    <w:p w14:paraId="25F6C249" w14:textId="77777777" w:rsidR="00813EC5" w:rsidRPr="00813EC5" w:rsidRDefault="00813EC5" w:rsidP="00813EC5">
      <w:pPr>
        <w:spacing w:after="0" w:line="240" w:lineRule="auto"/>
        <w:ind w:firstLine="432"/>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(81)</w:t>
      </w:r>
      <w:proofErr w:type="gramStart"/>
      <w:r w:rsidRPr="00813EC5">
        <w:rPr>
          <w:rFonts w:ascii="Times New Roman" w:eastAsia="Times New Roman" w:hAnsi="Times New Roman"/>
          <w:color w:val="000000"/>
          <w:sz w:val="18"/>
          <w:szCs w:val="18"/>
        </w:rPr>
        <w:t>—(</w:t>
      </w:r>
      <w:proofErr w:type="gramEnd"/>
      <w:r w:rsidRPr="00813EC5">
        <w:rPr>
          <w:rFonts w:ascii="Times New Roman" w:eastAsia="Times New Roman" w:hAnsi="Times New Roman"/>
          <w:color w:val="000000"/>
          <w:sz w:val="18"/>
          <w:szCs w:val="18"/>
        </w:rPr>
        <w:t>86) (text unchanged)</w:t>
      </w:r>
    </w:p>
    <w:p w14:paraId="0688360D" w14:textId="77777777" w:rsidR="00813EC5" w:rsidRPr="00813EC5" w:rsidRDefault="00813EC5" w:rsidP="00813EC5">
      <w:pPr>
        <w:spacing w:before="140" w:after="0" w:line="240" w:lineRule="auto"/>
        <w:ind w:left="533" w:hanging="533"/>
        <w:jc w:val="both"/>
        <w:rPr>
          <w:rFonts w:ascii="Times New Roman" w:eastAsia="Times New Roman" w:hAnsi="Times New Roman"/>
          <w:b/>
          <w:bCs/>
          <w:color w:val="000000"/>
          <w:sz w:val="18"/>
          <w:szCs w:val="18"/>
        </w:rPr>
      </w:pPr>
      <w:r w:rsidRPr="00813EC5">
        <w:rPr>
          <w:rFonts w:ascii="Times New Roman" w:eastAsia="Times New Roman" w:hAnsi="Times New Roman"/>
          <w:b/>
          <w:bCs/>
          <w:color w:val="000000"/>
          <w:sz w:val="18"/>
          <w:szCs w:val="18"/>
        </w:rPr>
        <w:t>.06 Food Protection During Storage, Service, and Transport.</w:t>
      </w:r>
    </w:p>
    <w:p w14:paraId="328E47CC" w14:textId="77777777" w:rsidR="00813EC5" w:rsidRPr="00813EC5" w:rsidRDefault="00813EC5" w:rsidP="00813EC5">
      <w:pPr>
        <w:spacing w:after="0" w:line="240" w:lineRule="auto"/>
        <w:ind w:firstLine="216"/>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The person-in-charge shall ensure that:</w:t>
      </w:r>
    </w:p>
    <w:p w14:paraId="176523FF" w14:textId="77777777" w:rsidR="00813EC5" w:rsidRPr="00813EC5" w:rsidRDefault="00813EC5" w:rsidP="00813EC5">
      <w:pPr>
        <w:spacing w:after="0" w:line="240" w:lineRule="auto"/>
        <w:ind w:firstLine="216"/>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A. (text unchanged)</w:t>
      </w:r>
    </w:p>
    <w:p w14:paraId="1E229AAC" w14:textId="77777777" w:rsidR="00813EC5" w:rsidRPr="00813EC5" w:rsidRDefault="00813EC5" w:rsidP="00813EC5">
      <w:pPr>
        <w:spacing w:after="0" w:line="240" w:lineRule="auto"/>
        <w:ind w:firstLine="216"/>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B. When storing and holding food:</w:t>
      </w:r>
    </w:p>
    <w:p w14:paraId="30947255" w14:textId="77777777" w:rsidR="00813EC5" w:rsidRPr="00813EC5" w:rsidRDefault="00813EC5" w:rsidP="00813EC5">
      <w:pPr>
        <w:spacing w:after="0" w:line="240" w:lineRule="auto"/>
        <w:ind w:firstLine="432"/>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(1)</w:t>
      </w:r>
      <w:proofErr w:type="gramStart"/>
      <w:r w:rsidRPr="00813EC5">
        <w:rPr>
          <w:rFonts w:ascii="Times New Roman" w:eastAsia="Times New Roman" w:hAnsi="Times New Roman"/>
          <w:color w:val="000000"/>
          <w:sz w:val="18"/>
          <w:szCs w:val="18"/>
        </w:rPr>
        <w:t>—(</w:t>
      </w:r>
      <w:proofErr w:type="gramEnd"/>
      <w:r w:rsidRPr="00813EC5">
        <w:rPr>
          <w:rFonts w:ascii="Times New Roman" w:eastAsia="Times New Roman" w:hAnsi="Times New Roman"/>
          <w:color w:val="000000"/>
          <w:sz w:val="18"/>
          <w:szCs w:val="18"/>
        </w:rPr>
        <w:t>6) (text unchanged)</w:t>
      </w:r>
    </w:p>
    <w:p w14:paraId="49F2E30C" w14:textId="77777777" w:rsidR="00813EC5" w:rsidRPr="00813EC5" w:rsidRDefault="00813EC5" w:rsidP="00813EC5">
      <w:pPr>
        <w:spacing w:after="0" w:line="240" w:lineRule="auto"/>
        <w:ind w:firstLine="432"/>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(7) Except as provided in </w:t>
      </w:r>
      <w:r w:rsidRPr="00813EC5">
        <w:rPr>
          <w:rFonts w:ascii="Times New Roman" w:eastAsia="Times New Roman" w:hAnsi="Times New Roman"/>
          <w:b/>
          <w:bCs/>
          <w:color w:val="000000"/>
          <w:sz w:val="18"/>
          <w:szCs w:val="18"/>
        </w:rPr>
        <w:t>[</w:t>
      </w:r>
      <w:r w:rsidRPr="00813EC5">
        <w:rPr>
          <w:rFonts w:ascii="Times New Roman" w:eastAsia="Times New Roman" w:hAnsi="Times New Roman"/>
          <w:color w:val="000000"/>
          <w:sz w:val="18"/>
          <w:szCs w:val="18"/>
        </w:rPr>
        <w:t>§</w:t>
      </w:r>
      <w:proofErr w:type="gramStart"/>
      <w:r w:rsidRPr="00813EC5">
        <w:rPr>
          <w:rFonts w:ascii="Times New Roman" w:eastAsia="Times New Roman" w:hAnsi="Times New Roman"/>
          <w:color w:val="000000"/>
          <w:sz w:val="18"/>
          <w:szCs w:val="18"/>
        </w:rPr>
        <w:t>B(</w:t>
      </w:r>
      <w:proofErr w:type="gramEnd"/>
      <w:r w:rsidRPr="00813EC5">
        <w:rPr>
          <w:rFonts w:ascii="Times New Roman" w:eastAsia="Times New Roman" w:hAnsi="Times New Roman"/>
          <w:color w:val="000000"/>
          <w:sz w:val="18"/>
          <w:szCs w:val="18"/>
        </w:rPr>
        <w:t>8)—(14)</w:t>
      </w:r>
      <w:r w:rsidRPr="00813EC5">
        <w:rPr>
          <w:rFonts w:ascii="Times New Roman" w:eastAsia="Times New Roman" w:hAnsi="Times New Roman"/>
          <w:b/>
          <w:bCs/>
          <w:color w:val="000000"/>
          <w:sz w:val="18"/>
          <w:szCs w:val="18"/>
        </w:rPr>
        <w:t>] </w:t>
      </w:r>
      <w:r w:rsidRPr="00813EC5">
        <w:rPr>
          <w:rFonts w:ascii="Times New Roman" w:eastAsia="Times New Roman" w:hAnsi="Times New Roman"/>
          <w:i/>
          <w:iCs/>
          <w:color w:val="000000"/>
          <w:sz w:val="18"/>
          <w:szCs w:val="18"/>
        </w:rPr>
        <w:t>§B(8)—(13)</w:t>
      </w:r>
      <w:r w:rsidRPr="00813EC5">
        <w:rPr>
          <w:rFonts w:ascii="Times New Roman" w:eastAsia="Times New Roman" w:hAnsi="Times New Roman"/>
          <w:color w:val="000000"/>
          <w:sz w:val="18"/>
          <w:szCs w:val="18"/>
        </w:rPr>
        <w:t> of this regulation, the internal temperature of a potentially hazardous food is kept at 41°F or less or 135°F or greater;</w:t>
      </w:r>
    </w:p>
    <w:p w14:paraId="05FD17BC" w14:textId="77777777" w:rsidR="00813EC5" w:rsidRPr="00813EC5" w:rsidRDefault="00813EC5" w:rsidP="00813EC5">
      <w:pPr>
        <w:spacing w:after="0" w:line="240" w:lineRule="auto"/>
        <w:ind w:firstLine="432"/>
        <w:jc w:val="both"/>
        <w:rPr>
          <w:rFonts w:ascii="Times New Roman" w:eastAsia="Times New Roman" w:hAnsi="Times New Roman"/>
          <w:color w:val="000000"/>
          <w:sz w:val="18"/>
          <w:szCs w:val="18"/>
        </w:rPr>
      </w:pPr>
      <w:r w:rsidRPr="00813EC5">
        <w:rPr>
          <w:rFonts w:ascii="Times New Roman" w:eastAsia="Times New Roman" w:hAnsi="Times New Roman"/>
          <w:b/>
          <w:bCs/>
          <w:color w:val="000000"/>
          <w:sz w:val="18"/>
          <w:szCs w:val="18"/>
        </w:rPr>
        <w:t>[</w:t>
      </w:r>
      <w:r w:rsidRPr="00813EC5">
        <w:rPr>
          <w:rFonts w:ascii="Times New Roman" w:eastAsia="Times New Roman" w:hAnsi="Times New Roman"/>
          <w:color w:val="000000"/>
          <w:sz w:val="18"/>
          <w:szCs w:val="18"/>
        </w:rPr>
        <w:t>(8) In existing refrigeration that can cool the food and maintain the food’s internal temperature between 42°F and 45°F, the potentially hazardous food’s internal temperature, except as provided in §B(9)—(14) of this regulation, is kept at 45°F or less pending equipment upgrade as set forth in Regulation .15A(6) of this chapter;</w:t>
      </w:r>
      <w:r w:rsidRPr="00813EC5">
        <w:rPr>
          <w:rFonts w:ascii="Times New Roman" w:eastAsia="Times New Roman" w:hAnsi="Times New Roman"/>
          <w:b/>
          <w:bCs/>
          <w:color w:val="000000"/>
          <w:sz w:val="18"/>
          <w:szCs w:val="18"/>
        </w:rPr>
        <w:t>]</w:t>
      </w:r>
    </w:p>
    <w:p w14:paraId="598428A4" w14:textId="77777777" w:rsidR="00813EC5" w:rsidRPr="00813EC5" w:rsidRDefault="00813EC5" w:rsidP="00813EC5">
      <w:pPr>
        <w:spacing w:after="0" w:line="240" w:lineRule="auto"/>
        <w:ind w:firstLine="432"/>
        <w:jc w:val="both"/>
        <w:rPr>
          <w:rFonts w:ascii="Times New Roman" w:eastAsia="Times New Roman" w:hAnsi="Times New Roman"/>
          <w:color w:val="000000"/>
          <w:sz w:val="18"/>
          <w:szCs w:val="18"/>
        </w:rPr>
      </w:pPr>
      <w:r w:rsidRPr="00813EC5">
        <w:rPr>
          <w:rFonts w:ascii="Times New Roman" w:eastAsia="Times New Roman" w:hAnsi="Times New Roman"/>
          <w:b/>
          <w:bCs/>
          <w:color w:val="000000"/>
          <w:sz w:val="18"/>
          <w:szCs w:val="18"/>
        </w:rPr>
        <w:t>[</w:t>
      </w:r>
      <w:r w:rsidRPr="00813EC5">
        <w:rPr>
          <w:rFonts w:ascii="Times New Roman" w:eastAsia="Times New Roman" w:hAnsi="Times New Roman"/>
          <w:color w:val="000000"/>
          <w:sz w:val="18"/>
          <w:szCs w:val="18"/>
        </w:rPr>
        <w:t>(9)</w:t>
      </w:r>
      <w:r w:rsidRPr="00813EC5">
        <w:rPr>
          <w:rFonts w:ascii="Times New Roman" w:eastAsia="Times New Roman" w:hAnsi="Times New Roman"/>
          <w:b/>
          <w:bCs/>
          <w:color w:val="000000"/>
          <w:sz w:val="18"/>
          <w:szCs w:val="18"/>
        </w:rPr>
        <w:t>] </w:t>
      </w:r>
      <w:r w:rsidRPr="00813EC5">
        <w:rPr>
          <w:rFonts w:ascii="Times New Roman" w:eastAsia="Times New Roman" w:hAnsi="Times New Roman"/>
          <w:i/>
          <w:iCs/>
          <w:color w:val="000000"/>
          <w:sz w:val="18"/>
          <w:szCs w:val="18"/>
        </w:rPr>
        <w:t>(8)</w:t>
      </w:r>
      <w:r w:rsidRPr="00813EC5">
        <w:rPr>
          <w:rFonts w:ascii="Times New Roman" w:eastAsia="Times New Roman" w:hAnsi="Times New Roman"/>
          <w:color w:val="000000"/>
          <w:sz w:val="18"/>
          <w:szCs w:val="18"/>
        </w:rPr>
        <w:t> If pasteurized crab meat, the crab meat’s internal temperature is maintained at </w:t>
      </w:r>
      <w:r w:rsidRPr="00813EC5">
        <w:rPr>
          <w:rFonts w:ascii="Times New Roman" w:eastAsia="Times New Roman" w:hAnsi="Times New Roman"/>
          <w:b/>
          <w:bCs/>
          <w:color w:val="000000"/>
          <w:sz w:val="18"/>
          <w:szCs w:val="18"/>
        </w:rPr>
        <w:t>[</w:t>
      </w:r>
      <w:r w:rsidRPr="00813EC5">
        <w:rPr>
          <w:rFonts w:ascii="Times New Roman" w:eastAsia="Times New Roman" w:hAnsi="Times New Roman"/>
          <w:color w:val="000000"/>
          <w:sz w:val="18"/>
          <w:szCs w:val="18"/>
        </w:rPr>
        <w:t>38°F</w:t>
      </w:r>
      <w:r w:rsidRPr="00813EC5">
        <w:rPr>
          <w:rFonts w:ascii="Times New Roman" w:eastAsia="Times New Roman" w:hAnsi="Times New Roman"/>
          <w:b/>
          <w:bCs/>
          <w:color w:val="000000"/>
          <w:sz w:val="18"/>
          <w:szCs w:val="18"/>
        </w:rPr>
        <w:t>] </w:t>
      </w:r>
      <w:r w:rsidRPr="00813EC5">
        <w:rPr>
          <w:rFonts w:ascii="Times New Roman" w:eastAsia="Times New Roman" w:hAnsi="Times New Roman"/>
          <w:i/>
          <w:iCs/>
          <w:color w:val="000000"/>
          <w:sz w:val="18"/>
          <w:szCs w:val="18"/>
        </w:rPr>
        <w:t>41°F</w:t>
      </w:r>
      <w:r w:rsidRPr="00813EC5">
        <w:rPr>
          <w:rFonts w:ascii="Times New Roman" w:eastAsia="Times New Roman" w:hAnsi="Times New Roman"/>
          <w:color w:val="000000"/>
          <w:sz w:val="18"/>
          <w:szCs w:val="18"/>
        </w:rPr>
        <w:t xml:space="preserve"> or </w:t>
      </w:r>
      <w:proofErr w:type="gramStart"/>
      <w:r w:rsidRPr="00813EC5">
        <w:rPr>
          <w:rFonts w:ascii="Times New Roman" w:eastAsia="Times New Roman" w:hAnsi="Times New Roman"/>
          <w:color w:val="000000"/>
          <w:sz w:val="18"/>
          <w:szCs w:val="18"/>
        </w:rPr>
        <w:t>less;</w:t>
      </w:r>
      <w:proofErr w:type="gramEnd"/>
    </w:p>
    <w:p w14:paraId="3E17EEE6" w14:textId="77777777" w:rsidR="00813EC5" w:rsidRPr="00813EC5" w:rsidRDefault="00813EC5" w:rsidP="00813EC5">
      <w:pPr>
        <w:spacing w:after="0" w:line="240" w:lineRule="auto"/>
        <w:ind w:firstLine="432"/>
        <w:jc w:val="both"/>
        <w:rPr>
          <w:rFonts w:ascii="Times New Roman" w:eastAsia="Times New Roman" w:hAnsi="Times New Roman"/>
          <w:color w:val="000000"/>
          <w:sz w:val="18"/>
          <w:szCs w:val="18"/>
        </w:rPr>
      </w:pPr>
      <w:r w:rsidRPr="00813EC5">
        <w:rPr>
          <w:rFonts w:ascii="Times New Roman" w:eastAsia="Times New Roman" w:hAnsi="Times New Roman"/>
          <w:b/>
          <w:bCs/>
          <w:color w:val="000000"/>
          <w:sz w:val="18"/>
          <w:szCs w:val="18"/>
        </w:rPr>
        <w:t>[</w:t>
      </w:r>
      <w:r w:rsidRPr="00813EC5">
        <w:rPr>
          <w:rFonts w:ascii="Times New Roman" w:eastAsia="Times New Roman" w:hAnsi="Times New Roman"/>
          <w:color w:val="000000"/>
          <w:sz w:val="18"/>
          <w:szCs w:val="18"/>
        </w:rPr>
        <w:t>(10)</w:t>
      </w:r>
      <w:r w:rsidRPr="00813EC5">
        <w:rPr>
          <w:rFonts w:ascii="Times New Roman" w:eastAsia="Times New Roman" w:hAnsi="Times New Roman"/>
          <w:b/>
          <w:bCs/>
          <w:color w:val="000000"/>
          <w:sz w:val="18"/>
          <w:szCs w:val="18"/>
        </w:rPr>
        <w:t>] </w:t>
      </w:r>
      <w:r w:rsidRPr="00813EC5">
        <w:rPr>
          <w:rFonts w:ascii="Times New Roman" w:eastAsia="Times New Roman" w:hAnsi="Times New Roman"/>
          <w:i/>
          <w:iCs/>
          <w:color w:val="000000"/>
          <w:sz w:val="18"/>
          <w:szCs w:val="18"/>
        </w:rPr>
        <w:t>(9)</w:t>
      </w:r>
      <w:proofErr w:type="gramStart"/>
      <w:r w:rsidRPr="00813EC5">
        <w:rPr>
          <w:rFonts w:ascii="Times New Roman" w:eastAsia="Times New Roman" w:hAnsi="Times New Roman"/>
          <w:color w:val="000000"/>
          <w:sz w:val="18"/>
          <w:szCs w:val="18"/>
        </w:rPr>
        <w:t>—</w:t>
      </w:r>
      <w:r w:rsidRPr="00813EC5">
        <w:rPr>
          <w:rFonts w:ascii="Times New Roman" w:eastAsia="Times New Roman" w:hAnsi="Times New Roman"/>
          <w:b/>
          <w:bCs/>
          <w:color w:val="000000"/>
          <w:sz w:val="18"/>
          <w:szCs w:val="18"/>
        </w:rPr>
        <w:t>[</w:t>
      </w:r>
      <w:proofErr w:type="gramEnd"/>
      <w:r w:rsidRPr="00813EC5">
        <w:rPr>
          <w:rFonts w:ascii="Times New Roman" w:eastAsia="Times New Roman" w:hAnsi="Times New Roman"/>
          <w:color w:val="000000"/>
          <w:sz w:val="18"/>
          <w:szCs w:val="18"/>
        </w:rPr>
        <w:t>(13)</w:t>
      </w:r>
      <w:r w:rsidRPr="00813EC5">
        <w:rPr>
          <w:rFonts w:ascii="Times New Roman" w:eastAsia="Times New Roman" w:hAnsi="Times New Roman"/>
          <w:b/>
          <w:bCs/>
          <w:color w:val="000000"/>
          <w:sz w:val="18"/>
          <w:szCs w:val="18"/>
        </w:rPr>
        <w:t>]</w:t>
      </w:r>
      <w:r w:rsidRPr="00813EC5">
        <w:rPr>
          <w:rFonts w:ascii="Times New Roman" w:eastAsia="Times New Roman" w:hAnsi="Times New Roman"/>
          <w:b/>
          <w:bCs/>
          <w:i/>
          <w:iCs/>
          <w:color w:val="000000"/>
          <w:sz w:val="18"/>
          <w:szCs w:val="18"/>
        </w:rPr>
        <w:t> </w:t>
      </w:r>
      <w:r w:rsidRPr="00813EC5">
        <w:rPr>
          <w:rFonts w:ascii="Times New Roman" w:eastAsia="Times New Roman" w:hAnsi="Times New Roman"/>
          <w:i/>
          <w:iCs/>
          <w:color w:val="000000"/>
          <w:sz w:val="18"/>
          <w:szCs w:val="18"/>
        </w:rPr>
        <w:t>(12) </w:t>
      </w:r>
      <w:r w:rsidRPr="00813EC5">
        <w:rPr>
          <w:rFonts w:ascii="Times New Roman" w:eastAsia="Times New Roman" w:hAnsi="Times New Roman"/>
          <w:color w:val="000000"/>
          <w:sz w:val="18"/>
          <w:szCs w:val="18"/>
        </w:rPr>
        <w:t>(text unchanged)</w:t>
      </w:r>
    </w:p>
    <w:p w14:paraId="3734C6CC" w14:textId="77777777" w:rsidR="00813EC5" w:rsidRPr="00813EC5" w:rsidRDefault="00813EC5" w:rsidP="00813EC5">
      <w:pPr>
        <w:spacing w:after="0" w:line="240" w:lineRule="auto"/>
        <w:ind w:firstLine="432"/>
        <w:jc w:val="both"/>
        <w:rPr>
          <w:rFonts w:ascii="Times New Roman" w:eastAsia="Times New Roman" w:hAnsi="Times New Roman"/>
          <w:color w:val="000000"/>
          <w:sz w:val="18"/>
          <w:szCs w:val="18"/>
        </w:rPr>
      </w:pPr>
      <w:r w:rsidRPr="00813EC5">
        <w:rPr>
          <w:rFonts w:ascii="Times New Roman" w:eastAsia="Times New Roman" w:hAnsi="Times New Roman"/>
          <w:b/>
          <w:bCs/>
          <w:color w:val="000000"/>
          <w:sz w:val="18"/>
          <w:szCs w:val="18"/>
        </w:rPr>
        <w:t>[</w:t>
      </w:r>
      <w:r w:rsidRPr="00813EC5">
        <w:rPr>
          <w:rFonts w:ascii="Times New Roman" w:eastAsia="Times New Roman" w:hAnsi="Times New Roman"/>
          <w:color w:val="000000"/>
          <w:sz w:val="18"/>
          <w:szCs w:val="18"/>
        </w:rPr>
        <w:t>(14)</w:t>
      </w:r>
      <w:r w:rsidRPr="00813EC5">
        <w:rPr>
          <w:rFonts w:ascii="Times New Roman" w:eastAsia="Times New Roman" w:hAnsi="Times New Roman"/>
          <w:b/>
          <w:bCs/>
          <w:color w:val="000000"/>
          <w:sz w:val="18"/>
          <w:szCs w:val="18"/>
        </w:rPr>
        <w:t>] </w:t>
      </w:r>
      <w:r w:rsidRPr="00813EC5">
        <w:rPr>
          <w:rFonts w:ascii="Times New Roman" w:eastAsia="Times New Roman" w:hAnsi="Times New Roman"/>
          <w:i/>
          <w:iCs/>
          <w:color w:val="000000"/>
          <w:sz w:val="18"/>
          <w:szCs w:val="18"/>
        </w:rPr>
        <w:t>(13)</w:t>
      </w:r>
      <w:r w:rsidRPr="00813EC5">
        <w:rPr>
          <w:rFonts w:ascii="Times New Roman" w:eastAsia="Times New Roman" w:hAnsi="Times New Roman"/>
          <w:color w:val="000000"/>
          <w:sz w:val="18"/>
          <w:szCs w:val="18"/>
        </w:rPr>
        <w:t> Using holding temperatures and times other than those specified in this section, the holding temperatures and times are:</w:t>
      </w:r>
    </w:p>
    <w:p w14:paraId="7EBB4065" w14:textId="77777777" w:rsidR="00813EC5" w:rsidRPr="00813EC5" w:rsidRDefault="00813EC5" w:rsidP="00813EC5">
      <w:pPr>
        <w:spacing w:after="0" w:line="240" w:lineRule="auto"/>
        <w:ind w:firstLine="648"/>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(a)—(b) (text unchanged)</w:t>
      </w:r>
    </w:p>
    <w:p w14:paraId="70A25D0C" w14:textId="77777777" w:rsidR="00813EC5" w:rsidRPr="00813EC5" w:rsidRDefault="00813EC5" w:rsidP="00813EC5">
      <w:pPr>
        <w:spacing w:after="0" w:line="240" w:lineRule="auto"/>
        <w:ind w:firstLine="648"/>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(c) Submitted to and approved by the Department based on a review that indicates compliance with </w:t>
      </w:r>
      <w:r w:rsidRPr="00813EC5">
        <w:rPr>
          <w:rFonts w:ascii="Times New Roman" w:eastAsia="Times New Roman" w:hAnsi="Times New Roman"/>
          <w:b/>
          <w:bCs/>
          <w:color w:val="000000"/>
          <w:sz w:val="18"/>
          <w:szCs w:val="18"/>
        </w:rPr>
        <w:t>[</w:t>
      </w:r>
      <w:r w:rsidRPr="00813EC5">
        <w:rPr>
          <w:rFonts w:ascii="Times New Roman" w:eastAsia="Times New Roman" w:hAnsi="Times New Roman"/>
          <w:color w:val="000000"/>
          <w:sz w:val="18"/>
          <w:szCs w:val="18"/>
        </w:rPr>
        <w:t>§B(14)(a) and(b)</w:t>
      </w:r>
      <w:r w:rsidRPr="00813EC5">
        <w:rPr>
          <w:rFonts w:ascii="Times New Roman" w:eastAsia="Times New Roman" w:hAnsi="Times New Roman"/>
          <w:b/>
          <w:bCs/>
          <w:color w:val="000000"/>
          <w:sz w:val="18"/>
          <w:szCs w:val="18"/>
        </w:rPr>
        <w:t>] </w:t>
      </w:r>
      <w:bookmarkStart w:id="2" w:name="_Hlk20920924"/>
      <w:r w:rsidRPr="00813EC5">
        <w:rPr>
          <w:rFonts w:ascii="Times New Roman" w:eastAsia="Times New Roman" w:hAnsi="Times New Roman"/>
          <w:i/>
          <w:iCs/>
          <w:color w:val="000000"/>
          <w:sz w:val="18"/>
          <w:szCs w:val="18"/>
        </w:rPr>
        <w:t>§B(13)(a) and (b)</w:t>
      </w:r>
      <w:r w:rsidRPr="00813EC5">
        <w:rPr>
          <w:rFonts w:ascii="Times New Roman" w:eastAsia="Times New Roman" w:hAnsi="Times New Roman"/>
          <w:color w:val="000000"/>
          <w:sz w:val="18"/>
          <w:szCs w:val="18"/>
        </w:rPr>
        <w:t> </w:t>
      </w:r>
      <w:bookmarkEnd w:id="2"/>
      <w:r w:rsidRPr="00813EC5">
        <w:rPr>
          <w:rFonts w:ascii="Times New Roman" w:eastAsia="Times New Roman" w:hAnsi="Times New Roman"/>
          <w:color w:val="000000"/>
          <w:sz w:val="18"/>
          <w:szCs w:val="18"/>
        </w:rPr>
        <w:t xml:space="preserve">of this </w:t>
      </w:r>
      <w:proofErr w:type="gramStart"/>
      <w:r w:rsidRPr="00813EC5">
        <w:rPr>
          <w:rFonts w:ascii="Times New Roman" w:eastAsia="Times New Roman" w:hAnsi="Times New Roman"/>
          <w:color w:val="000000"/>
          <w:sz w:val="18"/>
          <w:szCs w:val="18"/>
        </w:rPr>
        <w:t>regulation;</w:t>
      </w:r>
      <w:proofErr w:type="gramEnd"/>
    </w:p>
    <w:p w14:paraId="1FD88707" w14:textId="77777777" w:rsidR="00813EC5" w:rsidRPr="00813EC5" w:rsidRDefault="00813EC5" w:rsidP="00813EC5">
      <w:pPr>
        <w:spacing w:after="0" w:line="240" w:lineRule="auto"/>
        <w:ind w:firstLine="216"/>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C. While displaying and serving food:</w:t>
      </w:r>
    </w:p>
    <w:p w14:paraId="50C0E026" w14:textId="77777777" w:rsidR="00813EC5" w:rsidRPr="00813EC5" w:rsidRDefault="00813EC5" w:rsidP="00813EC5">
      <w:pPr>
        <w:spacing w:after="0" w:line="240" w:lineRule="auto"/>
        <w:ind w:firstLine="432"/>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(1) Except as provided in </w:t>
      </w:r>
      <w:r w:rsidRPr="00813EC5">
        <w:rPr>
          <w:rFonts w:ascii="Times New Roman" w:eastAsia="Times New Roman" w:hAnsi="Times New Roman"/>
          <w:b/>
          <w:bCs/>
          <w:color w:val="000000"/>
          <w:sz w:val="18"/>
          <w:szCs w:val="18"/>
        </w:rPr>
        <w:t>[</w:t>
      </w:r>
      <w:r w:rsidRPr="00813EC5">
        <w:rPr>
          <w:rFonts w:ascii="Times New Roman" w:eastAsia="Times New Roman" w:hAnsi="Times New Roman"/>
          <w:color w:val="000000"/>
          <w:sz w:val="18"/>
          <w:szCs w:val="18"/>
        </w:rPr>
        <w:t>§§</w:t>
      </w:r>
      <w:proofErr w:type="gramStart"/>
      <w:r w:rsidRPr="00813EC5">
        <w:rPr>
          <w:rFonts w:ascii="Times New Roman" w:eastAsia="Times New Roman" w:hAnsi="Times New Roman"/>
          <w:color w:val="000000"/>
          <w:sz w:val="18"/>
          <w:szCs w:val="18"/>
        </w:rPr>
        <w:t>B(</w:t>
      </w:r>
      <w:proofErr w:type="gramEnd"/>
      <w:r w:rsidRPr="00813EC5">
        <w:rPr>
          <w:rFonts w:ascii="Times New Roman" w:eastAsia="Times New Roman" w:hAnsi="Times New Roman"/>
          <w:color w:val="000000"/>
          <w:sz w:val="18"/>
          <w:szCs w:val="18"/>
        </w:rPr>
        <w:t>8) and C(3)</w:t>
      </w:r>
      <w:r w:rsidRPr="00813EC5">
        <w:rPr>
          <w:rFonts w:ascii="Times New Roman" w:eastAsia="Times New Roman" w:hAnsi="Times New Roman"/>
          <w:b/>
          <w:bCs/>
          <w:color w:val="000000"/>
          <w:sz w:val="18"/>
          <w:szCs w:val="18"/>
        </w:rPr>
        <w:t>] </w:t>
      </w:r>
      <w:r w:rsidRPr="00813EC5">
        <w:rPr>
          <w:rFonts w:ascii="Times New Roman" w:eastAsia="Times New Roman" w:hAnsi="Times New Roman"/>
          <w:i/>
          <w:iCs/>
          <w:color w:val="000000"/>
          <w:sz w:val="18"/>
          <w:szCs w:val="18"/>
        </w:rPr>
        <w:t>§C(3)</w:t>
      </w:r>
      <w:r w:rsidRPr="00813EC5">
        <w:rPr>
          <w:rFonts w:ascii="Times New Roman" w:eastAsia="Times New Roman" w:hAnsi="Times New Roman"/>
          <w:color w:val="000000"/>
          <w:sz w:val="18"/>
          <w:szCs w:val="18"/>
        </w:rPr>
        <w:t> of this regulation, a potentially hazardous cold food that is placed on display is:</w:t>
      </w:r>
    </w:p>
    <w:p w14:paraId="1263EC05" w14:textId="77777777" w:rsidR="00813EC5" w:rsidRPr="00813EC5" w:rsidRDefault="00813EC5" w:rsidP="00813EC5">
      <w:pPr>
        <w:spacing w:after="0" w:line="240" w:lineRule="auto"/>
        <w:ind w:firstLine="648"/>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(a)—(c) (text unchanged)</w:t>
      </w:r>
    </w:p>
    <w:p w14:paraId="1E6249F8" w14:textId="77777777" w:rsidR="00813EC5" w:rsidRPr="00813EC5" w:rsidRDefault="00813EC5" w:rsidP="00813EC5">
      <w:pPr>
        <w:spacing w:after="0" w:line="240" w:lineRule="auto"/>
        <w:ind w:firstLine="432"/>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(2) Except as provided in </w:t>
      </w:r>
      <w:r w:rsidRPr="00813EC5">
        <w:rPr>
          <w:rFonts w:ascii="Times New Roman" w:eastAsia="Times New Roman" w:hAnsi="Times New Roman"/>
          <w:b/>
          <w:bCs/>
          <w:color w:val="000000"/>
          <w:sz w:val="18"/>
          <w:szCs w:val="18"/>
        </w:rPr>
        <w:t>[</w:t>
      </w:r>
      <w:r w:rsidRPr="00813EC5">
        <w:rPr>
          <w:rFonts w:ascii="Times New Roman" w:eastAsia="Times New Roman" w:hAnsi="Times New Roman"/>
          <w:color w:val="000000"/>
          <w:sz w:val="18"/>
          <w:szCs w:val="18"/>
        </w:rPr>
        <w:t>§§</w:t>
      </w:r>
      <w:proofErr w:type="gramStart"/>
      <w:r w:rsidRPr="00813EC5">
        <w:rPr>
          <w:rFonts w:ascii="Times New Roman" w:eastAsia="Times New Roman" w:hAnsi="Times New Roman"/>
          <w:color w:val="000000"/>
          <w:sz w:val="18"/>
          <w:szCs w:val="18"/>
        </w:rPr>
        <w:t>B(</w:t>
      </w:r>
      <w:proofErr w:type="gramEnd"/>
      <w:r w:rsidRPr="00813EC5">
        <w:rPr>
          <w:rFonts w:ascii="Times New Roman" w:eastAsia="Times New Roman" w:hAnsi="Times New Roman"/>
          <w:color w:val="000000"/>
          <w:sz w:val="18"/>
          <w:szCs w:val="18"/>
        </w:rPr>
        <w:t>13) and (14)</w:t>
      </w:r>
      <w:r w:rsidRPr="00813EC5">
        <w:rPr>
          <w:rFonts w:ascii="Times New Roman" w:eastAsia="Times New Roman" w:hAnsi="Times New Roman"/>
          <w:b/>
          <w:bCs/>
          <w:color w:val="000000"/>
          <w:sz w:val="18"/>
          <w:szCs w:val="18"/>
        </w:rPr>
        <w:t>]</w:t>
      </w:r>
      <w:r w:rsidRPr="00813EC5">
        <w:rPr>
          <w:rFonts w:ascii="Times New Roman" w:eastAsia="Times New Roman" w:hAnsi="Times New Roman"/>
          <w:color w:val="000000"/>
          <w:sz w:val="18"/>
          <w:szCs w:val="18"/>
        </w:rPr>
        <w:t> </w:t>
      </w:r>
      <w:r w:rsidRPr="00813EC5">
        <w:rPr>
          <w:rFonts w:ascii="Times New Roman" w:eastAsia="Times New Roman" w:hAnsi="Times New Roman"/>
          <w:i/>
          <w:iCs/>
          <w:color w:val="000000"/>
          <w:sz w:val="18"/>
          <w:szCs w:val="18"/>
        </w:rPr>
        <w:t>§§B(12) and (13)</w:t>
      </w:r>
      <w:r w:rsidRPr="00813EC5">
        <w:rPr>
          <w:rFonts w:ascii="Times New Roman" w:eastAsia="Times New Roman" w:hAnsi="Times New Roman"/>
          <w:color w:val="000000"/>
          <w:sz w:val="18"/>
          <w:szCs w:val="18"/>
        </w:rPr>
        <w:t> and C(3) of this regulation, a potentially hazardous hot food that is placed on display is:</w:t>
      </w:r>
    </w:p>
    <w:p w14:paraId="3BBC73E1" w14:textId="77777777" w:rsidR="00813EC5" w:rsidRPr="00813EC5" w:rsidRDefault="00813EC5" w:rsidP="00813EC5">
      <w:pPr>
        <w:spacing w:after="0" w:line="240" w:lineRule="auto"/>
        <w:ind w:firstLine="648"/>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(a)—(c) (text unchanged)</w:t>
      </w:r>
    </w:p>
    <w:p w14:paraId="47B64ED6" w14:textId="77777777" w:rsidR="00813EC5" w:rsidRPr="00813EC5" w:rsidRDefault="00813EC5" w:rsidP="00813EC5">
      <w:pPr>
        <w:spacing w:after="0" w:line="240" w:lineRule="auto"/>
        <w:ind w:firstLine="432"/>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(3)</w:t>
      </w:r>
      <w:proofErr w:type="gramStart"/>
      <w:r w:rsidRPr="00813EC5">
        <w:rPr>
          <w:rFonts w:ascii="Times New Roman" w:eastAsia="Times New Roman" w:hAnsi="Times New Roman"/>
          <w:color w:val="000000"/>
          <w:sz w:val="18"/>
          <w:szCs w:val="18"/>
        </w:rPr>
        <w:t>—(</w:t>
      </w:r>
      <w:proofErr w:type="gramEnd"/>
      <w:r w:rsidRPr="00813EC5">
        <w:rPr>
          <w:rFonts w:ascii="Times New Roman" w:eastAsia="Times New Roman" w:hAnsi="Times New Roman"/>
          <w:color w:val="000000"/>
          <w:sz w:val="18"/>
          <w:szCs w:val="18"/>
        </w:rPr>
        <w:t>9) (text unchanged)</w:t>
      </w:r>
    </w:p>
    <w:p w14:paraId="37FB4840" w14:textId="77777777" w:rsidR="00813EC5" w:rsidRPr="00813EC5" w:rsidRDefault="00813EC5" w:rsidP="00813EC5">
      <w:pPr>
        <w:spacing w:after="0" w:line="240" w:lineRule="auto"/>
        <w:ind w:firstLine="432"/>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(10) Except for drinking cups reused by self-service consumers in a manner to prevent cross-contamination, employees and self-service customers do not reuse soiled tableware, including single service articles to:</w:t>
      </w:r>
    </w:p>
    <w:p w14:paraId="3E0F974B" w14:textId="77777777" w:rsidR="00813EC5" w:rsidRPr="00813EC5" w:rsidRDefault="00813EC5" w:rsidP="00813EC5">
      <w:pPr>
        <w:spacing w:after="0" w:line="240" w:lineRule="auto"/>
        <w:ind w:firstLine="648"/>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(a) (text unchanged)</w:t>
      </w:r>
    </w:p>
    <w:p w14:paraId="772BDC21" w14:textId="77777777" w:rsidR="00813EC5" w:rsidRPr="00813EC5" w:rsidRDefault="00813EC5" w:rsidP="00813EC5">
      <w:pPr>
        <w:spacing w:after="0" w:line="240" w:lineRule="auto"/>
        <w:ind w:firstLine="648"/>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(b) Obtain additional food from display and serving equipment; </w:t>
      </w:r>
      <w:r w:rsidRPr="00813EC5">
        <w:rPr>
          <w:rFonts w:ascii="Times New Roman" w:eastAsia="Times New Roman" w:hAnsi="Times New Roman"/>
          <w:b/>
          <w:bCs/>
          <w:color w:val="000000"/>
          <w:sz w:val="18"/>
          <w:szCs w:val="18"/>
        </w:rPr>
        <w:t>[</w:t>
      </w:r>
      <w:r w:rsidRPr="00813EC5">
        <w:rPr>
          <w:rFonts w:ascii="Times New Roman" w:eastAsia="Times New Roman" w:hAnsi="Times New Roman"/>
          <w:color w:val="000000"/>
          <w:sz w:val="18"/>
          <w:szCs w:val="18"/>
        </w:rPr>
        <w:t>and</w:t>
      </w:r>
      <w:r w:rsidRPr="00813EC5">
        <w:rPr>
          <w:rFonts w:ascii="Times New Roman" w:eastAsia="Times New Roman" w:hAnsi="Times New Roman"/>
          <w:b/>
          <w:bCs/>
          <w:color w:val="000000"/>
          <w:sz w:val="18"/>
          <w:szCs w:val="18"/>
        </w:rPr>
        <w:t>]</w:t>
      </w:r>
    </w:p>
    <w:p w14:paraId="68A8CD8E" w14:textId="77777777" w:rsidR="00813EC5" w:rsidRPr="00813EC5" w:rsidRDefault="00813EC5" w:rsidP="00813EC5">
      <w:pPr>
        <w:spacing w:after="0" w:line="240" w:lineRule="auto"/>
        <w:ind w:firstLine="216"/>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D. During the transportation of food:</w:t>
      </w:r>
    </w:p>
    <w:p w14:paraId="2EE2AC42" w14:textId="77777777" w:rsidR="00813EC5" w:rsidRPr="00813EC5" w:rsidRDefault="00813EC5" w:rsidP="00813EC5">
      <w:pPr>
        <w:spacing w:after="0" w:line="240" w:lineRule="auto"/>
        <w:ind w:firstLine="432"/>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(1) Except as provided in </w:t>
      </w:r>
      <w:r w:rsidRPr="00813EC5">
        <w:rPr>
          <w:rFonts w:ascii="Times New Roman" w:eastAsia="Times New Roman" w:hAnsi="Times New Roman"/>
          <w:b/>
          <w:bCs/>
          <w:color w:val="000000"/>
          <w:sz w:val="18"/>
          <w:szCs w:val="18"/>
        </w:rPr>
        <w:t>[</w:t>
      </w:r>
      <w:r w:rsidRPr="00813EC5">
        <w:rPr>
          <w:rFonts w:ascii="Times New Roman" w:eastAsia="Times New Roman" w:hAnsi="Times New Roman"/>
          <w:color w:val="000000"/>
          <w:sz w:val="18"/>
          <w:szCs w:val="18"/>
        </w:rPr>
        <w:t>§</w:t>
      </w:r>
      <w:proofErr w:type="gramStart"/>
      <w:r w:rsidRPr="00813EC5">
        <w:rPr>
          <w:rFonts w:ascii="Times New Roman" w:eastAsia="Times New Roman" w:hAnsi="Times New Roman"/>
          <w:color w:val="000000"/>
          <w:sz w:val="18"/>
          <w:szCs w:val="18"/>
        </w:rPr>
        <w:t>B(</w:t>
      </w:r>
      <w:proofErr w:type="gramEnd"/>
      <w:r w:rsidRPr="00813EC5">
        <w:rPr>
          <w:rFonts w:ascii="Times New Roman" w:eastAsia="Times New Roman" w:hAnsi="Times New Roman"/>
          <w:color w:val="000000"/>
          <w:sz w:val="18"/>
          <w:szCs w:val="18"/>
        </w:rPr>
        <w:t>8)—(14)</w:t>
      </w:r>
      <w:r w:rsidRPr="00813EC5">
        <w:rPr>
          <w:rFonts w:ascii="Times New Roman" w:eastAsia="Times New Roman" w:hAnsi="Times New Roman"/>
          <w:b/>
          <w:bCs/>
          <w:color w:val="000000"/>
          <w:sz w:val="18"/>
          <w:szCs w:val="18"/>
        </w:rPr>
        <w:t>] </w:t>
      </w:r>
      <w:r w:rsidRPr="00813EC5">
        <w:rPr>
          <w:rFonts w:ascii="Times New Roman" w:eastAsia="Times New Roman" w:hAnsi="Times New Roman"/>
          <w:i/>
          <w:iCs/>
          <w:color w:val="000000"/>
          <w:sz w:val="18"/>
          <w:szCs w:val="18"/>
        </w:rPr>
        <w:t>§B(8)—(13)</w:t>
      </w:r>
      <w:r w:rsidRPr="00813EC5">
        <w:rPr>
          <w:rFonts w:ascii="Times New Roman" w:eastAsia="Times New Roman" w:hAnsi="Times New Roman"/>
          <w:color w:val="000000"/>
          <w:sz w:val="18"/>
          <w:szCs w:val="18"/>
        </w:rPr>
        <w:t> of this regulation, the internal temperature of a potentially hazardous food is maintained at 41°F or below or 135°F or above;</w:t>
      </w:r>
    </w:p>
    <w:p w14:paraId="48F73A7D" w14:textId="77777777" w:rsidR="00813EC5" w:rsidRPr="00813EC5" w:rsidRDefault="00813EC5" w:rsidP="00813EC5">
      <w:pPr>
        <w:spacing w:after="0" w:line="240" w:lineRule="auto"/>
        <w:ind w:firstLine="432"/>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(2)</w:t>
      </w:r>
      <w:proofErr w:type="gramStart"/>
      <w:r w:rsidRPr="00813EC5">
        <w:rPr>
          <w:rFonts w:ascii="Times New Roman" w:eastAsia="Times New Roman" w:hAnsi="Times New Roman"/>
          <w:color w:val="000000"/>
          <w:sz w:val="18"/>
          <w:szCs w:val="18"/>
        </w:rPr>
        <w:t>—(</w:t>
      </w:r>
      <w:proofErr w:type="gramEnd"/>
      <w:r w:rsidRPr="00813EC5">
        <w:rPr>
          <w:rFonts w:ascii="Times New Roman" w:eastAsia="Times New Roman" w:hAnsi="Times New Roman"/>
          <w:color w:val="000000"/>
          <w:sz w:val="18"/>
          <w:szCs w:val="18"/>
        </w:rPr>
        <w:t>3) (text unchanged)</w:t>
      </w:r>
    </w:p>
    <w:p w14:paraId="4F8BB76F" w14:textId="77777777" w:rsidR="00813EC5" w:rsidRPr="00813EC5" w:rsidRDefault="00813EC5" w:rsidP="00813EC5">
      <w:pPr>
        <w:spacing w:after="0" w:line="240" w:lineRule="auto"/>
        <w:ind w:firstLine="432"/>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(4) Food is in covered containers or completely wrapped or packaged to protect against contamination</w:t>
      </w:r>
      <w:r w:rsidRPr="00813EC5">
        <w:rPr>
          <w:rFonts w:ascii="Times New Roman" w:eastAsia="Times New Roman" w:hAnsi="Times New Roman"/>
          <w:b/>
          <w:bCs/>
          <w:color w:val="000000"/>
          <w:sz w:val="18"/>
          <w:szCs w:val="18"/>
        </w:rPr>
        <w:t>[</w:t>
      </w:r>
      <w:r w:rsidRPr="00813EC5">
        <w:rPr>
          <w:rFonts w:ascii="Times New Roman" w:eastAsia="Times New Roman" w:hAnsi="Times New Roman"/>
          <w:color w:val="000000"/>
          <w:sz w:val="18"/>
          <w:szCs w:val="18"/>
        </w:rPr>
        <w:t>.</w:t>
      </w:r>
      <w:r w:rsidRPr="00813EC5">
        <w:rPr>
          <w:rFonts w:ascii="Times New Roman" w:eastAsia="Times New Roman" w:hAnsi="Times New Roman"/>
          <w:b/>
          <w:bCs/>
          <w:color w:val="000000"/>
          <w:sz w:val="18"/>
          <w:szCs w:val="18"/>
        </w:rPr>
        <w:t>]</w:t>
      </w:r>
      <w:r w:rsidRPr="00813EC5">
        <w:rPr>
          <w:rFonts w:ascii="Times New Roman" w:eastAsia="Times New Roman" w:hAnsi="Times New Roman"/>
          <w:i/>
          <w:iCs/>
          <w:color w:val="000000"/>
          <w:sz w:val="18"/>
          <w:szCs w:val="18"/>
        </w:rPr>
        <w:t>; and</w:t>
      </w:r>
    </w:p>
    <w:p w14:paraId="3E08F7FD" w14:textId="77777777" w:rsidR="00813EC5" w:rsidRPr="00813EC5" w:rsidRDefault="00813EC5" w:rsidP="00813EC5">
      <w:pPr>
        <w:spacing w:after="0" w:line="240" w:lineRule="auto"/>
        <w:ind w:firstLine="216"/>
        <w:jc w:val="both"/>
        <w:rPr>
          <w:rFonts w:ascii="Times New Roman" w:eastAsia="Times New Roman" w:hAnsi="Times New Roman"/>
          <w:color w:val="000000"/>
          <w:sz w:val="18"/>
          <w:szCs w:val="18"/>
        </w:rPr>
      </w:pPr>
      <w:r w:rsidRPr="00813EC5">
        <w:rPr>
          <w:rFonts w:ascii="Times New Roman" w:eastAsia="Times New Roman" w:hAnsi="Times New Roman"/>
          <w:i/>
          <w:iCs/>
          <w:color w:val="000000"/>
          <w:sz w:val="18"/>
          <w:szCs w:val="18"/>
        </w:rPr>
        <w:t>E. During the preparation, storage, or service of food:</w:t>
      </w:r>
    </w:p>
    <w:p w14:paraId="791E7681" w14:textId="77777777" w:rsidR="00813EC5" w:rsidRPr="00813EC5" w:rsidRDefault="00813EC5" w:rsidP="00813EC5">
      <w:pPr>
        <w:spacing w:after="0" w:line="240" w:lineRule="auto"/>
        <w:ind w:firstLine="432"/>
        <w:jc w:val="both"/>
        <w:rPr>
          <w:rFonts w:ascii="Times New Roman" w:eastAsia="Times New Roman" w:hAnsi="Times New Roman"/>
          <w:color w:val="000000"/>
          <w:sz w:val="18"/>
          <w:szCs w:val="18"/>
        </w:rPr>
      </w:pPr>
      <w:r w:rsidRPr="00813EC5">
        <w:rPr>
          <w:rFonts w:ascii="Times New Roman" w:eastAsia="Times New Roman" w:hAnsi="Times New Roman"/>
          <w:i/>
          <w:iCs/>
          <w:color w:val="000000"/>
          <w:sz w:val="18"/>
          <w:szCs w:val="18"/>
        </w:rPr>
        <w:t xml:space="preserve">(1) Unsafe or adulterated food is discarded or reconditioned according to an approved procedure by the approving </w:t>
      </w:r>
      <w:proofErr w:type="gramStart"/>
      <w:r w:rsidRPr="00813EC5">
        <w:rPr>
          <w:rFonts w:ascii="Times New Roman" w:eastAsia="Times New Roman" w:hAnsi="Times New Roman"/>
          <w:i/>
          <w:iCs/>
          <w:color w:val="000000"/>
          <w:sz w:val="18"/>
          <w:szCs w:val="18"/>
        </w:rPr>
        <w:t>authority;</w:t>
      </w:r>
      <w:proofErr w:type="gramEnd"/>
    </w:p>
    <w:p w14:paraId="20B52BA6" w14:textId="77777777" w:rsidR="00813EC5" w:rsidRPr="00813EC5" w:rsidRDefault="00813EC5" w:rsidP="00813EC5">
      <w:pPr>
        <w:spacing w:after="0" w:line="240" w:lineRule="auto"/>
        <w:ind w:firstLine="432"/>
        <w:jc w:val="both"/>
        <w:rPr>
          <w:rFonts w:ascii="Times New Roman" w:eastAsia="Times New Roman" w:hAnsi="Times New Roman"/>
          <w:color w:val="000000"/>
          <w:sz w:val="18"/>
          <w:szCs w:val="18"/>
        </w:rPr>
      </w:pPr>
      <w:r w:rsidRPr="00813EC5">
        <w:rPr>
          <w:rFonts w:ascii="Times New Roman" w:eastAsia="Times New Roman" w:hAnsi="Times New Roman"/>
          <w:i/>
          <w:iCs/>
          <w:color w:val="000000"/>
          <w:sz w:val="18"/>
          <w:szCs w:val="18"/>
        </w:rPr>
        <w:t xml:space="preserve">(2) Food that is not from an approved source as specified under Regulation .04 of this chapter is </w:t>
      </w:r>
      <w:proofErr w:type="gramStart"/>
      <w:r w:rsidRPr="00813EC5">
        <w:rPr>
          <w:rFonts w:ascii="Times New Roman" w:eastAsia="Times New Roman" w:hAnsi="Times New Roman"/>
          <w:i/>
          <w:iCs/>
          <w:color w:val="000000"/>
          <w:sz w:val="18"/>
          <w:szCs w:val="18"/>
        </w:rPr>
        <w:t>discarded;</w:t>
      </w:r>
      <w:proofErr w:type="gramEnd"/>
    </w:p>
    <w:p w14:paraId="615851A6" w14:textId="77777777" w:rsidR="00813EC5" w:rsidRPr="00813EC5" w:rsidRDefault="00813EC5" w:rsidP="00813EC5">
      <w:pPr>
        <w:spacing w:after="0" w:line="240" w:lineRule="auto"/>
        <w:ind w:firstLine="432"/>
        <w:jc w:val="both"/>
        <w:rPr>
          <w:rFonts w:ascii="Times New Roman" w:eastAsia="Times New Roman" w:hAnsi="Times New Roman"/>
          <w:color w:val="000000"/>
          <w:sz w:val="18"/>
          <w:szCs w:val="18"/>
        </w:rPr>
      </w:pPr>
      <w:r w:rsidRPr="00813EC5">
        <w:rPr>
          <w:rFonts w:ascii="Times New Roman" w:eastAsia="Times New Roman" w:hAnsi="Times New Roman"/>
          <w:i/>
          <w:iCs/>
          <w:color w:val="000000"/>
          <w:sz w:val="18"/>
          <w:szCs w:val="18"/>
        </w:rPr>
        <w:t>(3) Ready-to-eat food that may have been contaminated by an employee who has been restricted or excluded as specified under Regulation .14A or B of this chapter is discarded; and</w:t>
      </w:r>
    </w:p>
    <w:p w14:paraId="14413F0C" w14:textId="77777777" w:rsidR="00813EC5" w:rsidRPr="00813EC5" w:rsidRDefault="00813EC5" w:rsidP="00813EC5">
      <w:pPr>
        <w:spacing w:after="0" w:line="240" w:lineRule="auto"/>
        <w:ind w:firstLine="432"/>
        <w:jc w:val="both"/>
        <w:rPr>
          <w:rFonts w:ascii="Times New Roman" w:eastAsia="Times New Roman" w:hAnsi="Times New Roman"/>
          <w:color w:val="000000"/>
          <w:sz w:val="18"/>
          <w:szCs w:val="18"/>
        </w:rPr>
      </w:pPr>
      <w:r w:rsidRPr="00813EC5">
        <w:rPr>
          <w:rFonts w:ascii="Times New Roman" w:eastAsia="Times New Roman" w:hAnsi="Times New Roman"/>
          <w:i/>
          <w:iCs/>
          <w:color w:val="000000"/>
          <w:sz w:val="18"/>
          <w:szCs w:val="18"/>
        </w:rPr>
        <w:t>(4) Food shall be discarded if it is contaminated by employees, consumers, or other persons through:</w:t>
      </w:r>
    </w:p>
    <w:p w14:paraId="261C7EDC" w14:textId="77777777" w:rsidR="00813EC5" w:rsidRPr="00813EC5" w:rsidRDefault="00813EC5" w:rsidP="00813EC5">
      <w:pPr>
        <w:spacing w:after="0" w:line="240" w:lineRule="auto"/>
        <w:ind w:firstLine="648"/>
        <w:jc w:val="both"/>
        <w:rPr>
          <w:rFonts w:ascii="Times New Roman" w:eastAsia="Times New Roman" w:hAnsi="Times New Roman"/>
          <w:color w:val="000000"/>
          <w:sz w:val="18"/>
          <w:szCs w:val="18"/>
        </w:rPr>
      </w:pPr>
      <w:r w:rsidRPr="00813EC5">
        <w:rPr>
          <w:rFonts w:ascii="Times New Roman" w:eastAsia="Times New Roman" w:hAnsi="Times New Roman"/>
          <w:i/>
          <w:iCs/>
          <w:color w:val="000000"/>
          <w:sz w:val="18"/>
          <w:szCs w:val="18"/>
        </w:rPr>
        <w:t xml:space="preserve">(a) Contact with their </w:t>
      </w:r>
      <w:proofErr w:type="gramStart"/>
      <w:r w:rsidRPr="00813EC5">
        <w:rPr>
          <w:rFonts w:ascii="Times New Roman" w:eastAsia="Times New Roman" w:hAnsi="Times New Roman"/>
          <w:i/>
          <w:iCs/>
          <w:color w:val="000000"/>
          <w:sz w:val="18"/>
          <w:szCs w:val="18"/>
        </w:rPr>
        <w:t>hands;</w:t>
      </w:r>
      <w:proofErr w:type="gramEnd"/>
    </w:p>
    <w:p w14:paraId="2E3B8D0C" w14:textId="77777777" w:rsidR="00813EC5" w:rsidRPr="00813EC5" w:rsidRDefault="00813EC5" w:rsidP="00813EC5">
      <w:pPr>
        <w:spacing w:after="0" w:line="240" w:lineRule="auto"/>
        <w:ind w:firstLine="648"/>
        <w:jc w:val="both"/>
        <w:rPr>
          <w:rFonts w:ascii="Times New Roman" w:eastAsia="Times New Roman" w:hAnsi="Times New Roman"/>
          <w:color w:val="000000"/>
          <w:sz w:val="18"/>
          <w:szCs w:val="18"/>
        </w:rPr>
      </w:pPr>
      <w:r w:rsidRPr="00813EC5">
        <w:rPr>
          <w:rFonts w:ascii="Times New Roman" w:eastAsia="Times New Roman" w:hAnsi="Times New Roman"/>
          <w:i/>
          <w:iCs/>
          <w:color w:val="000000"/>
          <w:sz w:val="18"/>
          <w:szCs w:val="18"/>
        </w:rPr>
        <w:t>(b) Bodily discharges, such as nasal or oral discharges; or</w:t>
      </w:r>
    </w:p>
    <w:p w14:paraId="3D9ED801" w14:textId="77777777" w:rsidR="00813EC5" w:rsidRPr="00813EC5" w:rsidRDefault="00813EC5" w:rsidP="00813EC5">
      <w:pPr>
        <w:spacing w:after="0" w:line="240" w:lineRule="auto"/>
        <w:ind w:firstLine="648"/>
        <w:jc w:val="both"/>
        <w:rPr>
          <w:rFonts w:ascii="Times New Roman" w:eastAsia="Times New Roman" w:hAnsi="Times New Roman"/>
          <w:color w:val="000000"/>
          <w:sz w:val="18"/>
          <w:szCs w:val="18"/>
        </w:rPr>
      </w:pPr>
      <w:r w:rsidRPr="00813EC5">
        <w:rPr>
          <w:rFonts w:ascii="Times New Roman" w:eastAsia="Times New Roman" w:hAnsi="Times New Roman"/>
          <w:i/>
          <w:iCs/>
          <w:color w:val="000000"/>
          <w:sz w:val="18"/>
          <w:szCs w:val="18"/>
        </w:rPr>
        <w:t>(c) Other means.</w:t>
      </w:r>
    </w:p>
    <w:p w14:paraId="11D1859E" w14:textId="77777777" w:rsidR="00813EC5" w:rsidRPr="00813EC5" w:rsidRDefault="00813EC5" w:rsidP="00813EC5">
      <w:pPr>
        <w:spacing w:before="140" w:after="0" w:line="240" w:lineRule="auto"/>
        <w:ind w:left="533" w:hanging="533"/>
        <w:jc w:val="both"/>
        <w:rPr>
          <w:rFonts w:ascii="Times New Roman" w:eastAsia="Times New Roman" w:hAnsi="Times New Roman"/>
          <w:b/>
          <w:bCs/>
          <w:color w:val="000000"/>
          <w:sz w:val="18"/>
          <w:szCs w:val="18"/>
        </w:rPr>
      </w:pPr>
      <w:r w:rsidRPr="00813EC5">
        <w:rPr>
          <w:rFonts w:ascii="Times New Roman" w:eastAsia="Times New Roman" w:hAnsi="Times New Roman"/>
          <w:b/>
          <w:bCs/>
          <w:color w:val="000000"/>
          <w:sz w:val="18"/>
          <w:szCs w:val="18"/>
        </w:rPr>
        <w:t>.09 Food Preparation—Temperature and Cross-Contamination Control.</w:t>
      </w:r>
    </w:p>
    <w:p w14:paraId="2DFFBD6A" w14:textId="77777777" w:rsidR="00813EC5" w:rsidRPr="00813EC5" w:rsidRDefault="00813EC5" w:rsidP="00813EC5">
      <w:pPr>
        <w:spacing w:after="0" w:line="240" w:lineRule="auto"/>
        <w:ind w:firstLine="216"/>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The person-in-charge shall ensure that:</w:t>
      </w:r>
    </w:p>
    <w:p w14:paraId="47125C21" w14:textId="77777777" w:rsidR="00813EC5" w:rsidRPr="00813EC5" w:rsidRDefault="00813EC5" w:rsidP="00813EC5">
      <w:pPr>
        <w:spacing w:after="0" w:line="240" w:lineRule="auto"/>
        <w:ind w:firstLine="216"/>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A.—C. (text unchanged)</w:t>
      </w:r>
    </w:p>
    <w:p w14:paraId="266548EA" w14:textId="77777777" w:rsidR="00813EC5" w:rsidRPr="00813EC5" w:rsidRDefault="00813EC5" w:rsidP="00813EC5">
      <w:pPr>
        <w:spacing w:after="0" w:line="240" w:lineRule="auto"/>
        <w:ind w:firstLine="216"/>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D. Potentially hazardous food is thawed:</w:t>
      </w:r>
    </w:p>
    <w:p w14:paraId="16AAF434" w14:textId="77777777" w:rsidR="00813EC5" w:rsidRPr="00813EC5" w:rsidRDefault="00813EC5" w:rsidP="00813EC5">
      <w:pPr>
        <w:spacing w:after="0" w:line="240" w:lineRule="auto"/>
        <w:ind w:firstLine="432"/>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(1) In refrigerated units so that the temperature of the food does not exceed 41°F </w:t>
      </w:r>
      <w:r w:rsidRPr="00813EC5">
        <w:rPr>
          <w:rFonts w:ascii="Times New Roman" w:eastAsia="Times New Roman" w:hAnsi="Times New Roman"/>
          <w:b/>
          <w:bCs/>
          <w:color w:val="000000"/>
          <w:sz w:val="18"/>
          <w:szCs w:val="18"/>
        </w:rPr>
        <w:t>[</w:t>
      </w:r>
      <w:r w:rsidRPr="00813EC5">
        <w:rPr>
          <w:rFonts w:ascii="Times New Roman" w:eastAsia="Times New Roman" w:hAnsi="Times New Roman"/>
          <w:color w:val="000000"/>
          <w:sz w:val="18"/>
          <w:szCs w:val="18"/>
        </w:rPr>
        <w:t>except as provided for in Regulation .06</w:t>
      </w:r>
      <w:proofErr w:type="gramStart"/>
      <w:r w:rsidRPr="00813EC5">
        <w:rPr>
          <w:rFonts w:ascii="Times New Roman" w:eastAsia="Times New Roman" w:hAnsi="Times New Roman"/>
          <w:color w:val="000000"/>
          <w:sz w:val="18"/>
          <w:szCs w:val="18"/>
        </w:rPr>
        <w:t>B(</w:t>
      </w:r>
      <w:proofErr w:type="gramEnd"/>
      <w:r w:rsidRPr="00813EC5">
        <w:rPr>
          <w:rFonts w:ascii="Times New Roman" w:eastAsia="Times New Roman" w:hAnsi="Times New Roman"/>
          <w:color w:val="000000"/>
          <w:sz w:val="18"/>
          <w:szCs w:val="18"/>
        </w:rPr>
        <w:t>8)</w:t>
      </w:r>
      <w:r w:rsidRPr="00813EC5">
        <w:rPr>
          <w:rFonts w:ascii="Times New Roman" w:eastAsia="Times New Roman" w:hAnsi="Times New Roman"/>
          <w:b/>
          <w:bCs/>
          <w:color w:val="000000"/>
          <w:sz w:val="18"/>
          <w:szCs w:val="18"/>
        </w:rPr>
        <w:t>]</w:t>
      </w:r>
      <w:r w:rsidRPr="00813EC5">
        <w:rPr>
          <w:rFonts w:ascii="Times New Roman" w:eastAsia="Times New Roman" w:hAnsi="Times New Roman"/>
          <w:color w:val="000000"/>
          <w:sz w:val="18"/>
          <w:szCs w:val="18"/>
        </w:rPr>
        <w:t>;</w:t>
      </w:r>
    </w:p>
    <w:p w14:paraId="37673566" w14:textId="77777777" w:rsidR="00813EC5" w:rsidRPr="00813EC5" w:rsidRDefault="00813EC5" w:rsidP="00813EC5">
      <w:pPr>
        <w:spacing w:after="0" w:line="240" w:lineRule="auto"/>
        <w:ind w:firstLine="432"/>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(2)</w:t>
      </w:r>
      <w:proofErr w:type="gramStart"/>
      <w:r w:rsidRPr="00813EC5">
        <w:rPr>
          <w:rFonts w:ascii="Times New Roman" w:eastAsia="Times New Roman" w:hAnsi="Times New Roman"/>
          <w:color w:val="000000"/>
          <w:sz w:val="18"/>
          <w:szCs w:val="18"/>
        </w:rPr>
        <w:t>—(</w:t>
      </w:r>
      <w:proofErr w:type="gramEnd"/>
      <w:r w:rsidRPr="00813EC5">
        <w:rPr>
          <w:rFonts w:ascii="Times New Roman" w:eastAsia="Times New Roman" w:hAnsi="Times New Roman"/>
          <w:color w:val="000000"/>
          <w:sz w:val="18"/>
          <w:szCs w:val="18"/>
        </w:rPr>
        <w:t>3) (text unchanged)</w:t>
      </w:r>
    </w:p>
    <w:p w14:paraId="0D7860FA" w14:textId="77777777" w:rsidR="00813EC5" w:rsidRPr="00813EC5" w:rsidRDefault="00813EC5" w:rsidP="00813EC5">
      <w:pPr>
        <w:spacing w:after="0" w:line="240" w:lineRule="auto"/>
        <w:ind w:firstLine="432"/>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(4) If a potentially hazardous reduced oxygen packaged food:</w:t>
      </w:r>
    </w:p>
    <w:p w14:paraId="5E2CFEE8" w14:textId="77777777" w:rsidR="00813EC5" w:rsidRPr="00813EC5" w:rsidRDefault="00813EC5" w:rsidP="00813EC5">
      <w:pPr>
        <w:spacing w:after="0" w:line="240" w:lineRule="auto"/>
        <w:ind w:firstLine="648"/>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(a) In the food’s airtight package </w:t>
      </w:r>
      <w:r w:rsidRPr="00813EC5">
        <w:rPr>
          <w:rFonts w:ascii="Times New Roman" w:eastAsia="Times New Roman" w:hAnsi="Times New Roman"/>
          <w:i/>
          <w:iCs/>
          <w:color w:val="000000"/>
          <w:sz w:val="18"/>
          <w:szCs w:val="18"/>
        </w:rPr>
        <w:t>at or below 41°F</w:t>
      </w:r>
      <w:r w:rsidRPr="00813EC5">
        <w:rPr>
          <w:rFonts w:ascii="Times New Roman" w:eastAsia="Times New Roman" w:hAnsi="Times New Roman"/>
          <w:color w:val="000000"/>
          <w:sz w:val="18"/>
          <w:szCs w:val="18"/>
        </w:rPr>
        <w:t>; </w:t>
      </w:r>
      <w:r w:rsidRPr="00813EC5">
        <w:rPr>
          <w:rFonts w:ascii="Times New Roman" w:eastAsia="Times New Roman" w:hAnsi="Times New Roman"/>
          <w:b/>
          <w:bCs/>
          <w:color w:val="000000"/>
          <w:sz w:val="18"/>
          <w:szCs w:val="18"/>
        </w:rPr>
        <w:t>[</w:t>
      </w:r>
      <w:r w:rsidRPr="00813EC5">
        <w:rPr>
          <w:rFonts w:ascii="Times New Roman" w:eastAsia="Times New Roman" w:hAnsi="Times New Roman"/>
          <w:color w:val="000000"/>
          <w:sz w:val="18"/>
          <w:szCs w:val="18"/>
        </w:rPr>
        <w:t>and</w:t>
      </w:r>
      <w:r w:rsidRPr="00813EC5">
        <w:rPr>
          <w:rFonts w:ascii="Times New Roman" w:eastAsia="Times New Roman" w:hAnsi="Times New Roman"/>
          <w:b/>
          <w:bCs/>
          <w:color w:val="000000"/>
          <w:sz w:val="18"/>
          <w:szCs w:val="18"/>
        </w:rPr>
        <w:t>]</w:t>
      </w:r>
    </w:p>
    <w:p w14:paraId="7F3BEAEF" w14:textId="77777777" w:rsidR="00813EC5" w:rsidRPr="00813EC5" w:rsidRDefault="00813EC5" w:rsidP="00813EC5">
      <w:pPr>
        <w:spacing w:after="0" w:line="240" w:lineRule="auto"/>
        <w:ind w:firstLine="648"/>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(b) At </w:t>
      </w:r>
      <w:r w:rsidRPr="00813EC5">
        <w:rPr>
          <w:rFonts w:ascii="Times New Roman" w:eastAsia="Times New Roman" w:hAnsi="Times New Roman"/>
          <w:b/>
          <w:bCs/>
          <w:color w:val="000000"/>
          <w:sz w:val="18"/>
          <w:szCs w:val="18"/>
        </w:rPr>
        <w:t>[</w:t>
      </w:r>
      <w:r w:rsidRPr="00813EC5">
        <w:rPr>
          <w:rFonts w:ascii="Times New Roman" w:eastAsia="Times New Roman" w:hAnsi="Times New Roman"/>
          <w:color w:val="000000"/>
          <w:sz w:val="18"/>
          <w:szCs w:val="18"/>
        </w:rPr>
        <w:t>or below 38°F;</w:t>
      </w:r>
      <w:r w:rsidRPr="00813EC5">
        <w:rPr>
          <w:rFonts w:ascii="Times New Roman" w:eastAsia="Times New Roman" w:hAnsi="Times New Roman"/>
          <w:b/>
          <w:bCs/>
          <w:color w:val="000000"/>
          <w:sz w:val="18"/>
          <w:szCs w:val="18"/>
        </w:rPr>
        <w:t>] </w:t>
      </w:r>
      <w:r w:rsidRPr="00813EC5">
        <w:rPr>
          <w:rFonts w:ascii="Times New Roman" w:eastAsia="Times New Roman" w:hAnsi="Times New Roman"/>
          <w:i/>
          <w:iCs/>
          <w:color w:val="000000"/>
          <w:sz w:val="18"/>
          <w:szCs w:val="18"/>
        </w:rPr>
        <w:t>a lower temperature if specified by the manufacturer; or</w:t>
      </w:r>
    </w:p>
    <w:p w14:paraId="38B0DF2A" w14:textId="77777777" w:rsidR="00813EC5" w:rsidRPr="00813EC5" w:rsidRDefault="00813EC5" w:rsidP="00813EC5">
      <w:pPr>
        <w:spacing w:after="0" w:line="240" w:lineRule="auto"/>
        <w:ind w:firstLine="648"/>
        <w:jc w:val="both"/>
        <w:rPr>
          <w:rFonts w:ascii="Times New Roman" w:eastAsia="Times New Roman" w:hAnsi="Times New Roman"/>
          <w:color w:val="000000"/>
          <w:sz w:val="18"/>
          <w:szCs w:val="18"/>
        </w:rPr>
      </w:pPr>
      <w:r w:rsidRPr="00813EC5">
        <w:rPr>
          <w:rFonts w:ascii="Times New Roman" w:eastAsia="Times New Roman" w:hAnsi="Times New Roman"/>
          <w:i/>
          <w:iCs/>
          <w:color w:val="000000"/>
          <w:sz w:val="18"/>
          <w:szCs w:val="18"/>
        </w:rPr>
        <w:t xml:space="preserve">(c) If fish or seafood, completely removed from the reduced oxygen environment or package prior to </w:t>
      </w:r>
      <w:proofErr w:type="gramStart"/>
      <w:r w:rsidRPr="00813EC5">
        <w:rPr>
          <w:rFonts w:ascii="Times New Roman" w:eastAsia="Times New Roman" w:hAnsi="Times New Roman"/>
          <w:i/>
          <w:iCs/>
          <w:color w:val="000000"/>
          <w:sz w:val="18"/>
          <w:szCs w:val="18"/>
        </w:rPr>
        <w:t>thawing;</w:t>
      </w:r>
      <w:proofErr w:type="gramEnd"/>
    </w:p>
    <w:p w14:paraId="746E3056" w14:textId="77777777" w:rsidR="00813EC5" w:rsidRPr="00813EC5" w:rsidRDefault="00813EC5" w:rsidP="00813EC5">
      <w:pPr>
        <w:spacing w:after="0" w:line="240" w:lineRule="auto"/>
        <w:ind w:firstLine="432"/>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(5)</w:t>
      </w:r>
      <w:proofErr w:type="gramStart"/>
      <w:r w:rsidRPr="00813EC5">
        <w:rPr>
          <w:rFonts w:ascii="Times New Roman" w:eastAsia="Times New Roman" w:hAnsi="Times New Roman"/>
          <w:color w:val="000000"/>
          <w:sz w:val="18"/>
          <w:szCs w:val="18"/>
        </w:rPr>
        <w:t>—(</w:t>
      </w:r>
      <w:proofErr w:type="gramEnd"/>
      <w:r w:rsidRPr="00813EC5">
        <w:rPr>
          <w:rFonts w:ascii="Times New Roman" w:eastAsia="Times New Roman" w:hAnsi="Times New Roman"/>
          <w:color w:val="000000"/>
          <w:sz w:val="18"/>
          <w:szCs w:val="18"/>
        </w:rPr>
        <w:t>6) (text unchanged)</w:t>
      </w:r>
    </w:p>
    <w:p w14:paraId="42414A87" w14:textId="77777777" w:rsidR="00813EC5" w:rsidRPr="00813EC5" w:rsidRDefault="00813EC5" w:rsidP="00813EC5">
      <w:pPr>
        <w:spacing w:after="0" w:line="240" w:lineRule="auto"/>
        <w:ind w:firstLine="216"/>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E.—F. (text unchanged)</w:t>
      </w:r>
    </w:p>
    <w:p w14:paraId="5DD4FD79" w14:textId="77777777" w:rsidR="00813EC5" w:rsidRPr="00813EC5" w:rsidRDefault="00813EC5" w:rsidP="00813EC5">
      <w:pPr>
        <w:spacing w:after="0" w:line="240" w:lineRule="auto"/>
        <w:ind w:left="533" w:hanging="533"/>
        <w:jc w:val="both"/>
        <w:rPr>
          <w:rFonts w:ascii="Times New Roman" w:eastAsia="Times New Roman" w:hAnsi="Times New Roman"/>
          <w:b/>
          <w:bCs/>
          <w:color w:val="000000"/>
          <w:sz w:val="18"/>
          <w:szCs w:val="18"/>
        </w:rPr>
      </w:pPr>
      <w:r w:rsidRPr="00813EC5">
        <w:rPr>
          <w:rFonts w:ascii="Times New Roman" w:eastAsia="Times New Roman" w:hAnsi="Times New Roman"/>
          <w:b/>
          <w:bCs/>
          <w:color w:val="000000"/>
          <w:sz w:val="18"/>
          <w:szCs w:val="18"/>
        </w:rPr>
        <w:t>.11 Food Preparation—Cooling and Reheating of Potentially Hazardous Foods.</w:t>
      </w:r>
    </w:p>
    <w:p w14:paraId="4F0D0264" w14:textId="77777777" w:rsidR="00813EC5" w:rsidRPr="00813EC5" w:rsidRDefault="00813EC5" w:rsidP="00813EC5">
      <w:pPr>
        <w:spacing w:after="0" w:line="240" w:lineRule="auto"/>
        <w:ind w:firstLine="216"/>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The person-in-charge shall ensure that:</w:t>
      </w:r>
    </w:p>
    <w:p w14:paraId="4121A4B3" w14:textId="77777777" w:rsidR="00813EC5" w:rsidRPr="00813EC5" w:rsidRDefault="00813EC5" w:rsidP="00813EC5">
      <w:pPr>
        <w:spacing w:after="0" w:line="240" w:lineRule="auto"/>
        <w:ind w:firstLine="216"/>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A. </w:t>
      </w:r>
      <w:r w:rsidRPr="00813EC5">
        <w:rPr>
          <w:rFonts w:ascii="Times New Roman" w:eastAsia="Times New Roman" w:hAnsi="Times New Roman"/>
          <w:b/>
          <w:bCs/>
          <w:color w:val="000000"/>
          <w:sz w:val="18"/>
          <w:szCs w:val="18"/>
        </w:rPr>
        <w:t>[</w:t>
      </w:r>
      <w:r w:rsidRPr="00813EC5">
        <w:rPr>
          <w:rFonts w:ascii="Times New Roman" w:eastAsia="Times New Roman" w:hAnsi="Times New Roman"/>
          <w:color w:val="000000"/>
          <w:sz w:val="18"/>
          <w:szCs w:val="18"/>
        </w:rPr>
        <w:t>Except as specified in Regulation .06</w:t>
      </w:r>
      <w:proofErr w:type="gramStart"/>
      <w:r w:rsidRPr="00813EC5">
        <w:rPr>
          <w:rFonts w:ascii="Times New Roman" w:eastAsia="Times New Roman" w:hAnsi="Times New Roman"/>
          <w:color w:val="000000"/>
          <w:sz w:val="18"/>
          <w:szCs w:val="18"/>
        </w:rPr>
        <w:t>B(</w:t>
      </w:r>
      <w:proofErr w:type="gramEnd"/>
      <w:r w:rsidRPr="00813EC5">
        <w:rPr>
          <w:rFonts w:ascii="Times New Roman" w:eastAsia="Times New Roman" w:hAnsi="Times New Roman"/>
          <w:color w:val="000000"/>
          <w:sz w:val="18"/>
          <w:szCs w:val="18"/>
        </w:rPr>
        <w:t>8) of this chapter, a:</w:t>
      </w:r>
    </w:p>
    <w:p w14:paraId="42B82FDC" w14:textId="77777777" w:rsidR="00813EC5" w:rsidRPr="00813EC5" w:rsidRDefault="00813EC5" w:rsidP="00813EC5">
      <w:pPr>
        <w:spacing w:after="0" w:line="240" w:lineRule="auto"/>
        <w:ind w:firstLine="432"/>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(1) Potentially</w:t>
      </w:r>
      <w:r w:rsidRPr="00813EC5">
        <w:rPr>
          <w:rFonts w:ascii="Times New Roman" w:eastAsia="Times New Roman" w:hAnsi="Times New Roman"/>
          <w:b/>
          <w:bCs/>
          <w:color w:val="000000"/>
          <w:sz w:val="18"/>
          <w:szCs w:val="18"/>
        </w:rPr>
        <w:t>]</w:t>
      </w:r>
      <w:r w:rsidRPr="00813EC5">
        <w:rPr>
          <w:rFonts w:ascii="Times New Roman" w:eastAsia="Times New Roman" w:hAnsi="Times New Roman"/>
          <w:color w:val="000000"/>
          <w:sz w:val="18"/>
          <w:szCs w:val="18"/>
        </w:rPr>
        <w:t> </w:t>
      </w:r>
      <w:r w:rsidRPr="00813EC5">
        <w:rPr>
          <w:rFonts w:ascii="Times New Roman" w:eastAsia="Times New Roman" w:hAnsi="Times New Roman"/>
          <w:i/>
          <w:iCs/>
          <w:color w:val="000000"/>
          <w:sz w:val="18"/>
          <w:szCs w:val="18"/>
        </w:rPr>
        <w:t>A potentially </w:t>
      </w:r>
      <w:r w:rsidRPr="00813EC5">
        <w:rPr>
          <w:rFonts w:ascii="Times New Roman" w:eastAsia="Times New Roman" w:hAnsi="Times New Roman"/>
          <w:color w:val="000000"/>
          <w:sz w:val="18"/>
          <w:szCs w:val="18"/>
        </w:rPr>
        <w:t>hazardous cooked food’s internal temperature is cooled from 135°F to 70°F within 2 hours and from 70°F to 41°F or less within an additional 4 hours; </w:t>
      </w:r>
      <w:r w:rsidRPr="00813EC5">
        <w:rPr>
          <w:rFonts w:ascii="Times New Roman" w:eastAsia="Times New Roman" w:hAnsi="Times New Roman"/>
          <w:b/>
          <w:bCs/>
          <w:color w:val="000000"/>
          <w:sz w:val="18"/>
          <w:szCs w:val="18"/>
        </w:rPr>
        <w:t>[</w:t>
      </w:r>
      <w:r w:rsidRPr="00813EC5">
        <w:rPr>
          <w:rFonts w:ascii="Times New Roman" w:eastAsia="Times New Roman" w:hAnsi="Times New Roman"/>
          <w:color w:val="000000"/>
          <w:sz w:val="18"/>
          <w:szCs w:val="18"/>
        </w:rPr>
        <w:t>and</w:t>
      </w:r>
      <w:r w:rsidRPr="00813EC5">
        <w:rPr>
          <w:rFonts w:ascii="Times New Roman" w:eastAsia="Times New Roman" w:hAnsi="Times New Roman"/>
          <w:b/>
          <w:bCs/>
          <w:color w:val="000000"/>
          <w:sz w:val="18"/>
          <w:szCs w:val="18"/>
        </w:rPr>
        <w:t>]</w:t>
      </w:r>
    </w:p>
    <w:p w14:paraId="2F10D3AE" w14:textId="77777777" w:rsidR="00813EC5" w:rsidRPr="00813EC5" w:rsidRDefault="00813EC5" w:rsidP="00813EC5">
      <w:pPr>
        <w:spacing w:after="0" w:line="240" w:lineRule="auto"/>
        <w:ind w:firstLine="432"/>
        <w:jc w:val="both"/>
        <w:rPr>
          <w:rFonts w:ascii="Times New Roman" w:eastAsia="Times New Roman" w:hAnsi="Times New Roman"/>
          <w:color w:val="000000"/>
          <w:sz w:val="18"/>
          <w:szCs w:val="18"/>
        </w:rPr>
      </w:pPr>
      <w:r w:rsidRPr="00813EC5">
        <w:rPr>
          <w:rFonts w:ascii="Times New Roman" w:eastAsia="Times New Roman" w:hAnsi="Times New Roman"/>
          <w:b/>
          <w:bCs/>
          <w:color w:val="000000"/>
          <w:sz w:val="18"/>
          <w:szCs w:val="18"/>
        </w:rPr>
        <w:t>[</w:t>
      </w:r>
      <w:r w:rsidRPr="00813EC5">
        <w:rPr>
          <w:rFonts w:ascii="Times New Roman" w:eastAsia="Times New Roman" w:hAnsi="Times New Roman"/>
          <w:color w:val="000000"/>
          <w:sz w:val="18"/>
          <w:szCs w:val="18"/>
        </w:rPr>
        <w:t>(2)</w:t>
      </w:r>
      <w:r w:rsidRPr="00813EC5">
        <w:rPr>
          <w:rFonts w:ascii="Times New Roman" w:eastAsia="Times New Roman" w:hAnsi="Times New Roman"/>
          <w:b/>
          <w:bCs/>
          <w:color w:val="000000"/>
          <w:sz w:val="18"/>
          <w:szCs w:val="18"/>
        </w:rPr>
        <w:t>] </w:t>
      </w:r>
      <w:r w:rsidRPr="00813EC5">
        <w:rPr>
          <w:rFonts w:ascii="Times New Roman" w:eastAsia="Times New Roman" w:hAnsi="Times New Roman"/>
          <w:i/>
          <w:iCs/>
          <w:color w:val="000000"/>
          <w:sz w:val="18"/>
          <w:szCs w:val="18"/>
        </w:rPr>
        <w:t>B.</w:t>
      </w:r>
      <w:r w:rsidRPr="00813EC5">
        <w:rPr>
          <w:rFonts w:ascii="Times New Roman" w:eastAsia="Times New Roman" w:hAnsi="Times New Roman"/>
          <w:color w:val="000000"/>
          <w:sz w:val="18"/>
          <w:szCs w:val="18"/>
        </w:rPr>
        <w:t> </w:t>
      </w:r>
      <w:r w:rsidRPr="00813EC5">
        <w:rPr>
          <w:rFonts w:ascii="Times New Roman" w:eastAsia="Times New Roman" w:hAnsi="Times New Roman"/>
          <w:b/>
          <w:bCs/>
          <w:color w:val="000000"/>
          <w:sz w:val="18"/>
          <w:szCs w:val="18"/>
        </w:rPr>
        <w:t>[</w:t>
      </w:r>
      <w:r w:rsidRPr="00813EC5">
        <w:rPr>
          <w:rFonts w:ascii="Times New Roman" w:eastAsia="Times New Roman" w:hAnsi="Times New Roman"/>
          <w:color w:val="000000"/>
          <w:sz w:val="18"/>
          <w:szCs w:val="18"/>
        </w:rPr>
        <w:t>Ready-to-eat</w:t>
      </w:r>
      <w:r w:rsidRPr="00813EC5">
        <w:rPr>
          <w:rFonts w:ascii="Times New Roman" w:eastAsia="Times New Roman" w:hAnsi="Times New Roman"/>
          <w:b/>
          <w:bCs/>
          <w:color w:val="000000"/>
          <w:sz w:val="18"/>
          <w:szCs w:val="18"/>
        </w:rPr>
        <w:t>]</w:t>
      </w:r>
      <w:r w:rsidRPr="00813EC5">
        <w:rPr>
          <w:rFonts w:ascii="Times New Roman" w:eastAsia="Times New Roman" w:hAnsi="Times New Roman"/>
          <w:color w:val="000000"/>
          <w:sz w:val="18"/>
          <w:szCs w:val="18"/>
        </w:rPr>
        <w:t> </w:t>
      </w:r>
      <w:r w:rsidRPr="00813EC5">
        <w:rPr>
          <w:rFonts w:ascii="Times New Roman" w:eastAsia="Times New Roman" w:hAnsi="Times New Roman"/>
          <w:i/>
          <w:iCs/>
          <w:color w:val="000000"/>
          <w:sz w:val="18"/>
          <w:szCs w:val="18"/>
        </w:rPr>
        <w:t>A</w:t>
      </w:r>
      <w:r w:rsidRPr="00813EC5">
        <w:rPr>
          <w:rFonts w:ascii="Times New Roman" w:eastAsia="Times New Roman" w:hAnsi="Times New Roman"/>
          <w:color w:val="000000"/>
          <w:sz w:val="18"/>
          <w:szCs w:val="18"/>
        </w:rPr>
        <w:t> potentially hazardous food for cold service, such as </w:t>
      </w:r>
      <w:r w:rsidRPr="00813EC5">
        <w:rPr>
          <w:rFonts w:ascii="Times New Roman" w:eastAsia="Times New Roman" w:hAnsi="Times New Roman"/>
          <w:i/>
          <w:iCs/>
          <w:color w:val="000000"/>
          <w:sz w:val="18"/>
          <w:szCs w:val="18"/>
        </w:rPr>
        <w:t>a </w:t>
      </w:r>
      <w:r w:rsidRPr="00813EC5">
        <w:rPr>
          <w:rFonts w:ascii="Times New Roman" w:eastAsia="Times New Roman" w:hAnsi="Times New Roman"/>
          <w:color w:val="000000"/>
          <w:sz w:val="18"/>
          <w:szCs w:val="18"/>
        </w:rPr>
        <w:t>reconstituted </w:t>
      </w:r>
      <w:r w:rsidRPr="00813EC5">
        <w:rPr>
          <w:rFonts w:ascii="Times New Roman" w:eastAsia="Times New Roman" w:hAnsi="Times New Roman"/>
          <w:b/>
          <w:bCs/>
          <w:color w:val="000000"/>
          <w:sz w:val="18"/>
          <w:szCs w:val="18"/>
        </w:rPr>
        <w:t>[</w:t>
      </w:r>
      <w:r w:rsidRPr="00813EC5">
        <w:rPr>
          <w:rFonts w:ascii="Times New Roman" w:eastAsia="Times New Roman" w:hAnsi="Times New Roman"/>
          <w:color w:val="000000"/>
          <w:sz w:val="18"/>
          <w:szCs w:val="18"/>
        </w:rPr>
        <w:t>foods, salads, and canned meat, are</w:t>
      </w:r>
      <w:r w:rsidRPr="00813EC5">
        <w:rPr>
          <w:rFonts w:ascii="Times New Roman" w:eastAsia="Times New Roman" w:hAnsi="Times New Roman"/>
          <w:b/>
          <w:bCs/>
          <w:color w:val="000000"/>
          <w:sz w:val="18"/>
          <w:szCs w:val="18"/>
        </w:rPr>
        <w:t>]</w:t>
      </w:r>
      <w:r w:rsidRPr="00813EC5">
        <w:rPr>
          <w:rFonts w:ascii="Times New Roman" w:eastAsia="Times New Roman" w:hAnsi="Times New Roman"/>
          <w:color w:val="000000"/>
          <w:sz w:val="18"/>
          <w:szCs w:val="18"/>
        </w:rPr>
        <w:t> </w:t>
      </w:r>
      <w:r w:rsidRPr="00813EC5">
        <w:rPr>
          <w:rFonts w:ascii="Times New Roman" w:eastAsia="Times New Roman" w:hAnsi="Times New Roman"/>
          <w:i/>
          <w:iCs/>
          <w:color w:val="000000"/>
          <w:sz w:val="18"/>
          <w:szCs w:val="18"/>
        </w:rPr>
        <w:t>food, salad, or canned meat, is </w:t>
      </w:r>
      <w:r w:rsidRPr="00813EC5">
        <w:rPr>
          <w:rFonts w:ascii="Times New Roman" w:eastAsia="Times New Roman" w:hAnsi="Times New Roman"/>
          <w:color w:val="000000"/>
          <w:sz w:val="18"/>
          <w:szCs w:val="18"/>
        </w:rPr>
        <w:t>cooled to an internal temperature of 41°F within 4 hours;</w:t>
      </w:r>
    </w:p>
    <w:p w14:paraId="33957C00" w14:textId="77777777" w:rsidR="00813EC5" w:rsidRPr="00813EC5" w:rsidRDefault="00813EC5" w:rsidP="00813EC5">
      <w:pPr>
        <w:spacing w:after="0" w:line="240" w:lineRule="auto"/>
        <w:ind w:firstLine="216"/>
        <w:jc w:val="both"/>
        <w:rPr>
          <w:rFonts w:ascii="Times New Roman" w:eastAsia="Times New Roman" w:hAnsi="Times New Roman"/>
          <w:color w:val="000000"/>
          <w:sz w:val="18"/>
          <w:szCs w:val="18"/>
        </w:rPr>
      </w:pPr>
      <w:r w:rsidRPr="00813EC5">
        <w:rPr>
          <w:rFonts w:ascii="Times New Roman" w:eastAsia="Times New Roman" w:hAnsi="Times New Roman"/>
          <w:b/>
          <w:bCs/>
          <w:color w:val="000000"/>
          <w:sz w:val="18"/>
          <w:szCs w:val="18"/>
        </w:rPr>
        <w:t>[</w:t>
      </w:r>
      <w:r w:rsidRPr="00813EC5">
        <w:rPr>
          <w:rFonts w:ascii="Times New Roman" w:eastAsia="Times New Roman" w:hAnsi="Times New Roman"/>
          <w:color w:val="000000"/>
          <w:sz w:val="18"/>
          <w:szCs w:val="18"/>
        </w:rPr>
        <w:t>B.</w:t>
      </w:r>
      <w:r w:rsidRPr="00813EC5">
        <w:rPr>
          <w:rFonts w:ascii="Times New Roman" w:eastAsia="Times New Roman" w:hAnsi="Times New Roman"/>
          <w:b/>
          <w:bCs/>
          <w:color w:val="000000"/>
          <w:sz w:val="18"/>
          <w:szCs w:val="18"/>
        </w:rPr>
        <w:t>] </w:t>
      </w:r>
      <w:r w:rsidRPr="00813EC5">
        <w:rPr>
          <w:rFonts w:ascii="Times New Roman" w:eastAsia="Times New Roman" w:hAnsi="Times New Roman"/>
          <w:i/>
          <w:iCs/>
          <w:color w:val="000000"/>
          <w:sz w:val="18"/>
          <w:szCs w:val="18"/>
        </w:rPr>
        <w:t>C.—</w:t>
      </w:r>
      <w:r w:rsidRPr="00813EC5">
        <w:rPr>
          <w:rFonts w:ascii="Times New Roman" w:eastAsia="Times New Roman" w:hAnsi="Times New Roman"/>
          <w:b/>
          <w:bCs/>
          <w:color w:val="000000"/>
          <w:sz w:val="18"/>
          <w:szCs w:val="18"/>
        </w:rPr>
        <w:t>[</w:t>
      </w:r>
      <w:r w:rsidRPr="00813EC5">
        <w:rPr>
          <w:rFonts w:ascii="Times New Roman" w:eastAsia="Times New Roman" w:hAnsi="Times New Roman"/>
          <w:color w:val="000000"/>
          <w:sz w:val="18"/>
          <w:szCs w:val="18"/>
        </w:rPr>
        <w:t>C.</w:t>
      </w:r>
      <w:r w:rsidRPr="00813EC5">
        <w:rPr>
          <w:rFonts w:ascii="Times New Roman" w:eastAsia="Times New Roman" w:hAnsi="Times New Roman"/>
          <w:b/>
          <w:bCs/>
          <w:color w:val="000000"/>
          <w:sz w:val="18"/>
          <w:szCs w:val="18"/>
        </w:rPr>
        <w:t>] </w:t>
      </w:r>
      <w:r w:rsidRPr="00813EC5">
        <w:rPr>
          <w:rFonts w:ascii="Times New Roman" w:eastAsia="Times New Roman" w:hAnsi="Times New Roman"/>
          <w:i/>
          <w:iCs/>
          <w:color w:val="000000"/>
          <w:sz w:val="18"/>
          <w:szCs w:val="18"/>
        </w:rPr>
        <w:t>D.</w:t>
      </w:r>
      <w:r w:rsidRPr="00813EC5">
        <w:rPr>
          <w:rFonts w:ascii="Times New Roman" w:eastAsia="Times New Roman" w:hAnsi="Times New Roman"/>
          <w:color w:val="000000"/>
          <w:sz w:val="18"/>
          <w:szCs w:val="18"/>
        </w:rPr>
        <w:t> (text unchanged)</w:t>
      </w:r>
    </w:p>
    <w:p w14:paraId="08C2D1E9" w14:textId="77777777" w:rsidR="00813EC5" w:rsidRPr="00813EC5" w:rsidRDefault="00813EC5" w:rsidP="00813EC5">
      <w:pPr>
        <w:spacing w:before="140" w:after="0" w:line="240" w:lineRule="auto"/>
        <w:ind w:left="533" w:hanging="533"/>
        <w:jc w:val="both"/>
        <w:rPr>
          <w:rFonts w:ascii="Times New Roman" w:eastAsia="Times New Roman" w:hAnsi="Times New Roman"/>
          <w:b/>
          <w:bCs/>
          <w:color w:val="000000"/>
          <w:sz w:val="18"/>
          <w:szCs w:val="18"/>
        </w:rPr>
      </w:pPr>
      <w:r w:rsidRPr="00813EC5">
        <w:rPr>
          <w:rFonts w:ascii="Times New Roman" w:eastAsia="Times New Roman" w:hAnsi="Times New Roman"/>
          <w:b/>
          <w:bCs/>
          <w:color w:val="000000"/>
          <w:sz w:val="18"/>
          <w:szCs w:val="18"/>
        </w:rPr>
        <w:t>.15 Food Equipment and Utensils.</w:t>
      </w:r>
    </w:p>
    <w:p w14:paraId="34FB9D2E" w14:textId="77777777" w:rsidR="00813EC5" w:rsidRPr="00813EC5" w:rsidRDefault="00813EC5" w:rsidP="00813EC5">
      <w:pPr>
        <w:spacing w:after="0" w:line="240" w:lineRule="auto"/>
        <w:ind w:firstLine="216"/>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A. The person-in-charge shall ensure that:</w:t>
      </w:r>
    </w:p>
    <w:p w14:paraId="33C9B6C4" w14:textId="77777777" w:rsidR="00813EC5" w:rsidRPr="00813EC5" w:rsidRDefault="00813EC5" w:rsidP="00813EC5">
      <w:pPr>
        <w:spacing w:after="0" w:line="240" w:lineRule="auto"/>
        <w:ind w:firstLine="432"/>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(1) Except as provided in </w:t>
      </w:r>
      <w:r w:rsidRPr="00813EC5">
        <w:rPr>
          <w:rFonts w:ascii="Times New Roman" w:eastAsia="Times New Roman" w:hAnsi="Times New Roman"/>
          <w:b/>
          <w:bCs/>
          <w:color w:val="000000"/>
          <w:sz w:val="18"/>
          <w:szCs w:val="18"/>
        </w:rPr>
        <w:t>[</w:t>
      </w:r>
      <w:r w:rsidRPr="00813EC5">
        <w:rPr>
          <w:rFonts w:ascii="Times New Roman" w:eastAsia="Times New Roman" w:hAnsi="Times New Roman"/>
          <w:color w:val="000000"/>
          <w:sz w:val="18"/>
          <w:szCs w:val="18"/>
        </w:rPr>
        <w:t>§§</w:t>
      </w:r>
      <w:proofErr w:type="gramStart"/>
      <w:r w:rsidRPr="00813EC5">
        <w:rPr>
          <w:rFonts w:ascii="Times New Roman" w:eastAsia="Times New Roman" w:hAnsi="Times New Roman"/>
          <w:color w:val="000000"/>
          <w:sz w:val="18"/>
          <w:szCs w:val="18"/>
        </w:rPr>
        <w:t>A(</w:t>
      </w:r>
      <w:proofErr w:type="gramEnd"/>
      <w:r w:rsidRPr="00813EC5">
        <w:rPr>
          <w:rFonts w:ascii="Times New Roman" w:eastAsia="Times New Roman" w:hAnsi="Times New Roman"/>
          <w:color w:val="000000"/>
          <w:sz w:val="18"/>
          <w:szCs w:val="18"/>
        </w:rPr>
        <w:t>2), (6), and (15)</w:t>
      </w:r>
      <w:r w:rsidRPr="00813EC5">
        <w:rPr>
          <w:rFonts w:ascii="Times New Roman" w:eastAsia="Times New Roman" w:hAnsi="Times New Roman"/>
          <w:b/>
          <w:bCs/>
          <w:color w:val="000000"/>
          <w:sz w:val="18"/>
          <w:szCs w:val="18"/>
        </w:rPr>
        <w:t>] </w:t>
      </w:r>
      <w:r w:rsidRPr="00813EC5">
        <w:rPr>
          <w:rFonts w:ascii="Times New Roman" w:eastAsia="Times New Roman" w:hAnsi="Times New Roman"/>
          <w:i/>
          <w:iCs/>
          <w:color w:val="000000"/>
          <w:sz w:val="18"/>
          <w:szCs w:val="18"/>
        </w:rPr>
        <w:t>§§A(2) and (14)</w:t>
      </w:r>
      <w:r w:rsidRPr="00813EC5">
        <w:rPr>
          <w:rFonts w:ascii="Times New Roman" w:eastAsia="Times New Roman" w:hAnsi="Times New Roman"/>
          <w:color w:val="000000"/>
          <w:sz w:val="18"/>
          <w:szCs w:val="18"/>
        </w:rPr>
        <w:t> and B of this regulation, food equipment meets one or more of the following design standards:</w:t>
      </w:r>
    </w:p>
    <w:p w14:paraId="5C755ADD" w14:textId="77777777" w:rsidR="00813EC5" w:rsidRPr="00813EC5" w:rsidRDefault="00813EC5" w:rsidP="00813EC5">
      <w:pPr>
        <w:spacing w:after="0" w:line="240" w:lineRule="auto"/>
        <w:ind w:firstLine="648"/>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(a)—(e) (text unchanged)</w:t>
      </w:r>
    </w:p>
    <w:p w14:paraId="1D2BAC13" w14:textId="77777777" w:rsidR="00813EC5" w:rsidRPr="00813EC5" w:rsidRDefault="00813EC5" w:rsidP="00813EC5">
      <w:pPr>
        <w:spacing w:after="0" w:line="240" w:lineRule="auto"/>
        <w:ind w:firstLine="432"/>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(2)</w:t>
      </w:r>
      <w:proofErr w:type="gramStart"/>
      <w:r w:rsidRPr="00813EC5">
        <w:rPr>
          <w:rFonts w:ascii="Times New Roman" w:eastAsia="Times New Roman" w:hAnsi="Times New Roman"/>
          <w:color w:val="000000"/>
          <w:sz w:val="18"/>
          <w:szCs w:val="18"/>
        </w:rPr>
        <w:t>—(</w:t>
      </w:r>
      <w:proofErr w:type="gramEnd"/>
      <w:r w:rsidRPr="00813EC5">
        <w:rPr>
          <w:rFonts w:ascii="Times New Roman" w:eastAsia="Times New Roman" w:hAnsi="Times New Roman"/>
          <w:color w:val="000000"/>
          <w:sz w:val="18"/>
          <w:szCs w:val="18"/>
        </w:rPr>
        <w:t>5) (text unchanged)</w:t>
      </w:r>
    </w:p>
    <w:p w14:paraId="2F751BF0" w14:textId="77777777" w:rsidR="00813EC5" w:rsidRPr="00813EC5" w:rsidRDefault="00813EC5" w:rsidP="00813EC5">
      <w:pPr>
        <w:spacing w:after="0" w:line="240" w:lineRule="auto"/>
        <w:ind w:firstLine="432"/>
        <w:jc w:val="both"/>
        <w:rPr>
          <w:rFonts w:ascii="Times New Roman" w:eastAsia="Times New Roman" w:hAnsi="Times New Roman"/>
          <w:color w:val="000000"/>
          <w:sz w:val="18"/>
          <w:szCs w:val="18"/>
        </w:rPr>
      </w:pPr>
      <w:r w:rsidRPr="00813EC5">
        <w:rPr>
          <w:rFonts w:ascii="Times New Roman" w:eastAsia="Times New Roman" w:hAnsi="Times New Roman"/>
          <w:b/>
          <w:bCs/>
          <w:color w:val="000000"/>
          <w:sz w:val="18"/>
          <w:szCs w:val="18"/>
        </w:rPr>
        <w:t>[</w:t>
      </w:r>
      <w:r w:rsidRPr="00813EC5">
        <w:rPr>
          <w:rFonts w:ascii="Times New Roman" w:eastAsia="Times New Roman" w:hAnsi="Times New Roman"/>
          <w:color w:val="000000"/>
          <w:sz w:val="18"/>
          <w:szCs w:val="18"/>
        </w:rPr>
        <w:t>(6) Existing refrigeration equipment used to maintain potentially hazardous foods that is incapable of maintaining the potentially hazardous food at 41°F or less is upgraded or replaced by December 17, 2012;</w:t>
      </w:r>
      <w:r w:rsidRPr="00813EC5">
        <w:rPr>
          <w:rFonts w:ascii="Times New Roman" w:eastAsia="Times New Roman" w:hAnsi="Times New Roman"/>
          <w:b/>
          <w:bCs/>
          <w:color w:val="000000"/>
          <w:sz w:val="18"/>
          <w:szCs w:val="18"/>
        </w:rPr>
        <w:t>]</w:t>
      </w:r>
    </w:p>
    <w:p w14:paraId="3ABD8128" w14:textId="77777777" w:rsidR="00813EC5" w:rsidRPr="00813EC5" w:rsidRDefault="00813EC5" w:rsidP="00813EC5">
      <w:pPr>
        <w:spacing w:after="0" w:line="240" w:lineRule="auto"/>
        <w:ind w:firstLine="432"/>
        <w:jc w:val="both"/>
        <w:rPr>
          <w:rFonts w:ascii="Times New Roman" w:eastAsia="Times New Roman" w:hAnsi="Times New Roman"/>
          <w:color w:val="000000"/>
          <w:sz w:val="18"/>
          <w:szCs w:val="18"/>
        </w:rPr>
      </w:pPr>
      <w:r w:rsidRPr="00813EC5">
        <w:rPr>
          <w:rFonts w:ascii="Times New Roman" w:eastAsia="Times New Roman" w:hAnsi="Times New Roman"/>
          <w:b/>
          <w:bCs/>
          <w:color w:val="000000"/>
          <w:sz w:val="18"/>
          <w:szCs w:val="18"/>
        </w:rPr>
        <w:t>[</w:t>
      </w:r>
      <w:r w:rsidRPr="00813EC5">
        <w:rPr>
          <w:rFonts w:ascii="Times New Roman" w:eastAsia="Times New Roman" w:hAnsi="Times New Roman"/>
          <w:color w:val="000000"/>
          <w:sz w:val="18"/>
          <w:szCs w:val="18"/>
        </w:rPr>
        <w:t>(7)</w:t>
      </w:r>
      <w:r w:rsidRPr="00813EC5">
        <w:rPr>
          <w:rFonts w:ascii="Times New Roman" w:eastAsia="Times New Roman" w:hAnsi="Times New Roman"/>
          <w:b/>
          <w:bCs/>
          <w:color w:val="000000"/>
          <w:sz w:val="18"/>
          <w:szCs w:val="18"/>
        </w:rPr>
        <w:t>]</w:t>
      </w:r>
      <w:r w:rsidRPr="00813EC5">
        <w:rPr>
          <w:rFonts w:ascii="Times New Roman" w:eastAsia="Times New Roman" w:hAnsi="Times New Roman"/>
          <w:color w:val="000000"/>
          <w:sz w:val="18"/>
          <w:szCs w:val="18"/>
        </w:rPr>
        <w:t> </w:t>
      </w:r>
      <w:r w:rsidRPr="00813EC5">
        <w:rPr>
          <w:rFonts w:ascii="Times New Roman" w:eastAsia="Times New Roman" w:hAnsi="Times New Roman"/>
          <w:i/>
          <w:iCs/>
          <w:color w:val="000000"/>
          <w:sz w:val="18"/>
          <w:szCs w:val="18"/>
        </w:rPr>
        <w:t>(6)</w:t>
      </w:r>
      <w:proofErr w:type="gramStart"/>
      <w:r w:rsidRPr="00813EC5">
        <w:rPr>
          <w:rFonts w:ascii="Times New Roman" w:eastAsia="Times New Roman" w:hAnsi="Times New Roman"/>
          <w:i/>
          <w:iCs/>
          <w:color w:val="000000"/>
          <w:sz w:val="18"/>
          <w:szCs w:val="18"/>
        </w:rPr>
        <w:t>—</w:t>
      </w:r>
      <w:r w:rsidRPr="00813EC5">
        <w:rPr>
          <w:rFonts w:ascii="Times New Roman" w:eastAsia="Times New Roman" w:hAnsi="Times New Roman"/>
          <w:b/>
          <w:bCs/>
          <w:color w:val="000000"/>
          <w:sz w:val="18"/>
          <w:szCs w:val="18"/>
        </w:rPr>
        <w:t>[</w:t>
      </w:r>
      <w:proofErr w:type="gramEnd"/>
      <w:r w:rsidRPr="00813EC5">
        <w:rPr>
          <w:rFonts w:ascii="Times New Roman" w:eastAsia="Times New Roman" w:hAnsi="Times New Roman"/>
          <w:color w:val="000000"/>
          <w:sz w:val="18"/>
          <w:szCs w:val="18"/>
        </w:rPr>
        <w:t>(12)</w:t>
      </w:r>
      <w:r w:rsidRPr="00813EC5">
        <w:rPr>
          <w:rFonts w:ascii="Times New Roman" w:eastAsia="Times New Roman" w:hAnsi="Times New Roman"/>
          <w:b/>
          <w:bCs/>
          <w:color w:val="000000"/>
          <w:sz w:val="18"/>
          <w:szCs w:val="18"/>
        </w:rPr>
        <w:t>]</w:t>
      </w:r>
      <w:r w:rsidRPr="00813EC5">
        <w:rPr>
          <w:rFonts w:ascii="Times New Roman" w:eastAsia="Times New Roman" w:hAnsi="Times New Roman"/>
          <w:color w:val="000000"/>
          <w:sz w:val="18"/>
          <w:szCs w:val="18"/>
        </w:rPr>
        <w:t> </w:t>
      </w:r>
      <w:r w:rsidRPr="00813EC5">
        <w:rPr>
          <w:rFonts w:ascii="Times New Roman" w:eastAsia="Times New Roman" w:hAnsi="Times New Roman"/>
          <w:i/>
          <w:iCs/>
          <w:color w:val="000000"/>
          <w:sz w:val="18"/>
          <w:szCs w:val="18"/>
        </w:rPr>
        <w:t>(11)</w:t>
      </w:r>
      <w:r w:rsidRPr="00813EC5">
        <w:rPr>
          <w:rFonts w:ascii="Times New Roman" w:eastAsia="Times New Roman" w:hAnsi="Times New Roman"/>
          <w:color w:val="000000"/>
          <w:sz w:val="18"/>
          <w:szCs w:val="18"/>
        </w:rPr>
        <w:t> (text unchanged)</w:t>
      </w:r>
    </w:p>
    <w:p w14:paraId="1310B380" w14:textId="77777777" w:rsidR="00813EC5" w:rsidRPr="00813EC5" w:rsidRDefault="00813EC5" w:rsidP="00813EC5">
      <w:pPr>
        <w:spacing w:after="0" w:line="240" w:lineRule="auto"/>
        <w:ind w:firstLine="432"/>
        <w:jc w:val="both"/>
        <w:rPr>
          <w:rFonts w:ascii="Times New Roman" w:eastAsia="Times New Roman" w:hAnsi="Times New Roman"/>
          <w:color w:val="000000"/>
          <w:sz w:val="18"/>
          <w:szCs w:val="18"/>
        </w:rPr>
      </w:pPr>
      <w:r w:rsidRPr="00813EC5">
        <w:rPr>
          <w:rFonts w:ascii="Times New Roman" w:eastAsia="Times New Roman" w:hAnsi="Times New Roman"/>
          <w:b/>
          <w:bCs/>
          <w:color w:val="000000"/>
          <w:sz w:val="18"/>
          <w:szCs w:val="18"/>
        </w:rPr>
        <w:t>[</w:t>
      </w:r>
      <w:r w:rsidRPr="00813EC5">
        <w:rPr>
          <w:rFonts w:ascii="Times New Roman" w:eastAsia="Times New Roman" w:hAnsi="Times New Roman"/>
          <w:color w:val="000000"/>
          <w:sz w:val="18"/>
          <w:szCs w:val="18"/>
        </w:rPr>
        <w:t>(13)</w:t>
      </w:r>
      <w:r w:rsidRPr="00813EC5">
        <w:rPr>
          <w:rFonts w:ascii="Times New Roman" w:eastAsia="Times New Roman" w:hAnsi="Times New Roman"/>
          <w:b/>
          <w:bCs/>
          <w:color w:val="000000"/>
          <w:sz w:val="18"/>
          <w:szCs w:val="18"/>
        </w:rPr>
        <w:t>] </w:t>
      </w:r>
      <w:r w:rsidRPr="00813EC5">
        <w:rPr>
          <w:rFonts w:ascii="Times New Roman" w:eastAsia="Times New Roman" w:hAnsi="Times New Roman"/>
          <w:i/>
          <w:iCs/>
          <w:color w:val="000000"/>
          <w:sz w:val="18"/>
          <w:szCs w:val="18"/>
        </w:rPr>
        <w:t>(12)</w:t>
      </w:r>
      <w:r w:rsidRPr="00813EC5">
        <w:rPr>
          <w:rFonts w:ascii="Times New Roman" w:eastAsia="Times New Roman" w:hAnsi="Times New Roman"/>
          <w:color w:val="000000"/>
          <w:sz w:val="18"/>
          <w:szCs w:val="18"/>
        </w:rPr>
        <w:t> Aisles or working spaces between equipment and between equipment and walls are:</w:t>
      </w:r>
    </w:p>
    <w:p w14:paraId="02C2F26C" w14:textId="77777777" w:rsidR="00813EC5" w:rsidRPr="00813EC5" w:rsidRDefault="00813EC5" w:rsidP="00813EC5">
      <w:pPr>
        <w:spacing w:after="0" w:line="240" w:lineRule="auto"/>
        <w:ind w:firstLine="648"/>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(a) (text unchanged)</w:t>
      </w:r>
    </w:p>
    <w:p w14:paraId="0BDAC033" w14:textId="77777777" w:rsidR="00813EC5" w:rsidRPr="00813EC5" w:rsidRDefault="00813EC5" w:rsidP="00813EC5">
      <w:pPr>
        <w:spacing w:after="0" w:line="240" w:lineRule="auto"/>
        <w:ind w:firstLine="648"/>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(b) In a new facility or a facility that is remodeled, a minimum width of:</w:t>
      </w:r>
    </w:p>
    <w:p w14:paraId="620C2963" w14:textId="77777777" w:rsidR="00813EC5" w:rsidRPr="00813EC5" w:rsidRDefault="00813EC5" w:rsidP="00813EC5">
      <w:pPr>
        <w:spacing w:after="0" w:line="240" w:lineRule="auto"/>
        <w:ind w:firstLine="864"/>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w:t>
      </w:r>
      <w:proofErr w:type="spellStart"/>
      <w:r w:rsidRPr="00813EC5">
        <w:rPr>
          <w:rFonts w:ascii="Times New Roman" w:eastAsia="Times New Roman" w:hAnsi="Times New Roman"/>
          <w:color w:val="000000"/>
          <w:sz w:val="18"/>
          <w:szCs w:val="18"/>
        </w:rPr>
        <w:t>i</w:t>
      </w:r>
      <w:proofErr w:type="spellEnd"/>
      <w:r w:rsidRPr="00813EC5">
        <w:rPr>
          <w:rFonts w:ascii="Times New Roman" w:eastAsia="Times New Roman" w:hAnsi="Times New Roman"/>
          <w:color w:val="000000"/>
          <w:sz w:val="18"/>
          <w:szCs w:val="18"/>
        </w:rPr>
        <w:t>)—(iii) (text unchanged)</w:t>
      </w:r>
    </w:p>
    <w:p w14:paraId="079CA907" w14:textId="77777777" w:rsidR="00813EC5" w:rsidRPr="00813EC5" w:rsidRDefault="00813EC5" w:rsidP="00813EC5">
      <w:pPr>
        <w:spacing w:after="0" w:line="240" w:lineRule="auto"/>
        <w:ind w:firstLine="864"/>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(iv) Another width approved by the approving authority based on a review that indicates compliance with </w:t>
      </w:r>
      <w:r w:rsidRPr="00813EC5">
        <w:rPr>
          <w:rFonts w:ascii="Times New Roman" w:eastAsia="Times New Roman" w:hAnsi="Times New Roman"/>
          <w:b/>
          <w:bCs/>
          <w:color w:val="000000"/>
          <w:sz w:val="18"/>
          <w:szCs w:val="18"/>
        </w:rPr>
        <w:t>[</w:t>
      </w:r>
      <w:r w:rsidRPr="00813EC5">
        <w:rPr>
          <w:rFonts w:ascii="Times New Roman" w:eastAsia="Times New Roman" w:hAnsi="Times New Roman"/>
          <w:color w:val="000000"/>
          <w:sz w:val="18"/>
          <w:szCs w:val="18"/>
        </w:rPr>
        <w:t>§A(13)(a)</w:t>
      </w:r>
      <w:r w:rsidRPr="00813EC5">
        <w:rPr>
          <w:rFonts w:ascii="Times New Roman" w:eastAsia="Times New Roman" w:hAnsi="Times New Roman"/>
          <w:b/>
          <w:bCs/>
          <w:color w:val="000000"/>
          <w:sz w:val="18"/>
          <w:szCs w:val="18"/>
        </w:rPr>
        <w:t>] </w:t>
      </w:r>
      <w:r w:rsidRPr="00813EC5">
        <w:rPr>
          <w:rFonts w:ascii="Times New Roman" w:eastAsia="Times New Roman" w:hAnsi="Times New Roman"/>
          <w:i/>
          <w:iCs/>
          <w:color w:val="000000"/>
          <w:sz w:val="18"/>
          <w:szCs w:val="18"/>
        </w:rPr>
        <w:t>§A(12)(a)</w:t>
      </w:r>
      <w:r w:rsidRPr="00813EC5">
        <w:rPr>
          <w:rFonts w:ascii="Times New Roman" w:eastAsia="Times New Roman" w:hAnsi="Times New Roman"/>
          <w:color w:val="000000"/>
          <w:sz w:val="18"/>
          <w:szCs w:val="18"/>
        </w:rPr>
        <w:t xml:space="preserve"> of this </w:t>
      </w:r>
      <w:proofErr w:type="gramStart"/>
      <w:r w:rsidRPr="00813EC5">
        <w:rPr>
          <w:rFonts w:ascii="Times New Roman" w:eastAsia="Times New Roman" w:hAnsi="Times New Roman"/>
          <w:color w:val="000000"/>
          <w:sz w:val="18"/>
          <w:szCs w:val="18"/>
        </w:rPr>
        <w:t>regulation;</w:t>
      </w:r>
      <w:proofErr w:type="gramEnd"/>
    </w:p>
    <w:p w14:paraId="200D3595" w14:textId="77777777" w:rsidR="00813EC5" w:rsidRPr="00813EC5" w:rsidRDefault="00813EC5" w:rsidP="00813EC5">
      <w:pPr>
        <w:spacing w:after="0" w:line="240" w:lineRule="auto"/>
        <w:ind w:firstLine="432"/>
        <w:jc w:val="both"/>
        <w:rPr>
          <w:rFonts w:ascii="Times New Roman" w:eastAsia="Times New Roman" w:hAnsi="Times New Roman"/>
          <w:color w:val="000000"/>
          <w:sz w:val="18"/>
          <w:szCs w:val="18"/>
        </w:rPr>
      </w:pPr>
      <w:r w:rsidRPr="00813EC5">
        <w:rPr>
          <w:rFonts w:ascii="Times New Roman" w:eastAsia="Times New Roman" w:hAnsi="Times New Roman"/>
          <w:b/>
          <w:bCs/>
          <w:color w:val="000000"/>
          <w:sz w:val="18"/>
          <w:szCs w:val="18"/>
        </w:rPr>
        <w:t>[</w:t>
      </w:r>
      <w:r w:rsidRPr="00813EC5">
        <w:rPr>
          <w:rFonts w:ascii="Times New Roman" w:eastAsia="Times New Roman" w:hAnsi="Times New Roman"/>
          <w:color w:val="000000"/>
          <w:sz w:val="18"/>
          <w:szCs w:val="18"/>
        </w:rPr>
        <w:t>(14)</w:t>
      </w:r>
      <w:r w:rsidRPr="00813EC5">
        <w:rPr>
          <w:rFonts w:ascii="Times New Roman" w:eastAsia="Times New Roman" w:hAnsi="Times New Roman"/>
          <w:b/>
          <w:bCs/>
          <w:color w:val="000000"/>
          <w:sz w:val="18"/>
          <w:szCs w:val="18"/>
        </w:rPr>
        <w:t>] </w:t>
      </w:r>
      <w:r w:rsidRPr="00813EC5">
        <w:rPr>
          <w:rFonts w:ascii="Times New Roman" w:eastAsia="Times New Roman" w:hAnsi="Times New Roman"/>
          <w:i/>
          <w:iCs/>
          <w:color w:val="000000"/>
          <w:sz w:val="18"/>
          <w:szCs w:val="18"/>
        </w:rPr>
        <w:t>(13)</w:t>
      </w:r>
      <w:r w:rsidRPr="00813EC5">
        <w:rPr>
          <w:rFonts w:ascii="Times New Roman" w:eastAsia="Times New Roman" w:hAnsi="Times New Roman"/>
          <w:color w:val="000000"/>
          <w:sz w:val="18"/>
          <w:szCs w:val="18"/>
        </w:rPr>
        <w:t> (text unchanged)</w:t>
      </w:r>
    </w:p>
    <w:p w14:paraId="35CD45E8" w14:textId="77777777" w:rsidR="00813EC5" w:rsidRPr="00813EC5" w:rsidRDefault="00813EC5" w:rsidP="00813EC5">
      <w:pPr>
        <w:spacing w:after="0" w:line="240" w:lineRule="auto"/>
        <w:ind w:firstLine="432"/>
        <w:jc w:val="both"/>
        <w:rPr>
          <w:rFonts w:ascii="Times New Roman" w:eastAsia="Times New Roman" w:hAnsi="Times New Roman"/>
          <w:color w:val="000000"/>
          <w:sz w:val="18"/>
          <w:szCs w:val="18"/>
        </w:rPr>
      </w:pPr>
      <w:r w:rsidRPr="00813EC5">
        <w:rPr>
          <w:rFonts w:ascii="Times New Roman" w:eastAsia="Times New Roman" w:hAnsi="Times New Roman"/>
          <w:b/>
          <w:bCs/>
          <w:color w:val="000000"/>
          <w:sz w:val="18"/>
          <w:szCs w:val="18"/>
        </w:rPr>
        <w:t>[</w:t>
      </w:r>
      <w:r w:rsidRPr="00813EC5">
        <w:rPr>
          <w:rFonts w:ascii="Times New Roman" w:eastAsia="Times New Roman" w:hAnsi="Times New Roman"/>
          <w:color w:val="000000"/>
          <w:sz w:val="18"/>
          <w:szCs w:val="18"/>
        </w:rPr>
        <w:t>(15)</w:t>
      </w:r>
      <w:r w:rsidRPr="00813EC5">
        <w:rPr>
          <w:rFonts w:ascii="Times New Roman" w:eastAsia="Times New Roman" w:hAnsi="Times New Roman"/>
          <w:b/>
          <w:bCs/>
          <w:color w:val="000000"/>
          <w:sz w:val="18"/>
          <w:szCs w:val="18"/>
        </w:rPr>
        <w:t>] </w:t>
      </w:r>
      <w:r w:rsidRPr="00813EC5">
        <w:rPr>
          <w:rFonts w:ascii="Times New Roman" w:eastAsia="Times New Roman" w:hAnsi="Times New Roman"/>
          <w:i/>
          <w:iCs/>
          <w:color w:val="000000"/>
          <w:sz w:val="18"/>
          <w:szCs w:val="18"/>
        </w:rPr>
        <w:t>(14)</w:t>
      </w:r>
      <w:r w:rsidRPr="00813EC5">
        <w:rPr>
          <w:rFonts w:ascii="Times New Roman" w:eastAsia="Times New Roman" w:hAnsi="Times New Roman"/>
          <w:color w:val="000000"/>
          <w:sz w:val="18"/>
          <w:szCs w:val="18"/>
        </w:rPr>
        <w:t> When an existing piece of equipment ceases to operate:</w:t>
      </w:r>
    </w:p>
    <w:p w14:paraId="1EFFB8A3" w14:textId="77777777" w:rsidR="00813EC5" w:rsidRPr="00813EC5" w:rsidRDefault="00813EC5" w:rsidP="00813EC5">
      <w:pPr>
        <w:spacing w:after="0" w:line="240" w:lineRule="auto"/>
        <w:ind w:firstLine="648"/>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(a) Equipment intended for temporary use is:</w:t>
      </w:r>
    </w:p>
    <w:p w14:paraId="535B1982" w14:textId="77777777" w:rsidR="00813EC5" w:rsidRPr="00813EC5" w:rsidRDefault="00813EC5" w:rsidP="00813EC5">
      <w:pPr>
        <w:spacing w:after="0" w:line="240" w:lineRule="auto"/>
        <w:ind w:firstLine="864"/>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w:t>
      </w:r>
      <w:proofErr w:type="spellStart"/>
      <w:r w:rsidRPr="00813EC5">
        <w:rPr>
          <w:rFonts w:ascii="Times New Roman" w:eastAsia="Times New Roman" w:hAnsi="Times New Roman"/>
          <w:color w:val="000000"/>
          <w:sz w:val="18"/>
          <w:szCs w:val="18"/>
        </w:rPr>
        <w:t>i</w:t>
      </w:r>
      <w:proofErr w:type="spellEnd"/>
      <w:r w:rsidRPr="00813EC5">
        <w:rPr>
          <w:rFonts w:ascii="Times New Roman" w:eastAsia="Times New Roman" w:hAnsi="Times New Roman"/>
          <w:color w:val="000000"/>
          <w:sz w:val="18"/>
          <w:szCs w:val="18"/>
        </w:rPr>
        <w:t>) (text unchanged)</w:t>
      </w:r>
    </w:p>
    <w:p w14:paraId="68EE7753" w14:textId="77777777" w:rsidR="00813EC5" w:rsidRPr="00813EC5" w:rsidRDefault="00813EC5" w:rsidP="00813EC5">
      <w:pPr>
        <w:spacing w:after="0" w:line="240" w:lineRule="auto"/>
        <w:ind w:firstLine="864"/>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(ii) </w:t>
      </w:r>
      <w:r w:rsidRPr="00813EC5">
        <w:rPr>
          <w:rFonts w:ascii="Times New Roman" w:eastAsia="Times New Roman" w:hAnsi="Times New Roman"/>
          <w:b/>
          <w:bCs/>
          <w:color w:val="000000"/>
          <w:sz w:val="18"/>
          <w:szCs w:val="18"/>
        </w:rPr>
        <w:t>[</w:t>
      </w:r>
      <w:r w:rsidRPr="00813EC5">
        <w:rPr>
          <w:rFonts w:ascii="Times New Roman" w:eastAsia="Times New Roman" w:hAnsi="Times New Roman"/>
          <w:color w:val="000000"/>
          <w:sz w:val="18"/>
          <w:szCs w:val="18"/>
        </w:rPr>
        <w:t>Complies</w:t>
      </w:r>
      <w:r w:rsidRPr="00813EC5">
        <w:rPr>
          <w:rFonts w:ascii="Times New Roman" w:eastAsia="Times New Roman" w:hAnsi="Times New Roman"/>
          <w:b/>
          <w:bCs/>
          <w:color w:val="000000"/>
          <w:sz w:val="18"/>
          <w:szCs w:val="18"/>
        </w:rPr>
        <w:t>]</w:t>
      </w:r>
      <w:r w:rsidRPr="00813EC5">
        <w:rPr>
          <w:rFonts w:ascii="Times New Roman" w:eastAsia="Times New Roman" w:hAnsi="Times New Roman"/>
          <w:color w:val="000000"/>
          <w:sz w:val="18"/>
          <w:szCs w:val="18"/>
        </w:rPr>
        <w:t> </w:t>
      </w:r>
      <w:r w:rsidRPr="00813EC5">
        <w:rPr>
          <w:rFonts w:ascii="Times New Roman" w:eastAsia="Times New Roman" w:hAnsi="Times New Roman"/>
          <w:i/>
          <w:iCs/>
          <w:color w:val="000000"/>
          <w:sz w:val="18"/>
          <w:szCs w:val="18"/>
        </w:rPr>
        <w:t>In compliance </w:t>
      </w:r>
      <w:r w:rsidRPr="00813EC5">
        <w:rPr>
          <w:rFonts w:ascii="Times New Roman" w:eastAsia="Times New Roman" w:hAnsi="Times New Roman"/>
          <w:color w:val="000000"/>
          <w:sz w:val="18"/>
          <w:szCs w:val="18"/>
        </w:rPr>
        <w:t>with </w:t>
      </w:r>
      <w:r w:rsidRPr="00813EC5">
        <w:rPr>
          <w:rFonts w:ascii="Times New Roman" w:eastAsia="Times New Roman" w:hAnsi="Times New Roman"/>
          <w:b/>
          <w:bCs/>
          <w:color w:val="000000"/>
          <w:sz w:val="18"/>
          <w:szCs w:val="18"/>
        </w:rPr>
        <w:t>[</w:t>
      </w:r>
      <w:r w:rsidRPr="00813EC5">
        <w:rPr>
          <w:rFonts w:ascii="Times New Roman" w:eastAsia="Times New Roman" w:hAnsi="Times New Roman"/>
          <w:color w:val="000000"/>
          <w:sz w:val="18"/>
          <w:szCs w:val="18"/>
        </w:rPr>
        <w:t>§</w:t>
      </w:r>
      <w:proofErr w:type="gramStart"/>
      <w:r w:rsidRPr="00813EC5">
        <w:rPr>
          <w:rFonts w:ascii="Times New Roman" w:eastAsia="Times New Roman" w:hAnsi="Times New Roman"/>
          <w:color w:val="000000"/>
          <w:sz w:val="18"/>
          <w:szCs w:val="18"/>
        </w:rPr>
        <w:t>A(</w:t>
      </w:r>
      <w:proofErr w:type="gramEnd"/>
      <w:r w:rsidRPr="00813EC5">
        <w:rPr>
          <w:rFonts w:ascii="Times New Roman" w:eastAsia="Times New Roman" w:hAnsi="Times New Roman"/>
          <w:color w:val="000000"/>
          <w:sz w:val="18"/>
          <w:szCs w:val="18"/>
        </w:rPr>
        <w:t>3)—(9)</w:t>
      </w:r>
      <w:r w:rsidRPr="00813EC5">
        <w:rPr>
          <w:rFonts w:ascii="Times New Roman" w:eastAsia="Times New Roman" w:hAnsi="Times New Roman"/>
          <w:b/>
          <w:bCs/>
          <w:color w:val="000000"/>
          <w:sz w:val="18"/>
          <w:szCs w:val="18"/>
        </w:rPr>
        <w:t>] </w:t>
      </w:r>
      <w:r w:rsidRPr="00813EC5">
        <w:rPr>
          <w:rFonts w:ascii="Times New Roman" w:eastAsia="Times New Roman" w:hAnsi="Times New Roman"/>
          <w:i/>
          <w:iCs/>
          <w:color w:val="000000"/>
          <w:sz w:val="18"/>
          <w:szCs w:val="18"/>
        </w:rPr>
        <w:t>§A(3)—(8)</w:t>
      </w:r>
      <w:r w:rsidRPr="00813EC5">
        <w:rPr>
          <w:rFonts w:ascii="Times New Roman" w:eastAsia="Times New Roman" w:hAnsi="Times New Roman"/>
          <w:color w:val="000000"/>
          <w:sz w:val="18"/>
          <w:szCs w:val="18"/>
        </w:rPr>
        <w:t> of this regulation;</w:t>
      </w:r>
    </w:p>
    <w:p w14:paraId="1F64A8F6" w14:textId="77777777" w:rsidR="00813EC5" w:rsidRPr="00813EC5" w:rsidRDefault="00813EC5" w:rsidP="00813EC5">
      <w:pPr>
        <w:spacing w:after="0" w:line="240" w:lineRule="auto"/>
        <w:ind w:firstLine="648"/>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(b) Equipment is replaced:</w:t>
      </w:r>
    </w:p>
    <w:p w14:paraId="73B297DE" w14:textId="77777777" w:rsidR="00813EC5" w:rsidRPr="00813EC5" w:rsidRDefault="00813EC5" w:rsidP="00813EC5">
      <w:pPr>
        <w:spacing w:after="0" w:line="240" w:lineRule="auto"/>
        <w:ind w:firstLine="864"/>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w:t>
      </w:r>
      <w:proofErr w:type="spellStart"/>
      <w:r w:rsidRPr="00813EC5">
        <w:rPr>
          <w:rFonts w:ascii="Times New Roman" w:eastAsia="Times New Roman" w:hAnsi="Times New Roman"/>
          <w:color w:val="000000"/>
          <w:sz w:val="18"/>
          <w:szCs w:val="18"/>
        </w:rPr>
        <w:t>i</w:t>
      </w:r>
      <w:proofErr w:type="spellEnd"/>
      <w:r w:rsidRPr="00813EC5">
        <w:rPr>
          <w:rFonts w:ascii="Times New Roman" w:eastAsia="Times New Roman" w:hAnsi="Times New Roman"/>
          <w:color w:val="000000"/>
          <w:sz w:val="18"/>
          <w:szCs w:val="18"/>
        </w:rPr>
        <w:t>) (text unchanged)</w:t>
      </w:r>
    </w:p>
    <w:p w14:paraId="257909D3" w14:textId="77777777" w:rsidR="00813EC5" w:rsidRPr="00813EC5" w:rsidRDefault="00813EC5" w:rsidP="00813EC5">
      <w:pPr>
        <w:spacing w:after="0" w:line="240" w:lineRule="auto"/>
        <w:ind w:firstLine="864"/>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(ii) Within 30 working days from the date the permanent replacement plan required in </w:t>
      </w:r>
      <w:r w:rsidRPr="00813EC5">
        <w:rPr>
          <w:rFonts w:ascii="Times New Roman" w:eastAsia="Times New Roman" w:hAnsi="Times New Roman"/>
          <w:b/>
          <w:bCs/>
          <w:color w:val="000000"/>
          <w:sz w:val="18"/>
          <w:szCs w:val="18"/>
        </w:rPr>
        <w:t>[</w:t>
      </w:r>
      <w:r w:rsidRPr="00813EC5">
        <w:rPr>
          <w:rFonts w:ascii="Times New Roman" w:eastAsia="Times New Roman" w:hAnsi="Times New Roman"/>
          <w:color w:val="000000"/>
          <w:sz w:val="18"/>
          <w:szCs w:val="18"/>
        </w:rPr>
        <w:t>§A(15)(c)</w:t>
      </w:r>
      <w:r w:rsidRPr="00813EC5">
        <w:rPr>
          <w:rFonts w:ascii="Times New Roman" w:eastAsia="Times New Roman" w:hAnsi="Times New Roman"/>
          <w:b/>
          <w:bCs/>
          <w:color w:val="000000"/>
          <w:sz w:val="18"/>
          <w:szCs w:val="18"/>
        </w:rPr>
        <w:t>] </w:t>
      </w:r>
      <w:r w:rsidRPr="00813EC5">
        <w:rPr>
          <w:rFonts w:ascii="Times New Roman" w:eastAsia="Times New Roman" w:hAnsi="Times New Roman"/>
          <w:i/>
          <w:iCs/>
          <w:color w:val="000000"/>
          <w:sz w:val="18"/>
          <w:szCs w:val="18"/>
        </w:rPr>
        <w:t>§A(14)(c)</w:t>
      </w:r>
      <w:r w:rsidRPr="00813EC5">
        <w:rPr>
          <w:rFonts w:ascii="Times New Roman" w:eastAsia="Times New Roman" w:hAnsi="Times New Roman"/>
          <w:color w:val="000000"/>
          <w:sz w:val="18"/>
          <w:szCs w:val="18"/>
        </w:rPr>
        <w:t> of this regulation is accepted by the approving authority; and</w:t>
      </w:r>
    </w:p>
    <w:p w14:paraId="2F7AA5F7" w14:textId="77777777" w:rsidR="00813EC5" w:rsidRPr="00813EC5" w:rsidRDefault="00813EC5" w:rsidP="00813EC5">
      <w:pPr>
        <w:spacing w:after="0" w:line="240" w:lineRule="auto"/>
        <w:ind w:firstLine="648"/>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(c) (text unchanged)</w:t>
      </w:r>
    </w:p>
    <w:p w14:paraId="0F3DC50F" w14:textId="77777777" w:rsidR="00813EC5" w:rsidRPr="00813EC5" w:rsidRDefault="00813EC5" w:rsidP="00813EC5">
      <w:pPr>
        <w:spacing w:after="0" w:line="240" w:lineRule="auto"/>
        <w:ind w:firstLine="432"/>
        <w:jc w:val="both"/>
        <w:rPr>
          <w:rFonts w:ascii="Times New Roman" w:eastAsia="Times New Roman" w:hAnsi="Times New Roman"/>
          <w:color w:val="000000"/>
          <w:sz w:val="18"/>
          <w:szCs w:val="18"/>
        </w:rPr>
      </w:pPr>
      <w:r w:rsidRPr="00813EC5">
        <w:rPr>
          <w:rFonts w:ascii="Times New Roman" w:eastAsia="Times New Roman" w:hAnsi="Times New Roman"/>
          <w:b/>
          <w:bCs/>
          <w:color w:val="000000"/>
          <w:sz w:val="18"/>
          <w:szCs w:val="18"/>
        </w:rPr>
        <w:t>[</w:t>
      </w:r>
      <w:r w:rsidRPr="00813EC5">
        <w:rPr>
          <w:rFonts w:ascii="Times New Roman" w:eastAsia="Times New Roman" w:hAnsi="Times New Roman"/>
          <w:color w:val="000000"/>
          <w:sz w:val="18"/>
          <w:szCs w:val="18"/>
        </w:rPr>
        <w:t>(16)</w:t>
      </w:r>
      <w:r w:rsidRPr="00813EC5">
        <w:rPr>
          <w:rFonts w:ascii="Times New Roman" w:eastAsia="Times New Roman" w:hAnsi="Times New Roman"/>
          <w:b/>
          <w:bCs/>
          <w:color w:val="000000"/>
          <w:sz w:val="18"/>
          <w:szCs w:val="18"/>
        </w:rPr>
        <w:t>] </w:t>
      </w:r>
      <w:r w:rsidRPr="00813EC5">
        <w:rPr>
          <w:rFonts w:ascii="Times New Roman" w:eastAsia="Times New Roman" w:hAnsi="Times New Roman"/>
          <w:i/>
          <w:iCs/>
          <w:color w:val="000000"/>
          <w:sz w:val="18"/>
          <w:szCs w:val="18"/>
        </w:rPr>
        <w:t>(15)</w:t>
      </w:r>
      <w:r w:rsidRPr="00813EC5">
        <w:rPr>
          <w:rFonts w:ascii="Times New Roman" w:eastAsia="Times New Roman" w:hAnsi="Times New Roman"/>
          <w:color w:val="000000"/>
          <w:sz w:val="18"/>
          <w:szCs w:val="18"/>
        </w:rPr>
        <w:t> (text unchanged)</w:t>
      </w:r>
    </w:p>
    <w:p w14:paraId="4FBD7922" w14:textId="77777777" w:rsidR="00813EC5" w:rsidRPr="00813EC5" w:rsidRDefault="00813EC5" w:rsidP="00813EC5">
      <w:pPr>
        <w:spacing w:after="0" w:line="240" w:lineRule="auto"/>
        <w:ind w:firstLine="216"/>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B. The approving authority may allow the use of equipment that meets </w:t>
      </w:r>
      <w:r w:rsidRPr="00813EC5">
        <w:rPr>
          <w:rFonts w:ascii="Times New Roman" w:eastAsia="Times New Roman" w:hAnsi="Times New Roman"/>
          <w:b/>
          <w:bCs/>
          <w:color w:val="000000"/>
          <w:sz w:val="18"/>
          <w:szCs w:val="18"/>
        </w:rPr>
        <w:t>[</w:t>
      </w:r>
      <w:r w:rsidRPr="00813EC5">
        <w:rPr>
          <w:rFonts w:ascii="Times New Roman" w:eastAsia="Times New Roman" w:hAnsi="Times New Roman"/>
          <w:color w:val="000000"/>
          <w:sz w:val="18"/>
          <w:szCs w:val="18"/>
        </w:rPr>
        <w:t>§A(3)—(11)</w:t>
      </w:r>
      <w:r w:rsidRPr="00813EC5">
        <w:rPr>
          <w:rFonts w:ascii="Times New Roman" w:eastAsia="Times New Roman" w:hAnsi="Times New Roman"/>
          <w:b/>
          <w:bCs/>
          <w:color w:val="000000"/>
          <w:sz w:val="18"/>
          <w:szCs w:val="18"/>
        </w:rPr>
        <w:t>]</w:t>
      </w:r>
      <w:r w:rsidRPr="00813EC5">
        <w:rPr>
          <w:rFonts w:ascii="Times New Roman" w:eastAsia="Times New Roman" w:hAnsi="Times New Roman"/>
          <w:color w:val="000000"/>
          <w:sz w:val="18"/>
          <w:szCs w:val="18"/>
        </w:rPr>
        <w:t> </w:t>
      </w:r>
      <w:r w:rsidRPr="00813EC5">
        <w:rPr>
          <w:rFonts w:ascii="Times New Roman" w:eastAsia="Times New Roman" w:hAnsi="Times New Roman"/>
          <w:i/>
          <w:iCs/>
          <w:color w:val="000000"/>
          <w:sz w:val="18"/>
          <w:szCs w:val="18"/>
        </w:rPr>
        <w:t>§A(3)</w:t>
      </w:r>
      <w:r w:rsidRPr="00813EC5">
        <w:rPr>
          <w:rFonts w:ascii="Times New Roman" w:eastAsia="Times New Roman" w:hAnsi="Times New Roman"/>
          <w:b/>
          <w:bCs/>
          <w:i/>
          <w:iCs/>
          <w:color w:val="000000"/>
          <w:sz w:val="18"/>
          <w:szCs w:val="18"/>
        </w:rPr>
        <w:t>—</w:t>
      </w:r>
      <w:r w:rsidRPr="00813EC5">
        <w:rPr>
          <w:rFonts w:ascii="Times New Roman" w:eastAsia="Times New Roman" w:hAnsi="Times New Roman"/>
          <w:i/>
          <w:iCs/>
          <w:color w:val="000000"/>
          <w:sz w:val="18"/>
          <w:szCs w:val="18"/>
        </w:rPr>
        <w:t>(10) </w:t>
      </w:r>
      <w:r w:rsidRPr="00813EC5">
        <w:rPr>
          <w:rFonts w:ascii="Times New Roman" w:eastAsia="Times New Roman" w:hAnsi="Times New Roman"/>
          <w:color w:val="000000"/>
          <w:sz w:val="18"/>
          <w:szCs w:val="18"/>
        </w:rPr>
        <w:t>of this regulation but fails to comply with §A(1) of this regulation if a review indicates the equipment and its use are:</w:t>
      </w:r>
    </w:p>
    <w:p w14:paraId="32DCFF65" w14:textId="77777777" w:rsidR="00813EC5" w:rsidRPr="00813EC5" w:rsidRDefault="00813EC5" w:rsidP="00813EC5">
      <w:pPr>
        <w:spacing w:after="0" w:line="240" w:lineRule="auto"/>
        <w:ind w:firstLine="432"/>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(1)</w:t>
      </w:r>
      <w:proofErr w:type="gramStart"/>
      <w:r w:rsidRPr="00813EC5">
        <w:rPr>
          <w:rFonts w:ascii="Times New Roman" w:eastAsia="Times New Roman" w:hAnsi="Times New Roman"/>
          <w:color w:val="000000"/>
          <w:sz w:val="18"/>
          <w:szCs w:val="18"/>
        </w:rPr>
        <w:t>—(</w:t>
      </w:r>
      <w:proofErr w:type="gramEnd"/>
      <w:r w:rsidRPr="00813EC5">
        <w:rPr>
          <w:rFonts w:ascii="Times New Roman" w:eastAsia="Times New Roman" w:hAnsi="Times New Roman"/>
          <w:color w:val="000000"/>
          <w:sz w:val="18"/>
          <w:szCs w:val="18"/>
        </w:rPr>
        <w:t>2) (text unchanged)</w:t>
      </w:r>
    </w:p>
    <w:p w14:paraId="633E8AB3" w14:textId="77777777" w:rsidR="00813EC5" w:rsidRPr="00813EC5" w:rsidRDefault="00813EC5" w:rsidP="00813EC5">
      <w:pPr>
        <w:spacing w:before="140" w:after="0" w:line="240" w:lineRule="auto"/>
        <w:ind w:left="533" w:hanging="533"/>
        <w:jc w:val="both"/>
        <w:rPr>
          <w:rFonts w:ascii="Times New Roman" w:eastAsia="Times New Roman" w:hAnsi="Times New Roman"/>
          <w:b/>
          <w:bCs/>
          <w:color w:val="000000"/>
          <w:sz w:val="18"/>
          <w:szCs w:val="18"/>
        </w:rPr>
      </w:pPr>
      <w:r w:rsidRPr="00813EC5">
        <w:rPr>
          <w:rFonts w:ascii="Times New Roman" w:eastAsia="Times New Roman" w:hAnsi="Times New Roman"/>
          <w:b/>
          <w:bCs/>
          <w:color w:val="000000"/>
          <w:sz w:val="18"/>
          <w:szCs w:val="18"/>
        </w:rPr>
        <w:t>.24 Food Manufacturing in Food Service Facilities.</w:t>
      </w:r>
    </w:p>
    <w:p w14:paraId="715BDA07" w14:textId="77777777" w:rsidR="00813EC5" w:rsidRPr="00813EC5" w:rsidRDefault="00813EC5" w:rsidP="00813EC5">
      <w:pPr>
        <w:spacing w:after="0" w:line="240" w:lineRule="auto"/>
        <w:ind w:firstLine="216"/>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A. (text unchanged)</w:t>
      </w:r>
    </w:p>
    <w:p w14:paraId="6BC8390C" w14:textId="77777777" w:rsidR="00813EC5" w:rsidRPr="00813EC5" w:rsidRDefault="00813EC5" w:rsidP="00813EC5">
      <w:pPr>
        <w:spacing w:after="0" w:line="240" w:lineRule="auto"/>
        <w:ind w:firstLine="216"/>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B. The person-in-charge shall ensure that before a food is manufactured in a food service facility:</w:t>
      </w:r>
    </w:p>
    <w:p w14:paraId="7B4180F5" w14:textId="77777777" w:rsidR="00813EC5" w:rsidRPr="00813EC5" w:rsidRDefault="00813EC5" w:rsidP="00813EC5">
      <w:pPr>
        <w:spacing w:after="0" w:line="240" w:lineRule="auto"/>
        <w:ind w:firstLine="432"/>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(1) Plans for the manufacturing:</w:t>
      </w:r>
    </w:p>
    <w:p w14:paraId="1AFD4419" w14:textId="77777777" w:rsidR="00813EC5" w:rsidRPr="00813EC5" w:rsidRDefault="00813EC5" w:rsidP="00813EC5">
      <w:pPr>
        <w:spacing w:after="0" w:line="240" w:lineRule="auto"/>
        <w:ind w:firstLine="648"/>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(a)—(b) (text unchanged)</w:t>
      </w:r>
    </w:p>
    <w:p w14:paraId="012A27C3" w14:textId="77777777" w:rsidR="00813EC5" w:rsidRPr="00813EC5" w:rsidRDefault="00813EC5" w:rsidP="00813EC5">
      <w:pPr>
        <w:spacing w:after="0" w:line="240" w:lineRule="auto"/>
        <w:ind w:firstLine="648"/>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(c) Include:</w:t>
      </w:r>
    </w:p>
    <w:p w14:paraId="49440B8D" w14:textId="77777777" w:rsidR="00813EC5" w:rsidRPr="00813EC5" w:rsidRDefault="00813EC5" w:rsidP="00813EC5">
      <w:pPr>
        <w:spacing w:after="0" w:line="240" w:lineRule="auto"/>
        <w:ind w:firstLine="864"/>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w:t>
      </w:r>
      <w:proofErr w:type="spellStart"/>
      <w:r w:rsidRPr="00813EC5">
        <w:rPr>
          <w:rFonts w:ascii="Times New Roman" w:eastAsia="Times New Roman" w:hAnsi="Times New Roman"/>
          <w:color w:val="000000"/>
          <w:sz w:val="18"/>
          <w:szCs w:val="18"/>
        </w:rPr>
        <w:t>i</w:t>
      </w:r>
      <w:proofErr w:type="spellEnd"/>
      <w:r w:rsidRPr="00813EC5">
        <w:rPr>
          <w:rFonts w:ascii="Times New Roman" w:eastAsia="Times New Roman" w:hAnsi="Times New Roman"/>
          <w:color w:val="000000"/>
          <w:sz w:val="18"/>
          <w:szCs w:val="18"/>
        </w:rPr>
        <w:t>)—(v) (text unchanged)</w:t>
      </w:r>
    </w:p>
    <w:p w14:paraId="527C0467" w14:textId="77777777" w:rsidR="00813EC5" w:rsidRPr="00813EC5" w:rsidRDefault="00813EC5" w:rsidP="00813EC5">
      <w:pPr>
        <w:spacing w:after="0" w:line="240" w:lineRule="auto"/>
        <w:ind w:firstLine="864"/>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(vi) Procedures for maintaining potentially hazardous food as set forth in Regulation </w:t>
      </w:r>
      <w:r w:rsidRPr="00813EC5">
        <w:rPr>
          <w:rFonts w:ascii="Times New Roman" w:eastAsia="Times New Roman" w:hAnsi="Times New Roman"/>
          <w:b/>
          <w:bCs/>
          <w:color w:val="000000"/>
          <w:sz w:val="18"/>
          <w:szCs w:val="18"/>
        </w:rPr>
        <w:t>[</w:t>
      </w:r>
      <w:r w:rsidRPr="00813EC5">
        <w:rPr>
          <w:rFonts w:ascii="Times New Roman" w:eastAsia="Times New Roman" w:hAnsi="Times New Roman"/>
          <w:color w:val="000000"/>
          <w:sz w:val="18"/>
          <w:szCs w:val="18"/>
        </w:rPr>
        <w:t>.06</w:t>
      </w:r>
      <w:proofErr w:type="gramStart"/>
      <w:r w:rsidRPr="00813EC5">
        <w:rPr>
          <w:rFonts w:ascii="Times New Roman" w:eastAsia="Times New Roman" w:hAnsi="Times New Roman"/>
          <w:color w:val="000000"/>
          <w:sz w:val="18"/>
          <w:szCs w:val="18"/>
        </w:rPr>
        <w:t>B(</w:t>
      </w:r>
      <w:proofErr w:type="gramEnd"/>
      <w:r w:rsidRPr="00813EC5">
        <w:rPr>
          <w:rFonts w:ascii="Times New Roman" w:eastAsia="Times New Roman" w:hAnsi="Times New Roman"/>
          <w:color w:val="000000"/>
          <w:sz w:val="18"/>
          <w:szCs w:val="18"/>
        </w:rPr>
        <w:t>7)—(14)</w:t>
      </w:r>
      <w:r w:rsidRPr="00813EC5">
        <w:rPr>
          <w:rFonts w:ascii="Times New Roman" w:eastAsia="Times New Roman" w:hAnsi="Times New Roman"/>
          <w:b/>
          <w:bCs/>
          <w:color w:val="000000"/>
          <w:sz w:val="18"/>
          <w:szCs w:val="18"/>
        </w:rPr>
        <w:t>] </w:t>
      </w:r>
      <w:r w:rsidRPr="00813EC5">
        <w:rPr>
          <w:rFonts w:ascii="Times New Roman" w:eastAsia="Times New Roman" w:hAnsi="Times New Roman"/>
          <w:i/>
          <w:iCs/>
          <w:color w:val="000000"/>
          <w:sz w:val="18"/>
          <w:szCs w:val="18"/>
        </w:rPr>
        <w:t>.06B(7)—(13)</w:t>
      </w:r>
      <w:r w:rsidRPr="00813EC5">
        <w:rPr>
          <w:rFonts w:ascii="Times New Roman" w:eastAsia="Times New Roman" w:hAnsi="Times New Roman"/>
          <w:color w:val="000000"/>
          <w:sz w:val="18"/>
          <w:szCs w:val="18"/>
        </w:rPr>
        <w:t> of this chapter; and</w:t>
      </w:r>
    </w:p>
    <w:p w14:paraId="7AC1C319" w14:textId="77777777" w:rsidR="00813EC5" w:rsidRPr="00813EC5" w:rsidRDefault="00813EC5" w:rsidP="00813EC5">
      <w:pPr>
        <w:spacing w:after="0" w:line="240" w:lineRule="auto"/>
        <w:ind w:firstLine="864"/>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(vii) (text unchanged)</w:t>
      </w:r>
    </w:p>
    <w:p w14:paraId="7666948F" w14:textId="77777777" w:rsidR="00813EC5" w:rsidRPr="00813EC5" w:rsidRDefault="00813EC5" w:rsidP="00813EC5">
      <w:pPr>
        <w:spacing w:after="0" w:line="240" w:lineRule="auto"/>
        <w:ind w:firstLine="432"/>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(2) (text unchanged)</w:t>
      </w:r>
    </w:p>
    <w:p w14:paraId="585E232A" w14:textId="77777777" w:rsidR="00813EC5" w:rsidRPr="00813EC5" w:rsidRDefault="00813EC5" w:rsidP="00813EC5">
      <w:pPr>
        <w:spacing w:after="0" w:line="240" w:lineRule="auto"/>
        <w:ind w:firstLine="216"/>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C.—E. (text unchanged)</w:t>
      </w:r>
    </w:p>
    <w:p w14:paraId="2E77EDC8" w14:textId="77777777" w:rsidR="00813EC5" w:rsidRPr="00813EC5" w:rsidRDefault="00813EC5" w:rsidP="00813EC5">
      <w:pPr>
        <w:spacing w:before="140" w:after="0" w:line="240" w:lineRule="auto"/>
        <w:ind w:left="533" w:hanging="533"/>
        <w:jc w:val="both"/>
        <w:rPr>
          <w:rFonts w:ascii="Times New Roman" w:eastAsia="Times New Roman" w:hAnsi="Times New Roman"/>
          <w:b/>
          <w:bCs/>
          <w:color w:val="000000"/>
          <w:sz w:val="18"/>
          <w:szCs w:val="18"/>
        </w:rPr>
      </w:pPr>
      <w:r w:rsidRPr="00813EC5">
        <w:rPr>
          <w:rFonts w:ascii="Times New Roman" w:eastAsia="Times New Roman" w:hAnsi="Times New Roman"/>
          <w:b/>
          <w:bCs/>
          <w:color w:val="000000"/>
          <w:sz w:val="18"/>
          <w:szCs w:val="18"/>
        </w:rPr>
        <w:t>.25 Special Food Service Facility.</w:t>
      </w:r>
    </w:p>
    <w:p w14:paraId="49E9DE3C" w14:textId="77777777" w:rsidR="00813EC5" w:rsidRPr="00813EC5" w:rsidRDefault="00813EC5" w:rsidP="00813EC5">
      <w:pPr>
        <w:spacing w:after="0" w:line="240" w:lineRule="auto"/>
        <w:ind w:firstLine="216"/>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A. For a special food service facility that handles only potentially hazardous food that remains in the original container or wrapping and that does not prepare, wrap, or package the food at the facility, the person-in-charge shall ensure that:</w:t>
      </w:r>
    </w:p>
    <w:p w14:paraId="2BFF6FB3" w14:textId="77777777" w:rsidR="00813EC5" w:rsidRPr="00813EC5" w:rsidRDefault="00813EC5" w:rsidP="00813EC5">
      <w:pPr>
        <w:spacing w:after="0" w:line="240" w:lineRule="auto"/>
        <w:ind w:firstLine="432"/>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(1) Compliance is maintained with Regulations .01—.06, .08, .12—.14, </w:t>
      </w:r>
      <w:r w:rsidRPr="00813EC5">
        <w:rPr>
          <w:rFonts w:ascii="Times New Roman" w:eastAsia="Times New Roman" w:hAnsi="Times New Roman"/>
          <w:b/>
          <w:bCs/>
          <w:color w:val="000000"/>
          <w:sz w:val="18"/>
          <w:szCs w:val="18"/>
        </w:rPr>
        <w:t>[</w:t>
      </w:r>
      <w:r w:rsidRPr="00813EC5">
        <w:rPr>
          <w:rFonts w:ascii="Times New Roman" w:eastAsia="Times New Roman" w:hAnsi="Times New Roman"/>
          <w:color w:val="000000"/>
          <w:sz w:val="18"/>
          <w:szCs w:val="18"/>
        </w:rPr>
        <w:t>.15</w:t>
      </w:r>
      <w:proofErr w:type="gramStart"/>
      <w:r w:rsidRPr="00813EC5">
        <w:rPr>
          <w:rFonts w:ascii="Times New Roman" w:eastAsia="Times New Roman" w:hAnsi="Times New Roman"/>
          <w:color w:val="000000"/>
          <w:sz w:val="18"/>
          <w:szCs w:val="18"/>
        </w:rPr>
        <w:t>A(</w:t>
      </w:r>
      <w:proofErr w:type="gramEnd"/>
      <w:r w:rsidRPr="00813EC5">
        <w:rPr>
          <w:rFonts w:ascii="Times New Roman" w:eastAsia="Times New Roman" w:hAnsi="Times New Roman"/>
          <w:color w:val="000000"/>
          <w:sz w:val="18"/>
          <w:szCs w:val="18"/>
        </w:rPr>
        <w:t>3)—(6),</w:t>
      </w:r>
      <w:r w:rsidRPr="00813EC5">
        <w:rPr>
          <w:rFonts w:ascii="Times New Roman" w:eastAsia="Times New Roman" w:hAnsi="Times New Roman"/>
          <w:b/>
          <w:bCs/>
          <w:color w:val="000000"/>
          <w:sz w:val="18"/>
          <w:szCs w:val="18"/>
        </w:rPr>
        <w:t>] </w:t>
      </w:r>
      <w:r w:rsidRPr="00813EC5">
        <w:rPr>
          <w:rFonts w:ascii="Times New Roman" w:eastAsia="Times New Roman" w:hAnsi="Times New Roman"/>
          <w:i/>
          <w:iCs/>
          <w:color w:val="000000"/>
          <w:sz w:val="18"/>
          <w:szCs w:val="18"/>
        </w:rPr>
        <w:t>.15A(3)—(5),</w:t>
      </w:r>
      <w:r w:rsidRPr="00813EC5">
        <w:rPr>
          <w:rFonts w:ascii="Times New Roman" w:eastAsia="Times New Roman" w:hAnsi="Times New Roman"/>
          <w:color w:val="000000"/>
          <w:sz w:val="18"/>
          <w:szCs w:val="18"/>
        </w:rPr>
        <w:t> .19—.23, .25, .28—.33, and .35—.39 of this chapter; and</w:t>
      </w:r>
    </w:p>
    <w:p w14:paraId="016CFFF2" w14:textId="77777777" w:rsidR="00813EC5" w:rsidRPr="00813EC5" w:rsidRDefault="00813EC5" w:rsidP="00813EC5">
      <w:pPr>
        <w:spacing w:after="0" w:line="240" w:lineRule="auto"/>
        <w:ind w:firstLine="432"/>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(2) (text unchanged)</w:t>
      </w:r>
    </w:p>
    <w:p w14:paraId="4DA39931" w14:textId="77777777" w:rsidR="00813EC5" w:rsidRPr="00813EC5" w:rsidRDefault="00813EC5" w:rsidP="00813EC5">
      <w:pPr>
        <w:spacing w:after="0" w:line="240" w:lineRule="auto"/>
        <w:ind w:firstLine="216"/>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B. For a special food service facility that handles food that is removed from the original package or that prepares, packages, or wraps food at the facility, the person-in-charge shall ensure that:</w:t>
      </w:r>
    </w:p>
    <w:p w14:paraId="1838C213" w14:textId="77777777" w:rsidR="00813EC5" w:rsidRPr="00813EC5" w:rsidRDefault="00813EC5" w:rsidP="00813EC5">
      <w:pPr>
        <w:spacing w:after="0" w:line="240" w:lineRule="auto"/>
        <w:ind w:firstLine="432"/>
        <w:jc w:val="both"/>
        <w:rPr>
          <w:rFonts w:ascii="Times New Roman" w:eastAsia="Times New Roman" w:hAnsi="Times New Roman"/>
          <w:color w:val="000000"/>
          <w:sz w:val="18"/>
          <w:szCs w:val="18"/>
        </w:rPr>
      </w:pPr>
      <w:r w:rsidRPr="00813EC5">
        <w:rPr>
          <w:rFonts w:ascii="Times New Roman" w:eastAsia="Times New Roman" w:hAnsi="Times New Roman"/>
          <w:color w:val="000000"/>
          <w:spacing w:val="-4"/>
          <w:sz w:val="18"/>
          <w:szCs w:val="18"/>
        </w:rPr>
        <w:t>(1) Compliance is maintained with Regulations .01—.06, .08—.14, </w:t>
      </w:r>
      <w:r w:rsidRPr="00813EC5">
        <w:rPr>
          <w:rFonts w:ascii="Times New Roman" w:eastAsia="Times New Roman" w:hAnsi="Times New Roman"/>
          <w:b/>
          <w:bCs/>
          <w:color w:val="000000"/>
          <w:spacing w:val="-4"/>
          <w:sz w:val="18"/>
          <w:szCs w:val="18"/>
        </w:rPr>
        <w:t>[</w:t>
      </w:r>
      <w:r w:rsidRPr="00813EC5">
        <w:rPr>
          <w:rFonts w:ascii="Times New Roman" w:eastAsia="Times New Roman" w:hAnsi="Times New Roman"/>
          <w:color w:val="000000"/>
          <w:spacing w:val="-4"/>
          <w:sz w:val="18"/>
          <w:szCs w:val="18"/>
        </w:rPr>
        <w:t>.15</w:t>
      </w:r>
      <w:proofErr w:type="gramStart"/>
      <w:r w:rsidRPr="00813EC5">
        <w:rPr>
          <w:rFonts w:ascii="Times New Roman" w:eastAsia="Times New Roman" w:hAnsi="Times New Roman"/>
          <w:color w:val="000000"/>
          <w:spacing w:val="-4"/>
          <w:sz w:val="18"/>
          <w:szCs w:val="18"/>
        </w:rPr>
        <w:t>A(</w:t>
      </w:r>
      <w:proofErr w:type="gramEnd"/>
      <w:r w:rsidRPr="00813EC5">
        <w:rPr>
          <w:rFonts w:ascii="Times New Roman" w:eastAsia="Times New Roman" w:hAnsi="Times New Roman"/>
          <w:color w:val="000000"/>
          <w:spacing w:val="-4"/>
          <w:sz w:val="18"/>
          <w:szCs w:val="18"/>
        </w:rPr>
        <w:t>3)—(11),</w:t>
      </w:r>
      <w:r w:rsidRPr="00813EC5">
        <w:rPr>
          <w:rFonts w:ascii="Times New Roman" w:eastAsia="Times New Roman" w:hAnsi="Times New Roman"/>
          <w:b/>
          <w:bCs/>
          <w:color w:val="000000"/>
          <w:spacing w:val="-4"/>
          <w:sz w:val="18"/>
          <w:szCs w:val="18"/>
        </w:rPr>
        <w:t>] </w:t>
      </w:r>
      <w:r w:rsidRPr="00813EC5">
        <w:rPr>
          <w:rFonts w:ascii="Times New Roman" w:eastAsia="Times New Roman" w:hAnsi="Times New Roman"/>
          <w:i/>
          <w:iCs/>
          <w:color w:val="000000"/>
          <w:spacing w:val="-4"/>
          <w:sz w:val="18"/>
          <w:szCs w:val="18"/>
        </w:rPr>
        <w:t>.15A(3)—(10),</w:t>
      </w:r>
      <w:r w:rsidRPr="00813EC5">
        <w:rPr>
          <w:rFonts w:ascii="Times New Roman" w:eastAsia="Times New Roman" w:hAnsi="Times New Roman"/>
          <w:color w:val="000000"/>
          <w:spacing w:val="-4"/>
          <w:sz w:val="18"/>
          <w:szCs w:val="18"/>
        </w:rPr>
        <w:t> .16—.25, and .28—.39 of this chapter;</w:t>
      </w:r>
    </w:p>
    <w:p w14:paraId="547A069A" w14:textId="77777777" w:rsidR="00813EC5" w:rsidRPr="00813EC5" w:rsidRDefault="00813EC5" w:rsidP="00813EC5">
      <w:pPr>
        <w:spacing w:after="0" w:line="240" w:lineRule="auto"/>
        <w:ind w:firstLine="432"/>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(2)</w:t>
      </w:r>
      <w:proofErr w:type="gramStart"/>
      <w:r w:rsidRPr="00813EC5">
        <w:rPr>
          <w:rFonts w:ascii="Times New Roman" w:eastAsia="Times New Roman" w:hAnsi="Times New Roman"/>
          <w:color w:val="000000"/>
          <w:sz w:val="18"/>
          <w:szCs w:val="18"/>
        </w:rPr>
        <w:t>—(</w:t>
      </w:r>
      <w:proofErr w:type="gramEnd"/>
      <w:r w:rsidRPr="00813EC5">
        <w:rPr>
          <w:rFonts w:ascii="Times New Roman" w:eastAsia="Times New Roman" w:hAnsi="Times New Roman"/>
          <w:color w:val="000000"/>
          <w:sz w:val="18"/>
          <w:szCs w:val="18"/>
        </w:rPr>
        <w:t>5) (text unchanged)</w:t>
      </w:r>
    </w:p>
    <w:p w14:paraId="685C2885" w14:textId="77777777" w:rsidR="00813EC5" w:rsidRPr="00813EC5" w:rsidRDefault="00813EC5" w:rsidP="00813EC5">
      <w:pPr>
        <w:spacing w:after="0" w:line="240" w:lineRule="auto"/>
        <w:ind w:firstLine="216"/>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C. For a special food service facility that is a mobile unit, the person-in-charge shall ensure that:</w:t>
      </w:r>
    </w:p>
    <w:p w14:paraId="328B69B5" w14:textId="77777777" w:rsidR="00813EC5" w:rsidRPr="00813EC5" w:rsidRDefault="00813EC5" w:rsidP="00813EC5">
      <w:pPr>
        <w:spacing w:after="0" w:line="240" w:lineRule="auto"/>
        <w:ind w:firstLine="432"/>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(1)</w:t>
      </w:r>
      <w:proofErr w:type="gramStart"/>
      <w:r w:rsidRPr="00813EC5">
        <w:rPr>
          <w:rFonts w:ascii="Times New Roman" w:eastAsia="Times New Roman" w:hAnsi="Times New Roman"/>
          <w:color w:val="000000"/>
          <w:sz w:val="18"/>
          <w:szCs w:val="18"/>
        </w:rPr>
        <w:t>—(</w:t>
      </w:r>
      <w:proofErr w:type="gramEnd"/>
      <w:r w:rsidRPr="00813EC5">
        <w:rPr>
          <w:rFonts w:ascii="Times New Roman" w:eastAsia="Times New Roman" w:hAnsi="Times New Roman"/>
          <w:color w:val="000000"/>
          <w:sz w:val="18"/>
          <w:szCs w:val="18"/>
        </w:rPr>
        <w:t>5) (text unchanged)</w:t>
      </w:r>
    </w:p>
    <w:p w14:paraId="2963141B" w14:textId="77777777" w:rsidR="00813EC5" w:rsidRPr="00813EC5" w:rsidRDefault="00813EC5" w:rsidP="00813EC5">
      <w:pPr>
        <w:spacing w:after="0" w:line="240" w:lineRule="auto"/>
        <w:ind w:firstLine="432"/>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(6) Subject to </w:t>
      </w:r>
      <w:r w:rsidRPr="00813EC5">
        <w:rPr>
          <w:rFonts w:ascii="Times New Roman" w:eastAsia="Times New Roman" w:hAnsi="Times New Roman"/>
          <w:b/>
          <w:bCs/>
          <w:color w:val="000000"/>
          <w:sz w:val="18"/>
          <w:szCs w:val="18"/>
        </w:rPr>
        <w:t>[</w:t>
      </w:r>
      <w:r w:rsidRPr="00813EC5">
        <w:rPr>
          <w:rFonts w:ascii="Times New Roman" w:eastAsia="Times New Roman" w:hAnsi="Times New Roman"/>
          <w:color w:val="000000"/>
          <w:sz w:val="18"/>
          <w:szCs w:val="18"/>
        </w:rPr>
        <w:t>§</w:t>
      </w:r>
      <w:proofErr w:type="gramStart"/>
      <w:r w:rsidRPr="00813EC5">
        <w:rPr>
          <w:rFonts w:ascii="Times New Roman" w:eastAsia="Times New Roman" w:hAnsi="Times New Roman"/>
          <w:color w:val="000000"/>
          <w:sz w:val="18"/>
          <w:szCs w:val="18"/>
        </w:rPr>
        <w:t>C(</w:t>
      </w:r>
      <w:proofErr w:type="gramEnd"/>
      <w:r w:rsidRPr="00813EC5">
        <w:rPr>
          <w:rFonts w:ascii="Times New Roman" w:eastAsia="Times New Roman" w:hAnsi="Times New Roman"/>
          <w:color w:val="000000"/>
          <w:sz w:val="18"/>
          <w:szCs w:val="18"/>
        </w:rPr>
        <w:t>7) and (8)</w:t>
      </w:r>
      <w:r w:rsidRPr="00813EC5">
        <w:rPr>
          <w:rFonts w:ascii="Times New Roman" w:eastAsia="Times New Roman" w:hAnsi="Times New Roman"/>
          <w:b/>
          <w:bCs/>
          <w:color w:val="000000"/>
          <w:sz w:val="18"/>
          <w:szCs w:val="18"/>
        </w:rPr>
        <w:t>]</w:t>
      </w:r>
      <w:r w:rsidRPr="00813EC5">
        <w:rPr>
          <w:rFonts w:ascii="Times New Roman" w:eastAsia="Times New Roman" w:hAnsi="Times New Roman"/>
          <w:color w:val="000000"/>
          <w:sz w:val="18"/>
          <w:szCs w:val="18"/>
        </w:rPr>
        <w:t> </w:t>
      </w:r>
      <w:r w:rsidRPr="00813EC5">
        <w:rPr>
          <w:rFonts w:ascii="Times New Roman" w:eastAsia="Times New Roman" w:hAnsi="Times New Roman"/>
          <w:i/>
          <w:iCs/>
          <w:color w:val="000000"/>
          <w:sz w:val="18"/>
          <w:szCs w:val="18"/>
        </w:rPr>
        <w:t>§C(8) and (9)</w:t>
      </w:r>
      <w:r w:rsidRPr="00813EC5">
        <w:rPr>
          <w:rFonts w:ascii="Times New Roman" w:eastAsia="Times New Roman" w:hAnsi="Times New Roman"/>
          <w:color w:val="000000"/>
          <w:sz w:val="18"/>
          <w:szCs w:val="18"/>
        </w:rPr>
        <w:t> of this regulation, a base of operations is established that provides:</w:t>
      </w:r>
    </w:p>
    <w:p w14:paraId="590710FF" w14:textId="77777777" w:rsidR="00813EC5" w:rsidRPr="00813EC5" w:rsidRDefault="00813EC5" w:rsidP="00813EC5">
      <w:pPr>
        <w:spacing w:after="0" w:line="240" w:lineRule="auto"/>
        <w:ind w:firstLine="648"/>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(a)—(e) (text unchanged)</w:t>
      </w:r>
    </w:p>
    <w:p w14:paraId="7F23E185" w14:textId="77777777" w:rsidR="00813EC5" w:rsidRPr="00813EC5" w:rsidRDefault="00813EC5" w:rsidP="00813EC5">
      <w:pPr>
        <w:spacing w:after="0" w:line="240" w:lineRule="auto"/>
        <w:ind w:firstLine="432"/>
        <w:jc w:val="both"/>
        <w:rPr>
          <w:rFonts w:ascii="Times New Roman" w:eastAsia="Times New Roman" w:hAnsi="Times New Roman"/>
          <w:color w:val="000000"/>
          <w:sz w:val="18"/>
          <w:szCs w:val="18"/>
        </w:rPr>
      </w:pPr>
      <w:r w:rsidRPr="00813EC5">
        <w:rPr>
          <w:rFonts w:ascii="Times New Roman" w:eastAsia="Times New Roman" w:hAnsi="Times New Roman"/>
          <w:i/>
          <w:iCs/>
          <w:color w:val="000000"/>
          <w:sz w:val="18"/>
          <w:szCs w:val="18"/>
        </w:rPr>
        <w:t xml:space="preserve">(7) The base of operation is located within 90 miles of the licensing </w:t>
      </w:r>
      <w:proofErr w:type="gramStart"/>
      <w:r w:rsidRPr="00813EC5">
        <w:rPr>
          <w:rFonts w:ascii="Times New Roman" w:eastAsia="Times New Roman" w:hAnsi="Times New Roman"/>
          <w:i/>
          <w:iCs/>
          <w:color w:val="000000"/>
          <w:sz w:val="18"/>
          <w:szCs w:val="18"/>
        </w:rPr>
        <w:t>county;</w:t>
      </w:r>
      <w:proofErr w:type="gramEnd"/>
    </w:p>
    <w:p w14:paraId="1E8FB82F" w14:textId="77777777" w:rsidR="00813EC5" w:rsidRPr="00813EC5" w:rsidRDefault="00813EC5" w:rsidP="00813EC5">
      <w:pPr>
        <w:spacing w:after="0" w:line="240" w:lineRule="auto"/>
        <w:ind w:firstLine="432"/>
        <w:jc w:val="both"/>
        <w:rPr>
          <w:rFonts w:ascii="Times New Roman" w:eastAsia="Times New Roman" w:hAnsi="Times New Roman"/>
          <w:color w:val="000000"/>
          <w:sz w:val="18"/>
          <w:szCs w:val="18"/>
        </w:rPr>
      </w:pPr>
      <w:r w:rsidRPr="00813EC5">
        <w:rPr>
          <w:rFonts w:ascii="Times New Roman" w:eastAsia="Times New Roman" w:hAnsi="Times New Roman"/>
          <w:b/>
          <w:bCs/>
          <w:color w:val="000000"/>
          <w:sz w:val="18"/>
          <w:szCs w:val="18"/>
        </w:rPr>
        <w:t>[</w:t>
      </w:r>
      <w:r w:rsidRPr="00813EC5">
        <w:rPr>
          <w:rFonts w:ascii="Times New Roman" w:eastAsia="Times New Roman" w:hAnsi="Times New Roman"/>
          <w:color w:val="000000"/>
          <w:sz w:val="18"/>
          <w:szCs w:val="18"/>
        </w:rPr>
        <w:t>(7)</w:t>
      </w:r>
      <w:r w:rsidRPr="00813EC5">
        <w:rPr>
          <w:rFonts w:ascii="Times New Roman" w:eastAsia="Times New Roman" w:hAnsi="Times New Roman"/>
          <w:b/>
          <w:bCs/>
          <w:color w:val="000000"/>
          <w:sz w:val="18"/>
          <w:szCs w:val="18"/>
        </w:rPr>
        <w:t>] </w:t>
      </w:r>
      <w:r w:rsidRPr="00813EC5">
        <w:rPr>
          <w:rFonts w:ascii="Times New Roman" w:eastAsia="Times New Roman" w:hAnsi="Times New Roman"/>
          <w:i/>
          <w:iCs/>
          <w:color w:val="000000"/>
          <w:sz w:val="18"/>
          <w:szCs w:val="18"/>
        </w:rPr>
        <w:t>(8)</w:t>
      </w:r>
      <w:r w:rsidRPr="00813EC5">
        <w:rPr>
          <w:rFonts w:ascii="Times New Roman" w:eastAsia="Times New Roman" w:hAnsi="Times New Roman"/>
          <w:color w:val="000000"/>
          <w:sz w:val="18"/>
          <w:szCs w:val="18"/>
        </w:rPr>
        <w:t> For a mobile food service facility not seeking a mobile reciprocity license, a base of operations as set forth in §</w:t>
      </w:r>
      <w:proofErr w:type="gramStart"/>
      <w:r w:rsidRPr="00813EC5">
        <w:rPr>
          <w:rFonts w:ascii="Times New Roman" w:eastAsia="Times New Roman" w:hAnsi="Times New Roman"/>
          <w:color w:val="000000"/>
          <w:sz w:val="18"/>
          <w:szCs w:val="18"/>
        </w:rPr>
        <w:t>C(</w:t>
      </w:r>
      <w:proofErr w:type="gramEnd"/>
      <w:r w:rsidRPr="00813EC5">
        <w:rPr>
          <w:rFonts w:ascii="Times New Roman" w:eastAsia="Times New Roman" w:hAnsi="Times New Roman"/>
          <w:color w:val="000000"/>
          <w:sz w:val="18"/>
          <w:szCs w:val="18"/>
        </w:rPr>
        <w:t>6) </w:t>
      </w:r>
      <w:r w:rsidRPr="00813EC5">
        <w:rPr>
          <w:rFonts w:ascii="Times New Roman" w:eastAsia="Times New Roman" w:hAnsi="Times New Roman"/>
          <w:i/>
          <w:iCs/>
          <w:color w:val="000000"/>
          <w:sz w:val="18"/>
          <w:szCs w:val="18"/>
        </w:rPr>
        <w:t>and (7)</w:t>
      </w:r>
      <w:r w:rsidRPr="00813EC5">
        <w:rPr>
          <w:rFonts w:ascii="Times New Roman" w:eastAsia="Times New Roman" w:hAnsi="Times New Roman"/>
          <w:color w:val="000000"/>
          <w:sz w:val="18"/>
          <w:szCs w:val="18"/>
        </w:rPr>
        <w:t> of this regulation is established by May 1, 2020;</w:t>
      </w:r>
    </w:p>
    <w:p w14:paraId="0A99A923" w14:textId="77777777" w:rsidR="00813EC5" w:rsidRPr="00813EC5" w:rsidRDefault="00813EC5" w:rsidP="00813EC5">
      <w:pPr>
        <w:spacing w:after="0" w:line="240" w:lineRule="auto"/>
        <w:ind w:firstLine="432"/>
        <w:jc w:val="both"/>
        <w:rPr>
          <w:rFonts w:ascii="Times New Roman" w:eastAsia="Times New Roman" w:hAnsi="Times New Roman"/>
          <w:color w:val="000000"/>
          <w:sz w:val="18"/>
          <w:szCs w:val="18"/>
        </w:rPr>
      </w:pPr>
      <w:r w:rsidRPr="00813EC5">
        <w:rPr>
          <w:rFonts w:ascii="Times New Roman" w:eastAsia="Times New Roman" w:hAnsi="Times New Roman"/>
          <w:b/>
          <w:bCs/>
          <w:color w:val="000000"/>
          <w:sz w:val="18"/>
          <w:szCs w:val="18"/>
        </w:rPr>
        <w:t>[</w:t>
      </w:r>
      <w:r w:rsidRPr="00813EC5">
        <w:rPr>
          <w:rFonts w:ascii="Times New Roman" w:eastAsia="Times New Roman" w:hAnsi="Times New Roman"/>
          <w:color w:val="000000"/>
          <w:sz w:val="18"/>
          <w:szCs w:val="18"/>
        </w:rPr>
        <w:t>(8)</w:t>
      </w:r>
      <w:r w:rsidRPr="00813EC5">
        <w:rPr>
          <w:rFonts w:ascii="Times New Roman" w:eastAsia="Times New Roman" w:hAnsi="Times New Roman"/>
          <w:b/>
          <w:bCs/>
          <w:color w:val="000000"/>
          <w:sz w:val="18"/>
          <w:szCs w:val="18"/>
        </w:rPr>
        <w:t>] </w:t>
      </w:r>
      <w:r w:rsidRPr="00813EC5">
        <w:rPr>
          <w:rFonts w:ascii="Times New Roman" w:eastAsia="Times New Roman" w:hAnsi="Times New Roman"/>
          <w:i/>
          <w:iCs/>
          <w:color w:val="000000"/>
          <w:sz w:val="18"/>
          <w:szCs w:val="18"/>
        </w:rPr>
        <w:t>(9)</w:t>
      </w:r>
      <w:proofErr w:type="gramStart"/>
      <w:r w:rsidRPr="00813EC5">
        <w:rPr>
          <w:rFonts w:ascii="Times New Roman" w:eastAsia="Times New Roman" w:hAnsi="Times New Roman"/>
          <w:b/>
          <w:bCs/>
          <w:color w:val="000000"/>
          <w:sz w:val="18"/>
          <w:szCs w:val="18"/>
        </w:rPr>
        <w:t>—[</w:t>
      </w:r>
      <w:proofErr w:type="gramEnd"/>
      <w:r w:rsidRPr="00813EC5">
        <w:rPr>
          <w:rFonts w:ascii="Times New Roman" w:eastAsia="Times New Roman" w:hAnsi="Times New Roman"/>
          <w:color w:val="000000"/>
          <w:sz w:val="18"/>
          <w:szCs w:val="18"/>
        </w:rPr>
        <w:t>(10)</w:t>
      </w:r>
      <w:r w:rsidRPr="00813EC5">
        <w:rPr>
          <w:rFonts w:ascii="Times New Roman" w:eastAsia="Times New Roman" w:hAnsi="Times New Roman"/>
          <w:b/>
          <w:bCs/>
          <w:color w:val="000000"/>
          <w:sz w:val="18"/>
          <w:szCs w:val="18"/>
        </w:rPr>
        <w:t>]</w:t>
      </w:r>
      <w:r w:rsidRPr="00813EC5">
        <w:rPr>
          <w:rFonts w:ascii="Times New Roman" w:eastAsia="Times New Roman" w:hAnsi="Times New Roman"/>
          <w:color w:val="000000"/>
          <w:sz w:val="18"/>
          <w:szCs w:val="18"/>
        </w:rPr>
        <w:t> </w:t>
      </w:r>
      <w:r w:rsidRPr="00813EC5">
        <w:rPr>
          <w:rFonts w:ascii="Times New Roman" w:eastAsia="Times New Roman" w:hAnsi="Times New Roman"/>
          <w:i/>
          <w:iCs/>
          <w:color w:val="000000"/>
          <w:sz w:val="18"/>
          <w:szCs w:val="18"/>
        </w:rPr>
        <w:t>(11)</w:t>
      </w:r>
      <w:r w:rsidRPr="00813EC5">
        <w:rPr>
          <w:rFonts w:ascii="Times New Roman" w:eastAsia="Times New Roman" w:hAnsi="Times New Roman"/>
          <w:color w:val="000000"/>
          <w:sz w:val="18"/>
          <w:szCs w:val="18"/>
        </w:rPr>
        <w:t> (text unchanged)</w:t>
      </w:r>
    </w:p>
    <w:p w14:paraId="43FA50D2" w14:textId="77777777" w:rsidR="00813EC5" w:rsidRPr="00813EC5" w:rsidRDefault="00813EC5" w:rsidP="00813EC5">
      <w:pPr>
        <w:spacing w:after="0" w:line="240" w:lineRule="auto"/>
        <w:ind w:firstLine="216"/>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D.—H. (text unchanged)</w:t>
      </w:r>
    </w:p>
    <w:p w14:paraId="74FB6F76" w14:textId="77777777" w:rsidR="00813EC5" w:rsidRPr="00813EC5" w:rsidRDefault="00813EC5" w:rsidP="00813EC5">
      <w:pPr>
        <w:spacing w:before="140" w:after="0" w:line="240" w:lineRule="auto"/>
        <w:ind w:left="533" w:hanging="533"/>
        <w:jc w:val="both"/>
        <w:rPr>
          <w:rFonts w:ascii="Times New Roman" w:eastAsia="Times New Roman" w:hAnsi="Times New Roman"/>
          <w:b/>
          <w:bCs/>
          <w:color w:val="000000"/>
          <w:sz w:val="18"/>
          <w:szCs w:val="18"/>
        </w:rPr>
      </w:pPr>
      <w:r w:rsidRPr="00813EC5">
        <w:rPr>
          <w:rFonts w:ascii="Times New Roman" w:eastAsia="Times New Roman" w:hAnsi="Times New Roman"/>
          <w:b/>
          <w:bCs/>
          <w:color w:val="000000"/>
          <w:sz w:val="18"/>
          <w:szCs w:val="18"/>
        </w:rPr>
        <w:t>.26 Excluded Organizations.</w:t>
      </w:r>
    </w:p>
    <w:p w14:paraId="6CF006A3" w14:textId="77777777" w:rsidR="00813EC5" w:rsidRPr="00813EC5" w:rsidRDefault="00813EC5" w:rsidP="00813EC5">
      <w:pPr>
        <w:spacing w:after="0" w:line="240" w:lineRule="auto"/>
        <w:ind w:firstLine="216"/>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A. Pursuant to Health-General Article, §21-304(a)(2), Annotated Code of Maryland, </w:t>
      </w:r>
      <w:r w:rsidRPr="00813EC5">
        <w:rPr>
          <w:rFonts w:ascii="Times New Roman" w:eastAsia="Times New Roman" w:hAnsi="Times New Roman"/>
          <w:b/>
          <w:bCs/>
          <w:color w:val="000000"/>
          <w:sz w:val="18"/>
          <w:szCs w:val="18"/>
        </w:rPr>
        <w:t>[</w:t>
      </w:r>
      <w:r w:rsidRPr="00813EC5">
        <w:rPr>
          <w:rFonts w:ascii="Times New Roman" w:eastAsia="Times New Roman" w:hAnsi="Times New Roman"/>
          <w:color w:val="000000"/>
          <w:sz w:val="18"/>
          <w:szCs w:val="18"/>
        </w:rPr>
        <w:t>an excluded organization shall</w:t>
      </w:r>
      <w:r w:rsidRPr="00813EC5">
        <w:rPr>
          <w:rFonts w:ascii="Times New Roman" w:eastAsia="Times New Roman" w:hAnsi="Times New Roman"/>
          <w:b/>
          <w:bCs/>
          <w:color w:val="000000"/>
          <w:sz w:val="18"/>
          <w:szCs w:val="18"/>
        </w:rPr>
        <w:t>]</w:t>
      </w:r>
      <w:r w:rsidRPr="00813EC5">
        <w:rPr>
          <w:rFonts w:ascii="Times New Roman" w:eastAsia="Times New Roman" w:hAnsi="Times New Roman"/>
          <w:color w:val="000000"/>
          <w:sz w:val="18"/>
          <w:szCs w:val="18"/>
        </w:rPr>
        <w:t> </w:t>
      </w:r>
      <w:r w:rsidRPr="00813EC5">
        <w:rPr>
          <w:rFonts w:ascii="Times New Roman" w:eastAsia="Times New Roman" w:hAnsi="Times New Roman"/>
          <w:i/>
          <w:iCs/>
          <w:color w:val="000000"/>
          <w:sz w:val="18"/>
          <w:szCs w:val="18"/>
        </w:rPr>
        <w:t>a</w:t>
      </w:r>
      <w:r w:rsidRPr="00813EC5">
        <w:rPr>
          <w:rFonts w:ascii="Times New Roman" w:eastAsia="Times New Roman" w:hAnsi="Times New Roman"/>
          <w:b/>
          <w:bCs/>
          <w:i/>
          <w:iCs/>
          <w:color w:val="000000"/>
          <w:sz w:val="18"/>
          <w:szCs w:val="18"/>
        </w:rPr>
        <w:t> </w:t>
      </w:r>
      <w:r w:rsidRPr="00813EC5">
        <w:rPr>
          <w:rFonts w:ascii="Times New Roman" w:eastAsia="Times New Roman" w:hAnsi="Times New Roman"/>
          <w:i/>
          <w:iCs/>
          <w:color w:val="000000"/>
          <w:sz w:val="18"/>
          <w:szCs w:val="18"/>
        </w:rPr>
        <w:t>volunteer fire company or bona fide nonprofit fraternal, civic, war veterans’, religious, or charitable organization or corporation that does not serve food to the public more often than 4 days per week, except that once a year an organization may serve food to the public for up to 30 consecutive days, may</w:t>
      </w:r>
      <w:r w:rsidRPr="00813EC5">
        <w:rPr>
          <w:rFonts w:ascii="Times New Roman" w:eastAsia="Times New Roman" w:hAnsi="Times New Roman"/>
          <w:color w:val="000000"/>
          <w:sz w:val="18"/>
          <w:szCs w:val="18"/>
        </w:rPr>
        <w:t> make:</w:t>
      </w:r>
    </w:p>
    <w:p w14:paraId="4F3B9652" w14:textId="77777777" w:rsidR="00813EC5" w:rsidRPr="00813EC5" w:rsidRDefault="00813EC5" w:rsidP="00813EC5">
      <w:pPr>
        <w:spacing w:after="0" w:line="240" w:lineRule="auto"/>
        <w:ind w:firstLine="432"/>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(1) A </w:t>
      </w:r>
      <w:r w:rsidRPr="00813EC5">
        <w:rPr>
          <w:rFonts w:ascii="Times New Roman" w:eastAsia="Times New Roman" w:hAnsi="Times New Roman"/>
          <w:b/>
          <w:bCs/>
          <w:color w:val="000000"/>
          <w:sz w:val="18"/>
          <w:szCs w:val="18"/>
        </w:rPr>
        <w:t>[</w:t>
      </w:r>
      <w:r w:rsidRPr="00813EC5">
        <w:rPr>
          <w:rFonts w:ascii="Times New Roman" w:eastAsia="Times New Roman" w:hAnsi="Times New Roman"/>
          <w:color w:val="000000"/>
          <w:sz w:val="18"/>
          <w:szCs w:val="18"/>
        </w:rPr>
        <w:t>non-rescindable</w:t>
      </w:r>
      <w:r w:rsidRPr="00813EC5">
        <w:rPr>
          <w:rFonts w:ascii="Times New Roman" w:eastAsia="Times New Roman" w:hAnsi="Times New Roman"/>
          <w:b/>
          <w:bCs/>
          <w:color w:val="000000"/>
          <w:sz w:val="18"/>
          <w:szCs w:val="18"/>
        </w:rPr>
        <w:t>] </w:t>
      </w:r>
      <w:r w:rsidRPr="00813EC5">
        <w:rPr>
          <w:rFonts w:ascii="Times New Roman" w:eastAsia="Times New Roman" w:hAnsi="Times New Roman"/>
          <w:i/>
          <w:iCs/>
          <w:color w:val="000000"/>
          <w:sz w:val="18"/>
          <w:szCs w:val="18"/>
        </w:rPr>
        <w:t>rescindable</w:t>
      </w:r>
      <w:r w:rsidRPr="00813EC5">
        <w:rPr>
          <w:rFonts w:ascii="Times New Roman" w:eastAsia="Times New Roman" w:hAnsi="Times New Roman"/>
          <w:color w:val="000000"/>
          <w:sz w:val="18"/>
          <w:szCs w:val="18"/>
        </w:rPr>
        <w:t> decision to operate </w:t>
      </w:r>
      <w:r w:rsidRPr="00813EC5">
        <w:rPr>
          <w:rFonts w:ascii="Times New Roman" w:eastAsia="Times New Roman" w:hAnsi="Times New Roman"/>
          <w:b/>
          <w:bCs/>
          <w:color w:val="000000"/>
          <w:sz w:val="18"/>
          <w:szCs w:val="18"/>
        </w:rPr>
        <w:t>[</w:t>
      </w:r>
      <w:r w:rsidRPr="00813EC5">
        <w:rPr>
          <w:rFonts w:ascii="Times New Roman" w:eastAsia="Times New Roman" w:hAnsi="Times New Roman"/>
          <w:color w:val="000000"/>
          <w:sz w:val="18"/>
          <w:szCs w:val="18"/>
        </w:rPr>
        <w:t>with a license</w:t>
      </w:r>
      <w:r w:rsidRPr="00813EC5">
        <w:rPr>
          <w:rFonts w:ascii="Times New Roman" w:eastAsia="Times New Roman" w:hAnsi="Times New Roman"/>
          <w:b/>
          <w:bCs/>
          <w:color w:val="000000"/>
          <w:sz w:val="18"/>
          <w:szCs w:val="18"/>
        </w:rPr>
        <w:t>]</w:t>
      </w:r>
      <w:r w:rsidRPr="00813EC5">
        <w:rPr>
          <w:rFonts w:ascii="Times New Roman" w:eastAsia="Times New Roman" w:hAnsi="Times New Roman"/>
          <w:color w:val="000000"/>
          <w:sz w:val="18"/>
          <w:szCs w:val="18"/>
        </w:rPr>
        <w:t> </w:t>
      </w:r>
      <w:r w:rsidRPr="00813EC5">
        <w:rPr>
          <w:rFonts w:ascii="Times New Roman" w:eastAsia="Times New Roman" w:hAnsi="Times New Roman"/>
          <w:i/>
          <w:iCs/>
          <w:color w:val="000000"/>
          <w:sz w:val="18"/>
          <w:szCs w:val="18"/>
        </w:rPr>
        <w:t>as a licensed food service facility </w:t>
      </w:r>
      <w:r w:rsidRPr="00813EC5">
        <w:rPr>
          <w:rFonts w:ascii="Times New Roman" w:eastAsia="Times New Roman" w:hAnsi="Times New Roman"/>
          <w:color w:val="000000"/>
          <w:sz w:val="18"/>
          <w:szCs w:val="18"/>
        </w:rPr>
        <w:t>and in full compliance with this chapter; or</w:t>
      </w:r>
    </w:p>
    <w:p w14:paraId="3C02B26A" w14:textId="77777777" w:rsidR="00813EC5" w:rsidRPr="00813EC5" w:rsidRDefault="00813EC5" w:rsidP="00813EC5">
      <w:pPr>
        <w:spacing w:after="0" w:line="240" w:lineRule="auto"/>
        <w:ind w:firstLine="432"/>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(2) A decision to operate without a license and in compliance with §§B—E of this regulation, which establish the minimum requirements to ensure food safety at a food </w:t>
      </w:r>
      <w:r w:rsidRPr="00813EC5">
        <w:rPr>
          <w:rFonts w:ascii="Times New Roman" w:eastAsia="Times New Roman" w:hAnsi="Times New Roman"/>
          <w:b/>
          <w:bCs/>
          <w:color w:val="000000"/>
          <w:sz w:val="18"/>
          <w:szCs w:val="18"/>
        </w:rPr>
        <w:t>[</w:t>
      </w:r>
      <w:r w:rsidRPr="00813EC5">
        <w:rPr>
          <w:rFonts w:ascii="Times New Roman" w:eastAsia="Times New Roman" w:hAnsi="Times New Roman"/>
          <w:color w:val="000000"/>
          <w:sz w:val="18"/>
          <w:szCs w:val="18"/>
        </w:rPr>
        <w:t>service facility</w:t>
      </w:r>
      <w:r w:rsidRPr="00813EC5">
        <w:rPr>
          <w:rFonts w:ascii="Times New Roman" w:eastAsia="Times New Roman" w:hAnsi="Times New Roman"/>
          <w:b/>
          <w:bCs/>
          <w:color w:val="000000"/>
          <w:sz w:val="18"/>
          <w:szCs w:val="18"/>
        </w:rPr>
        <w:t>]</w:t>
      </w:r>
      <w:r w:rsidRPr="00813EC5">
        <w:rPr>
          <w:rFonts w:ascii="Times New Roman" w:eastAsia="Times New Roman" w:hAnsi="Times New Roman"/>
          <w:color w:val="000000"/>
          <w:sz w:val="18"/>
          <w:szCs w:val="18"/>
        </w:rPr>
        <w:t> </w:t>
      </w:r>
      <w:r w:rsidRPr="00813EC5">
        <w:rPr>
          <w:rFonts w:ascii="Times New Roman" w:eastAsia="Times New Roman" w:hAnsi="Times New Roman"/>
          <w:i/>
          <w:iCs/>
          <w:color w:val="000000"/>
          <w:sz w:val="18"/>
          <w:szCs w:val="18"/>
        </w:rPr>
        <w:t>preparation or serving area</w:t>
      </w:r>
      <w:r w:rsidRPr="00813EC5">
        <w:rPr>
          <w:rFonts w:ascii="Times New Roman" w:eastAsia="Times New Roman" w:hAnsi="Times New Roman"/>
          <w:color w:val="000000"/>
          <w:sz w:val="18"/>
          <w:szCs w:val="18"/>
        </w:rPr>
        <w:t> operated by an excluded organization without a license.</w:t>
      </w:r>
    </w:p>
    <w:p w14:paraId="4E835231" w14:textId="77777777" w:rsidR="00813EC5" w:rsidRPr="00813EC5" w:rsidRDefault="00813EC5" w:rsidP="00813EC5">
      <w:pPr>
        <w:spacing w:after="0" w:line="240" w:lineRule="auto"/>
        <w:ind w:firstLine="216"/>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B. The person-in-charge shall ensure that a food </w:t>
      </w:r>
      <w:r w:rsidRPr="00813EC5">
        <w:rPr>
          <w:rFonts w:ascii="Times New Roman" w:eastAsia="Times New Roman" w:hAnsi="Times New Roman"/>
          <w:b/>
          <w:bCs/>
          <w:color w:val="000000"/>
          <w:sz w:val="18"/>
          <w:szCs w:val="18"/>
        </w:rPr>
        <w:t>[</w:t>
      </w:r>
      <w:r w:rsidRPr="00813EC5">
        <w:rPr>
          <w:rFonts w:ascii="Times New Roman" w:eastAsia="Times New Roman" w:hAnsi="Times New Roman"/>
          <w:color w:val="000000"/>
          <w:sz w:val="18"/>
          <w:szCs w:val="18"/>
        </w:rPr>
        <w:t>service facility</w:t>
      </w:r>
      <w:r w:rsidRPr="00813EC5">
        <w:rPr>
          <w:rFonts w:ascii="Times New Roman" w:eastAsia="Times New Roman" w:hAnsi="Times New Roman"/>
          <w:b/>
          <w:bCs/>
          <w:color w:val="000000"/>
          <w:sz w:val="18"/>
          <w:szCs w:val="18"/>
        </w:rPr>
        <w:t>] </w:t>
      </w:r>
      <w:r w:rsidRPr="00813EC5">
        <w:rPr>
          <w:rFonts w:ascii="Times New Roman" w:eastAsia="Times New Roman" w:hAnsi="Times New Roman"/>
          <w:i/>
          <w:iCs/>
          <w:color w:val="000000"/>
          <w:sz w:val="18"/>
          <w:szCs w:val="18"/>
        </w:rPr>
        <w:t>preparation or service area</w:t>
      </w:r>
      <w:r w:rsidRPr="00813EC5">
        <w:rPr>
          <w:rFonts w:ascii="Times New Roman" w:eastAsia="Times New Roman" w:hAnsi="Times New Roman"/>
          <w:color w:val="000000"/>
          <w:sz w:val="18"/>
          <w:szCs w:val="18"/>
        </w:rPr>
        <w:t xml:space="preserve"> operated by an excluded organization without a </w:t>
      </w:r>
      <w:proofErr w:type="gramStart"/>
      <w:r w:rsidRPr="00813EC5">
        <w:rPr>
          <w:rFonts w:ascii="Times New Roman" w:eastAsia="Times New Roman" w:hAnsi="Times New Roman"/>
          <w:color w:val="000000"/>
          <w:sz w:val="18"/>
          <w:szCs w:val="18"/>
        </w:rPr>
        <w:t>license</w:t>
      </w:r>
      <w:r w:rsidRPr="00813EC5">
        <w:rPr>
          <w:rFonts w:ascii="Times New Roman" w:eastAsia="Times New Roman" w:hAnsi="Times New Roman"/>
          <w:b/>
          <w:bCs/>
          <w:color w:val="000000"/>
          <w:sz w:val="18"/>
          <w:szCs w:val="18"/>
        </w:rPr>
        <w:t>[</w:t>
      </w:r>
      <w:proofErr w:type="gramEnd"/>
      <w:r w:rsidRPr="00813EC5">
        <w:rPr>
          <w:rFonts w:ascii="Times New Roman" w:eastAsia="Times New Roman" w:hAnsi="Times New Roman"/>
          <w:color w:val="000000"/>
          <w:sz w:val="18"/>
          <w:szCs w:val="18"/>
        </w:rPr>
        <w:t>:</w:t>
      </w:r>
    </w:p>
    <w:p w14:paraId="1EF4F8CB" w14:textId="77777777" w:rsidR="00813EC5" w:rsidRPr="00813EC5" w:rsidRDefault="00813EC5" w:rsidP="00813EC5">
      <w:pPr>
        <w:spacing w:after="0" w:line="240" w:lineRule="auto"/>
        <w:ind w:firstLine="432"/>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(1) Complies</w:t>
      </w:r>
      <w:r w:rsidRPr="00813EC5">
        <w:rPr>
          <w:rFonts w:ascii="Times New Roman" w:eastAsia="Times New Roman" w:hAnsi="Times New Roman"/>
          <w:b/>
          <w:bCs/>
          <w:color w:val="000000"/>
          <w:sz w:val="18"/>
          <w:szCs w:val="18"/>
        </w:rPr>
        <w:t>] </w:t>
      </w:r>
      <w:r w:rsidRPr="00813EC5">
        <w:rPr>
          <w:rFonts w:ascii="Times New Roman" w:eastAsia="Times New Roman" w:hAnsi="Times New Roman"/>
          <w:i/>
          <w:iCs/>
          <w:color w:val="000000"/>
          <w:sz w:val="18"/>
          <w:szCs w:val="18"/>
        </w:rPr>
        <w:t>complies</w:t>
      </w:r>
      <w:r w:rsidRPr="00813EC5">
        <w:rPr>
          <w:rFonts w:ascii="Times New Roman" w:eastAsia="Times New Roman" w:hAnsi="Times New Roman"/>
          <w:color w:val="000000"/>
          <w:sz w:val="18"/>
          <w:szCs w:val="18"/>
        </w:rPr>
        <w:t> with Regulations </w:t>
      </w:r>
      <w:r w:rsidRPr="00813EC5">
        <w:rPr>
          <w:rFonts w:ascii="Times New Roman" w:eastAsia="Times New Roman" w:hAnsi="Times New Roman"/>
          <w:b/>
          <w:bCs/>
          <w:color w:val="000000"/>
          <w:sz w:val="18"/>
          <w:szCs w:val="18"/>
        </w:rPr>
        <w:t>[</w:t>
      </w:r>
      <w:r w:rsidRPr="00813EC5">
        <w:rPr>
          <w:rFonts w:ascii="Times New Roman" w:eastAsia="Times New Roman" w:hAnsi="Times New Roman"/>
          <w:color w:val="000000"/>
          <w:sz w:val="18"/>
          <w:szCs w:val="18"/>
        </w:rPr>
        <w:t>.01 —.15</w:t>
      </w:r>
      <w:proofErr w:type="gramStart"/>
      <w:r w:rsidRPr="00813EC5">
        <w:rPr>
          <w:rFonts w:ascii="Times New Roman" w:eastAsia="Times New Roman" w:hAnsi="Times New Roman"/>
          <w:color w:val="000000"/>
          <w:sz w:val="18"/>
          <w:szCs w:val="18"/>
        </w:rPr>
        <w:t>A(</w:t>
      </w:r>
      <w:proofErr w:type="gramEnd"/>
      <w:r w:rsidRPr="00813EC5">
        <w:rPr>
          <w:rFonts w:ascii="Times New Roman" w:eastAsia="Times New Roman" w:hAnsi="Times New Roman"/>
          <w:color w:val="000000"/>
          <w:sz w:val="18"/>
          <w:szCs w:val="18"/>
        </w:rPr>
        <w:t>3)—(11),</w:t>
      </w:r>
      <w:r w:rsidRPr="00813EC5">
        <w:rPr>
          <w:rFonts w:ascii="Times New Roman" w:eastAsia="Times New Roman" w:hAnsi="Times New Roman"/>
          <w:b/>
          <w:bCs/>
          <w:color w:val="000000"/>
          <w:sz w:val="18"/>
          <w:szCs w:val="18"/>
        </w:rPr>
        <w:t>] </w:t>
      </w:r>
      <w:r w:rsidRPr="00813EC5">
        <w:rPr>
          <w:rFonts w:ascii="Times New Roman" w:eastAsia="Times New Roman" w:hAnsi="Times New Roman"/>
          <w:i/>
          <w:iCs/>
          <w:color w:val="000000"/>
          <w:sz w:val="18"/>
          <w:szCs w:val="18"/>
        </w:rPr>
        <w:t>.01—.15A(3)—(10),</w:t>
      </w:r>
      <w:r w:rsidRPr="00813EC5">
        <w:rPr>
          <w:rFonts w:ascii="Times New Roman" w:eastAsia="Times New Roman" w:hAnsi="Times New Roman"/>
          <w:color w:val="000000"/>
          <w:sz w:val="18"/>
          <w:szCs w:val="18"/>
        </w:rPr>
        <w:t> .16—.23, .26—.27, and .29—.39 of this chapter</w:t>
      </w:r>
      <w:r w:rsidRPr="00813EC5">
        <w:rPr>
          <w:rFonts w:ascii="Times New Roman" w:eastAsia="Times New Roman" w:hAnsi="Times New Roman"/>
          <w:b/>
          <w:bCs/>
          <w:color w:val="000000"/>
          <w:sz w:val="18"/>
          <w:szCs w:val="18"/>
        </w:rPr>
        <w:t>[</w:t>
      </w:r>
      <w:r w:rsidRPr="00813EC5">
        <w:rPr>
          <w:rFonts w:ascii="Times New Roman" w:eastAsia="Times New Roman" w:hAnsi="Times New Roman"/>
          <w:color w:val="000000"/>
          <w:sz w:val="18"/>
          <w:szCs w:val="18"/>
        </w:rPr>
        <w:t>; and</w:t>
      </w:r>
    </w:p>
    <w:p w14:paraId="36F9592A" w14:textId="77777777" w:rsidR="00813EC5" w:rsidRPr="00813EC5" w:rsidRDefault="00813EC5" w:rsidP="00813EC5">
      <w:pPr>
        <w:spacing w:after="0" w:line="240" w:lineRule="auto"/>
        <w:ind w:firstLine="432"/>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(2) When serving potentially hazardous food, serves only potentially hazardous food:</w:t>
      </w:r>
    </w:p>
    <w:p w14:paraId="16DE7CCC" w14:textId="77777777" w:rsidR="00813EC5" w:rsidRPr="00813EC5" w:rsidRDefault="00813EC5" w:rsidP="00813EC5">
      <w:pPr>
        <w:spacing w:after="0" w:line="240" w:lineRule="auto"/>
        <w:ind w:firstLine="648"/>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(a) Prepared at the excluded organization; or</w:t>
      </w:r>
    </w:p>
    <w:p w14:paraId="70665E18" w14:textId="77777777" w:rsidR="00813EC5" w:rsidRPr="00813EC5" w:rsidRDefault="00813EC5" w:rsidP="00813EC5">
      <w:pPr>
        <w:spacing w:after="0" w:line="240" w:lineRule="auto"/>
        <w:ind w:firstLine="648"/>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(b) In a licensed food establishment</w:t>
      </w:r>
      <w:r w:rsidRPr="00813EC5">
        <w:rPr>
          <w:rFonts w:ascii="Times New Roman" w:eastAsia="Times New Roman" w:hAnsi="Times New Roman"/>
          <w:b/>
          <w:bCs/>
          <w:color w:val="000000"/>
          <w:sz w:val="18"/>
          <w:szCs w:val="18"/>
        </w:rPr>
        <w:t>]</w:t>
      </w:r>
      <w:r w:rsidRPr="00813EC5">
        <w:rPr>
          <w:rFonts w:ascii="Times New Roman" w:eastAsia="Times New Roman" w:hAnsi="Times New Roman"/>
          <w:color w:val="000000"/>
          <w:sz w:val="18"/>
          <w:szCs w:val="18"/>
        </w:rPr>
        <w:t>.</w:t>
      </w:r>
    </w:p>
    <w:p w14:paraId="2234C392" w14:textId="77777777" w:rsidR="00813EC5" w:rsidRPr="00813EC5" w:rsidRDefault="00813EC5" w:rsidP="00813EC5">
      <w:pPr>
        <w:spacing w:after="0" w:line="240" w:lineRule="auto"/>
        <w:ind w:firstLine="216"/>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C. During the operation of a special food service facility, the person-in-charge of an unlicensed excluded organization shall ensure compliance with:</w:t>
      </w:r>
    </w:p>
    <w:p w14:paraId="5D3F6D76" w14:textId="77777777" w:rsidR="00813EC5" w:rsidRPr="00813EC5" w:rsidRDefault="00813EC5" w:rsidP="00813EC5">
      <w:pPr>
        <w:spacing w:after="0" w:line="240" w:lineRule="auto"/>
        <w:ind w:firstLine="432"/>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(1) Regulations .01—.06, .08, .12—.14, </w:t>
      </w:r>
      <w:r w:rsidRPr="00813EC5">
        <w:rPr>
          <w:rFonts w:ascii="Times New Roman" w:eastAsia="Times New Roman" w:hAnsi="Times New Roman"/>
          <w:b/>
          <w:bCs/>
          <w:color w:val="000000"/>
          <w:sz w:val="18"/>
          <w:szCs w:val="18"/>
        </w:rPr>
        <w:t>[</w:t>
      </w:r>
      <w:r w:rsidRPr="00813EC5">
        <w:rPr>
          <w:rFonts w:ascii="Times New Roman" w:eastAsia="Times New Roman" w:hAnsi="Times New Roman"/>
          <w:color w:val="000000"/>
          <w:sz w:val="18"/>
          <w:szCs w:val="18"/>
        </w:rPr>
        <w:t>.15A(3)—(6),</w:t>
      </w:r>
      <w:r w:rsidRPr="00813EC5">
        <w:rPr>
          <w:rFonts w:ascii="Times New Roman" w:eastAsia="Times New Roman" w:hAnsi="Times New Roman"/>
          <w:b/>
          <w:bCs/>
          <w:color w:val="000000"/>
          <w:sz w:val="18"/>
          <w:szCs w:val="18"/>
        </w:rPr>
        <w:t>]</w:t>
      </w:r>
      <w:r w:rsidRPr="00813EC5">
        <w:rPr>
          <w:rFonts w:ascii="Times New Roman" w:eastAsia="Times New Roman" w:hAnsi="Times New Roman"/>
          <w:color w:val="000000"/>
          <w:sz w:val="18"/>
          <w:szCs w:val="18"/>
        </w:rPr>
        <w:t> </w:t>
      </w:r>
      <w:r w:rsidRPr="00813EC5">
        <w:rPr>
          <w:rFonts w:ascii="Times New Roman" w:eastAsia="Times New Roman" w:hAnsi="Times New Roman"/>
          <w:i/>
          <w:iCs/>
          <w:color w:val="000000"/>
          <w:sz w:val="18"/>
          <w:szCs w:val="18"/>
        </w:rPr>
        <w:t>.15A(3)—(5),</w:t>
      </w:r>
      <w:r w:rsidRPr="00813EC5">
        <w:rPr>
          <w:rFonts w:ascii="Times New Roman" w:eastAsia="Times New Roman" w:hAnsi="Times New Roman"/>
          <w:color w:val="000000"/>
          <w:sz w:val="18"/>
          <w:szCs w:val="18"/>
        </w:rPr>
        <w:t> .19—.20, .22B—D, .23, .26, .29—.33, and .35—.39 of this chapter, if the unlicensed excluded organization is a special food service facility that:</w:t>
      </w:r>
    </w:p>
    <w:p w14:paraId="65573543" w14:textId="77777777" w:rsidR="00813EC5" w:rsidRPr="00813EC5" w:rsidRDefault="00813EC5" w:rsidP="00813EC5">
      <w:pPr>
        <w:spacing w:after="0" w:line="240" w:lineRule="auto"/>
        <w:ind w:firstLine="648"/>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(a)—(b) (text unchanged)</w:t>
      </w:r>
    </w:p>
    <w:p w14:paraId="5DA32CAC" w14:textId="77777777" w:rsidR="00813EC5" w:rsidRPr="00813EC5" w:rsidRDefault="00813EC5" w:rsidP="00813EC5">
      <w:pPr>
        <w:spacing w:after="0" w:line="240" w:lineRule="auto"/>
        <w:ind w:firstLine="432"/>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(2) Regulations .01—.06, .08—.14, </w:t>
      </w:r>
      <w:r w:rsidRPr="00813EC5">
        <w:rPr>
          <w:rFonts w:ascii="Times New Roman" w:eastAsia="Times New Roman" w:hAnsi="Times New Roman"/>
          <w:b/>
          <w:bCs/>
          <w:color w:val="000000"/>
          <w:sz w:val="18"/>
          <w:szCs w:val="18"/>
        </w:rPr>
        <w:t>[</w:t>
      </w:r>
      <w:r w:rsidRPr="00813EC5">
        <w:rPr>
          <w:rFonts w:ascii="Times New Roman" w:eastAsia="Times New Roman" w:hAnsi="Times New Roman"/>
          <w:color w:val="000000"/>
          <w:sz w:val="18"/>
          <w:szCs w:val="18"/>
        </w:rPr>
        <w:t>.15A(3)—(11),</w:t>
      </w:r>
      <w:r w:rsidRPr="00813EC5">
        <w:rPr>
          <w:rFonts w:ascii="Times New Roman" w:eastAsia="Times New Roman" w:hAnsi="Times New Roman"/>
          <w:b/>
          <w:bCs/>
          <w:color w:val="000000"/>
          <w:sz w:val="18"/>
          <w:szCs w:val="18"/>
        </w:rPr>
        <w:t>] </w:t>
      </w:r>
      <w:r w:rsidRPr="00813EC5">
        <w:rPr>
          <w:rFonts w:ascii="Times New Roman" w:eastAsia="Times New Roman" w:hAnsi="Times New Roman"/>
          <w:i/>
          <w:iCs/>
          <w:color w:val="000000"/>
          <w:sz w:val="18"/>
          <w:szCs w:val="18"/>
        </w:rPr>
        <w:t>.15A(3)—(10),</w:t>
      </w:r>
      <w:r w:rsidRPr="00813EC5">
        <w:rPr>
          <w:rFonts w:ascii="Times New Roman" w:eastAsia="Times New Roman" w:hAnsi="Times New Roman"/>
          <w:color w:val="000000"/>
          <w:sz w:val="18"/>
          <w:szCs w:val="18"/>
        </w:rPr>
        <w:t> .16—.20, .22B—D, .23, .26, and .29—.39 of this chapter, if the unlicensed excluded organization is a special food service facility that:</w:t>
      </w:r>
    </w:p>
    <w:p w14:paraId="57F59A73" w14:textId="77777777" w:rsidR="00813EC5" w:rsidRPr="00813EC5" w:rsidRDefault="00813EC5" w:rsidP="00813EC5">
      <w:pPr>
        <w:spacing w:after="0" w:line="240" w:lineRule="auto"/>
        <w:ind w:firstLine="648"/>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(a)—(b) (text unchanged)</w:t>
      </w:r>
    </w:p>
    <w:p w14:paraId="04331110" w14:textId="77777777" w:rsidR="00813EC5" w:rsidRPr="00813EC5" w:rsidRDefault="00813EC5" w:rsidP="00813EC5">
      <w:pPr>
        <w:spacing w:after="0" w:line="240" w:lineRule="auto"/>
        <w:ind w:firstLine="216"/>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D.—E. (text unchanged)</w:t>
      </w:r>
    </w:p>
    <w:p w14:paraId="362239C7" w14:textId="77777777" w:rsidR="00813EC5" w:rsidRPr="00813EC5" w:rsidRDefault="00813EC5" w:rsidP="00813EC5">
      <w:pPr>
        <w:spacing w:after="0" w:line="240" w:lineRule="auto"/>
        <w:ind w:firstLine="216"/>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F. The person-in-charge shall ensure that when an unlicensed excluded organization </w:t>
      </w:r>
      <w:r w:rsidRPr="00813EC5">
        <w:rPr>
          <w:rFonts w:ascii="Times New Roman" w:eastAsia="Times New Roman" w:hAnsi="Times New Roman"/>
          <w:b/>
          <w:bCs/>
          <w:color w:val="000000"/>
          <w:sz w:val="18"/>
          <w:szCs w:val="18"/>
        </w:rPr>
        <w:t>[</w:t>
      </w:r>
      <w:r w:rsidRPr="00813EC5">
        <w:rPr>
          <w:rFonts w:ascii="Times New Roman" w:eastAsia="Times New Roman" w:hAnsi="Times New Roman"/>
          <w:color w:val="000000"/>
          <w:sz w:val="18"/>
          <w:szCs w:val="18"/>
        </w:rPr>
        <w:t>that is a volunteer fire company</w:t>
      </w:r>
      <w:r w:rsidRPr="00813EC5">
        <w:rPr>
          <w:rFonts w:ascii="Times New Roman" w:eastAsia="Times New Roman" w:hAnsi="Times New Roman"/>
          <w:b/>
          <w:bCs/>
          <w:color w:val="000000"/>
          <w:sz w:val="18"/>
          <w:szCs w:val="18"/>
        </w:rPr>
        <w:t>]</w:t>
      </w:r>
      <w:r w:rsidRPr="00813EC5">
        <w:rPr>
          <w:rFonts w:ascii="Times New Roman" w:eastAsia="Times New Roman" w:hAnsi="Times New Roman"/>
          <w:color w:val="000000"/>
          <w:sz w:val="18"/>
          <w:szCs w:val="18"/>
        </w:rPr>
        <w:t> plans to serve food to the public for up to 30 consecutive days, a written notice is provided to the Department that includes the:</w:t>
      </w:r>
    </w:p>
    <w:p w14:paraId="5A0F4C27" w14:textId="77777777" w:rsidR="00813EC5" w:rsidRPr="00813EC5" w:rsidRDefault="00813EC5" w:rsidP="00813EC5">
      <w:pPr>
        <w:spacing w:after="0" w:line="240" w:lineRule="auto"/>
        <w:ind w:firstLine="432"/>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(1)</w:t>
      </w:r>
      <w:proofErr w:type="gramStart"/>
      <w:r w:rsidRPr="00813EC5">
        <w:rPr>
          <w:rFonts w:ascii="Times New Roman" w:eastAsia="Times New Roman" w:hAnsi="Times New Roman"/>
          <w:color w:val="000000"/>
          <w:sz w:val="18"/>
          <w:szCs w:val="18"/>
        </w:rPr>
        <w:t>—(</w:t>
      </w:r>
      <w:proofErr w:type="gramEnd"/>
      <w:r w:rsidRPr="00813EC5">
        <w:rPr>
          <w:rFonts w:ascii="Times New Roman" w:eastAsia="Times New Roman" w:hAnsi="Times New Roman"/>
          <w:color w:val="000000"/>
          <w:sz w:val="18"/>
          <w:szCs w:val="18"/>
        </w:rPr>
        <w:t>3) (text unchanged)</w:t>
      </w:r>
    </w:p>
    <w:p w14:paraId="17E94B3D" w14:textId="77777777" w:rsidR="00813EC5" w:rsidRPr="00813EC5" w:rsidRDefault="00813EC5" w:rsidP="00813EC5">
      <w:pPr>
        <w:spacing w:after="0" w:line="240" w:lineRule="auto"/>
        <w:ind w:firstLine="216"/>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G. (text unchanged)</w:t>
      </w:r>
    </w:p>
    <w:p w14:paraId="6BF8192E" w14:textId="77777777" w:rsidR="00813EC5" w:rsidRPr="00813EC5" w:rsidRDefault="00813EC5" w:rsidP="00813EC5">
      <w:pPr>
        <w:spacing w:before="140" w:after="0" w:line="240" w:lineRule="auto"/>
        <w:ind w:left="533" w:hanging="533"/>
        <w:jc w:val="both"/>
        <w:rPr>
          <w:rFonts w:ascii="Times New Roman" w:eastAsia="Times New Roman" w:hAnsi="Times New Roman"/>
          <w:b/>
          <w:bCs/>
          <w:color w:val="000000"/>
          <w:sz w:val="18"/>
          <w:szCs w:val="18"/>
        </w:rPr>
      </w:pPr>
      <w:r w:rsidRPr="00813EC5">
        <w:rPr>
          <w:rFonts w:ascii="Times New Roman" w:eastAsia="Times New Roman" w:hAnsi="Times New Roman"/>
          <w:b/>
          <w:bCs/>
          <w:color w:val="000000"/>
          <w:sz w:val="18"/>
          <w:szCs w:val="18"/>
        </w:rPr>
        <w:t>.27 Farmer’s Market, Bake Sales, and Cottage Food Business.</w:t>
      </w:r>
    </w:p>
    <w:p w14:paraId="27EAF87E" w14:textId="77777777" w:rsidR="00813EC5" w:rsidRPr="00813EC5" w:rsidRDefault="00813EC5" w:rsidP="00813EC5">
      <w:pPr>
        <w:spacing w:after="0" w:line="240" w:lineRule="auto"/>
        <w:ind w:firstLine="216"/>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A. The approving authority shall accept as being from an approved source the </w:t>
      </w:r>
      <w:r w:rsidRPr="00813EC5">
        <w:rPr>
          <w:rFonts w:ascii="Times New Roman" w:eastAsia="Times New Roman" w:hAnsi="Times New Roman"/>
          <w:b/>
          <w:bCs/>
          <w:color w:val="000000"/>
          <w:sz w:val="18"/>
          <w:szCs w:val="18"/>
        </w:rPr>
        <w:t>[</w:t>
      </w:r>
      <w:r w:rsidRPr="00813EC5">
        <w:rPr>
          <w:rFonts w:ascii="Times New Roman" w:eastAsia="Times New Roman" w:hAnsi="Times New Roman"/>
          <w:color w:val="000000"/>
          <w:sz w:val="18"/>
          <w:szCs w:val="18"/>
        </w:rPr>
        <w:t>homemade</w:t>
      </w:r>
      <w:r w:rsidRPr="00813EC5">
        <w:rPr>
          <w:rFonts w:ascii="Times New Roman" w:eastAsia="Times New Roman" w:hAnsi="Times New Roman"/>
          <w:b/>
          <w:bCs/>
          <w:color w:val="000000"/>
          <w:sz w:val="18"/>
          <w:szCs w:val="18"/>
        </w:rPr>
        <w:t>]</w:t>
      </w:r>
      <w:r w:rsidRPr="00813EC5">
        <w:rPr>
          <w:rFonts w:ascii="Times New Roman" w:eastAsia="Times New Roman" w:hAnsi="Times New Roman"/>
          <w:color w:val="000000"/>
          <w:sz w:val="18"/>
          <w:szCs w:val="18"/>
        </w:rPr>
        <w:t> foods</w:t>
      </w:r>
      <w:r w:rsidRPr="00813EC5">
        <w:rPr>
          <w:rFonts w:ascii="Times New Roman" w:eastAsia="Times New Roman" w:hAnsi="Times New Roman"/>
          <w:b/>
          <w:bCs/>
          <w:color w:val="000000"/>
          <w:sz w:val="18"/>
          <w:szCs w:val="18"/>
        </w:rPr>
        <w:t> </w:t>
      </w:r>
      <w:r w:rsidRPr="00813EC5">
        <w:rPr>
          <w:rFonts w:ascii="Times New Roman" w:eastAsia="Times New Roman" w:hAnsi="Times New Roman"/>
          <w:color w:val="000000"/>
          <w:sz w:val="18"/>
          <w:szCs w:val="18"/>
        </w:rPr>
        <w:t>specified in §B of this regulation when the foods are:</w:t>
      </w:r>
    </w:p>
    <w:p w14:paraId="7C4BBA22" w14:textId="77777777" w:rsidR="00813EC5" w:rsidRPr="00813EC5" w:rsidRDefault="00813EC5" w:rsidP="00813EC5">
      <w:pPr>
        <w:spacing w:after="0" w:line="240" w:lineRule="auto"/>
        <w:ind w:firstLine="432"/>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(1) (text unchanged)</w:t>
      </w:r>
    </w:p>
    <w:p w14:paraId="0030ABAF" w14:textId="77777777" w:rsidR="00813EC5" w:rsidRPr="00813EC5" w:rsidRDefault="00813EC5" w:rsidP="00813EC5">
      <w:pPr>
        <w:spacing w:after="0" w:line="240" w:lineRule="auto"/>
        <w:ind w:firstLine="432"/>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(2) Offered or sold only </w:t>
      </w:r>
      <w:r w:rsidRPr="00813EC5">
        <w:rPr>
          <w:rFonts w:ascii="Times New Roman" w:eastAsia="Times New Roman" w:hAnsi="Times New Roman"/>
          <w:b/>
          <w:bCs/>
          <w:color w:val="000000"/>
          <w:sz w:val="18"/>
          <w:szCs w:val="18"/>
        </w:rPr>
        <w:t>[</w:t>
      </w:r>
      <w:r w:rsidRPr="00813EC5">
        <w:rPr>
          <w:rFonts w:ascii="Times New Roman" w:eastAsia="Times New Roman" w:hAnsi="Times New Roman"/>
          <w:color w:val="000000"/>
          <w:sz w:val="18"/>
          <w:szCs w:val="18"/>
        </w:rPr>
        <w:t>at a farmer’s market, bake sale, or public event.</w:t>
      </w:r>
      <w:r w:rsidRPr="00813EC5">
        <w:rPr>
          <w:rFonts w:ascii="Times New Roman" w:eastAsia="Times New Roman" w:hAnsi="Times New Roman"/>
          <w:b/>
          <w:bCs/>
          <w:color w:val="000000"/>
          <w:sz w:val="18"/>
          <w:szCs w:val="18"/>
        </w:rPr>
        <w:t>] </w:t>
      </w:r>
      <w:r w:rsidRPr="00813EC5">
        <w:rPr>
          <w:rFonts w:ascii="Times New Roman" w:eastAsia="Times New Roman" w:hAnsi="Times New Roman"/>
          <w:i/>
          <w:iCs/>
          <w:color w:val="000000"/>
          <w:sz w:val="18"/>
          <w:szCs w:val="18"/>
        </w:rPr>
        <w:t>in the State:</w:t>
      </w:r>
    </w:p>
    <w:p w14:paraId="6636F977" w14:textId="77777777" w:rsidR="00813EC5" w:rsidRPr="00813EC5" w:rsidRDefault="00813EC5" w:rsidP="00813EC5">
      <w:pPr>
        <w:spacing w:after="0" w:line="240" w:lineRule="auto"/>
        <w:ind w:firstLine="648"/>
        <w:jc w:val="both"/>
        <w:rPr>
          <w:rFonts w:ascii="Times New Roman" w:eastAsia="Times New Roman" w:hAnsi="Times New Roman"/>
          <w:color w:val="000000"/>
          <w:sz w:val="18"/>
          <w:szCs w:val="18"/>
        </w:rPr>
      </w:pPr>
      <w:r w:rsidRPr="00813EC5">
        <w:rPr>
          <w:rFonts w:ascii="Times New Roman" w:eastAsia="Times New Roman" w:hAnsi="Times New Roman"/>
          <w:i/>
          <w:iCs/>
          <w:color w:val="000000"/>
          <w:sz w:val="18"/>
          <w:szCs w:val="18"/>
        </w:rPr>
        <w:t>(a) Subject to the requirements of §§</w:t>
      </w:r>
      <w:proofErr w:type="gramStart"/>
      <w:r w:rsidRPr="00813EC5">
        <w:rPr>
          <w:rFonts w:ascii="Times New Roman" w:eastAsia="Times New Roman" w:hAnsi="Times New Roman"/>
          <w:i/>
          <w:iCs/>
          <w:color w:val="000000"/>
          <w:sz w:val="18"/>
          <w:szCs w:val="18"/>
        </w:rPr>
        <w:t>C(</w:t>
      </w:r>
      <w:proofErr w:type="gramEnd"/>
      <w:r w:rsidRPr="00813EC5">
        <w:rPr>
          <w:rFonts w:ascii="Times New Roman" w:eastAsia="Times New Roman" w:hAnsi="Times New Roman"/>
          <w:i/>
          <w:iCs/>
          <w:color w:val="000000"/>
          <w:sz w:val="18"/>
          <w:szCs w:val="18"/>
        </w:rPr>
        <w:t>5) and (6) of this regulation, at a retail food store; or</w:t>
      </w:r>
    </w:p>
    <w:p w14:paraId="660D4077" w14:textId="77777777" w:rsidR="00813EC5" w:rsidRPr="00813EC5" w:rsidRDefault="00813EC5" w:rsidP="00813EC5">
      <w:pPr>
        <w:spacing w:after="0" w:line="240" w:lineRule="auto"/>
        <w:ind w:firstLine="648"/>
        <w:jc w:val="both"/>
        <w:rPr>
          <w:rFonts w:ascii="Times New Roman" w:eastAsia="Times New Roman" w:hAnsi="Times New Roman"/>
          <w:color w:val="000000"/>
          <w:sz w:val="18"/>
          <w:szCs w:val="18"/>
        </w:rPr>
      </w:pPr>
      <w:r w:rsidRPr="00813EC5">
        <w:rPr>
          <w:rFonts w:ascii="Times New Roman" w:eastAsia="Times New Roman" w:hAnsi="Times New Roman"/>
          <w:i/>
          <w:iCs/>
          <w:color w:val="000000"/>
          <w:sz w:val="18"/>
          <w:szCs w:val="18"/>
        </w:rPr>
        <w:t>(b) Directly to a consumer:</w:t>
      </w:r>
    </w:p>
    <w:p w14:paraId="256F1596" w14:textId="77777777" w:rsidR="00813EC5" w:rsidRPr="00813EC5" w:rsidRDefault="00813EC5" w:rsidP="00813EC5">
      <w:pPr>
        <w:spacing w:after="0" w:line="240" w:lineRule="auto"/>
        <w:ind w:firstLine="864"/>
        <w:jc w:val="both"/>
        <w:rPr>
          <w:rFonts w:ascii="Times New Roman" w:eastAsia="Times New Roman" w:hAnsi="Times New Roman"/>
          <w:color w:val="000000"/>
          <w:sz w:val="18"/>
          <w:szCs w:val="18"/>
        </w:rPr>
      </w:pPr>
      <w:r w:rsidRPr="00813EC5">
        <w:rPr>
          <w:rFonts w:ascii="Times New Roman" w:eastAsia="Times New Roman" w:hAnsi="Times New Roman"/>
          <w:i/>
          <w:iCs/>
          <w:color w:val="000000"/>
          <w:sz w:val="18"/>
          <w:szCs w:val="18"/>
        </w:rPr>
        <w:t>(</w:t>
      </w:r>
      <w:proofErr w:type="spellStart"/>
      <w:r w:rsidRPr="00813EC5">
        <w:rPr>
          <w:rFonts w:ascii="Times New Roman" w:eastAsia="Times New Roman" w:hAnsi="Times New Roman"/>
          <w:i/>
          <w:iCs/>
          <w:color w:val="000000"/>
          <w:sz w:val="18"/>
          <w:szCs w:val="18"/>
        </w:rPr>
        <w:t>i</w:t>
      </w:r>
      <w:proofErr w:type="spellEnd"/>
      <w:r w:rsidRPr="00813EC5">
        <w:rPr>
          <w:rFonts w:ascii="Times New Roman" w:eastAsia="Times New Roman" w:hAnsi="Times New Roman"/>
          <w:i/>
          <w:iCs/>
          <w:color w:val="000000"/>
          <w:sz w:val="18"/>
          <w:szCs w:val="18"/>
        </w:rPr>
        <w:t xml:space="preserve">) At a farmer’s </w:t>
      </w:r>
      <w:proofErr w:type="gramStart"/>
      <w:r w:rsidRPr="00813EC5">
        <w:rPr>
          <w:rFonts w:ascii="Times New Roman" w:eastAsia="Times New Roman" w:hAnsi="Times New Roman"/>
          <w:i/>
          <w:iCs/>
          <w:color w:val="000000"/>
          <w:sz w:val="18"/>
          <w:szCs w:val="18"/>
        </w:rPr>
        <w:t>market;</w:t>
      </w:r>
      <w:proofErr w:type="gramEnd"/>
    </w:p>
    <w:p w14:paraId="319BD4BD" w14:textId="77777777" w:rsidR="00813EC5" w:rsidRPr="00813EC5" w:rsidRDefault="00813EC5" w:rsidP="00813EC5">
      <w:pPr>
        <w:spacing w:after="0" w:line="240" w:lineRule="auto"/>
        <w:ind w:firstLine="864"/>
        <w:jc w:val="both"/>
        <w:rPr>
          <w:rFonts w:ascii="Times New Roman" w:eastAsia="Times New Roman" w:hAnsi="Times New Roman"/>
          <w:color w:val="000000"/>
          <w:sz w:val="18"/>
          <w:szCs w:val="18"/>
        </w:rPr>
      </w:pPr>
      <w:r w:rsidRPr="00813EC5">
        <w:rPr>
          <w:rFonts w:ascii="Times New Roman" w:eastAsia="Times New Roman" w:hAnsi="Times New Roman"/>
          <w:i/>
          <w:iCs/>
          <w:color w:val="000000"/>
          <w:sz w:val="18"/>
          <w:szCs w:val="18"/>
        </w:rPr>
        <w:t xml:space="preserve">(ii) At a bake </w:t>
      </w:r>
      <w:proofErr w:type="gramStart"/>
      <w:r w:rsidRPr="00813EC5">
        <w:rPr>
          <w:rFonts w:ascii="Times New Roman" w:eastAsia="Times New Roman" w:hAnsi="Times New Roman"/>
          <w:i/>
          <w:iCs/>
          <w:color w:val="000000"/>
          <w:sz w:val="18"/>
          <w:szCs w:val="18"/>
        </w:rPr>
        <w:t>sale;</w:t>
      </w:r>
      <w:proofErr w:type="gramEnd"/>
    </w:p>
    <w:p w14:paraId="423D27CF" w14:textId="77777777" w:rsidR="00813EC5" w:rsidRPr="00813EC5" w:rsidRDefault="00813EC5" w:rsidP="00813EC5">
      <w:pPr>
        <w:spacing w:after="0" w:line="240" w:lineRule="auto"/>
        <w:ind w:firstLine="864"/>
        <w:jc w:val="both"/>
        <w:rPr>
          <w:rFonts w:ascii="Times New Roman" w:eastAsia="Times New Roman" w:hAnsi="Times New Roman"/>
          <w:color w:val="000000"/>
          <w:sz w:val="18"/>
          <w:szCs w:val="18"/>
        </w:rPr>
      </w:pPr>
      <w:r w:rsidRPr="00813EC5">
        <w:rPr>
          <w:rFonts w:ascii="Times New Roman" w:eastAsia="Times New Roman" w:hAnsi="Times New Roman"/>
          <w:i/>
          <w:iCs/>
          <w:color w:val="000000"/>
          <w:sz w:val="18"/>
          <w:szCs w:val="18"/>
        </w:rPr>
        <w:t xml:space="preserve">(iii) At a public </w:t>
      </w:r>
      <w:proofErr w:type="gramStart"/>
      <w:r w:rsidRPr="00813EC5">
        <w:rPr>
          <w:rFonts w:ascii="Times New Roman" w:eastAsia="Times New Roman" w:hAnsi="Times New Roman"/>
          <w:i/>
          <w:iCs/>
          <w:color w:val="000000"/>
          <w:sz w:val="18"/>
          <w:szCs w:val="18"/>
        </w:rPr>
        <w:t>event;</w:t>
      </w:r>
      <w:proofErr w:type="gramEnd"/>
    </w:p>
    <w:p w14:paraId="3F2CFF2D" w14:textId="77777777" w:rsidR="00813EC5" w:rsidRPr="00813EC5" w:rsidRDefault="00813EC5" w:rsidP="00813EC5">
      <w:pPr>
        <w:spacing w:after="0" w:line="240" w:lineRule="auto"/>
        <w:ind w:firstLine="864"/>
        <w:jc w:val="both"/>
        <w:rPr>
          <w:rFonts w:ascii="Times New Roman" w:eastAsia="Times New Roman" w:hAnsi="Times New Roman"/>
          <w:color w:val="000000"/>
          <w:sz w:val="18"/>
          <w:szCs w:val="18"/>
        </w:rPr>
      </w:pPr>
      <w:r w:rsidRPr="00813EC5">
        <w:rPr>
          <w:rFonts w:ascii="Times New Roman" w:eastAsia="Times New Roman" w:hAnsi="Times New Roman"/>
          <w:i/>
          <w:iCs/>
          <w:color w:val="000000"/>
          <w:sz w:val="18"/>
          <w:szCs w:val="18"/>
        </w:rPr>
        <w:t>(iv) By personal delivery; or</w:t>
      </w:r>
    </w:p>
    <w:p w14:paraId="3C46260F" w14:textId="77777777" w:rsidR="00813EC5" w:rsidRPr="00813EC5" w:rsidRDefault="00813EC5" w:rsidP="00813EC5">
      <w:pPr>
        <w:spacing w:after="0" w:line="240" w:lineRule="auto"/>
        <w:ind w:firstLine="864"/>
        <w:jc w:val="both"/>
        <w:rPr>
          <w:rFonts w:ascii="Times New Roman" w:eastAsia="Times New Roman" w:hAnsi="Times New Roman"/>
          <w:color w:val="000000"/>
          <w:sz w:val="18"/>
          <w:szCs w:val="18"/>
        </w:rPr>
      </w:pPr>
      <w:r w:rsidRPr="00813EC5">
        <w:rPr>
          <w:rFonts w:ascii="Times New Roman" w:eastAsia="Times New Roman" w:hAnsi="Times New Roman"/>
          <w:i/>
          <w:iCs/>
          <w:color w:val="000000"/>
          <w:sz w:val="18"/>
          <w:szCs w:val="18"/>
        </w:rPr>
        <w:t>(v) By mail order.</w:t>
      </w:r>
    </w:p>
    <w:p w14:paraId="6A2ED694" w14:textId="77777777" w:rsidR="00813EC5" w:rsidRPr="00813EC5" w:rsidRDefault="00813EC5" w:rsidP="00813EC5">
      <w:pPr>
        <w:spacing w:after="0" w:line="240" w:lineRule="auto"/>
        <w:ind w:firstLine="216"/>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B. (text unchanged)</w:t>
      </w:r>
    </w:p>
    <w:p w14:paraId="21EAD065" w14:textId="77777777" w:rsidR="00813EC5" w:rsidRPr="00813EC5" w:rsidRDefault="00813EC5" w:rsidP="00813EC5">
      <w:pPr>
        <w:spacing w:after="0" w:line="240" w:lineRule="auto"/>
        <w:ind w:firstLine="216"/>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C. Cottage Food Business.</w:t>
      </w:r>
    </w:p>
    <w:p w14:paraId="48498A5B" w14:textId="77777777" w:rsidR="00813EC5" w:rsidRPr="00813EC5" w:rsidRDefault="00813EC5" w:rsidP="00813EC5">
      <w:pPr>
        <w:spacing w:after="0" w:line="240" w:lineRule="auto"/>
        <w:ind w:firstLine="432"/>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(1) The approving authority shall allow the owner of a cottage food business to sell only cottage food products processed and packaged in Maryland that are:</w:t>
      </w:r>
    </w:p>
    <w:p w14:paraId="484DB2D4" w14:textId="77777777" w:rsidR="00813EC5" w:rsidRPr="00813EC5" w:rsidRDefault="00813EC5" w:rsidP="00813EC5">
      <w:pPr>
        <w:spacing w:after="0" w:line="240" w:lineRule="auto"/>
        <w:ind w:firstLine="648"/>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(a)—(b) (text unchanged)</w:t>
      </w:r>
    </w:p>
    <w:p w14:paraId="67D24CD3" w14:textId="77777777" w:rsidR="00813EC5" w:rsidRPr="00813EC5" w:rsidRDefault="00813EC5" w:rsidP="00813EC5">
      <w:pPr>
        <w:spacing w:after="0" w:line="240" w:lineRule="auto"/>
        <w:ind w:firstLine="648"/>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(c) Prepackaged with a label that contains the following information:</w:t>
      </w:r>
    </w:p>
    <w:p w14:paraId="09DA2461" w14:textId="77777777" w:rsidR="00813EC5" w:rsidRPr="00813EC5" w:rsidRDefault="00813EC5" w:rsidP="00813EC5">
      <w:pPr>
        <w:spacing w:after="0" w:line="240" w:lineRule="auto"/>
        <w:ind w:firstLine="864"/>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w:t>
      </w:r>
      <w:proofErr w:type="spellStart"/>
      <w:r w:rsidRPr="00813EC5">
        <w:rPr>
          <w:rFonts w:ascii="Times New Roman" w:eastAsia="Times New Roman" w:hAnsi="Times New Roman"/>
          <w:color w:val="000000"/>
          <w:sz w:val="18"/>
          <w:szCs w:val="18"/>
        </w:rPr>
        <w:t>i</w:t>
      </w:r>
      <w:proofErr w:type="spellEnd"/>
      <w:r w:rsidRPr="00813EC5">
        <w:rPr>
          <w:rFonts w:ascii="Times New Roman" w:eastAsia="Times New Roman" w:hAnsi="Times New Roman"/>
          <w:color w:val="000000"/>
          <w:sz w:val="18"/>
          <w:szCs w:val="18"/>
        </w:rPr>
        <w:t>)—(v) (text unchanged)</w:t>
      </w:r>
    </w:p>
    <w:p w14:paraId="10B25C08" w14:textId="77777777" w:rsidR="00813EC5" w:rsidRPr="00813EC5" w:rsidRDefault="00813EC5" w:rsidP="00813EC5">
      <w:pPr>
        <w:spacing w:after="0" w:line="240" w:lineRule="auto"/>
        <w:ind w:firstLine="864"/>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(vi) Nutritional information as specified by federal labeling requirements, if any nutritional information claim is made; </w:t>
      </w:r>
      <w:r w:rsidRPr="00813EC5">
        <w:rPr>
          <w:rFonts w:ascii="Times New Roman" w:eastAsia="Times New Roman" w:hAnsi="Times New Roman"/>
          <w:b/>
          <w:bCs/>
          <w:color w:val="000000"/>
          <w:sz w:val="18"/>
          <w:szCs w:val="18"/>
        </w:rPr>
        <w:t>[</w:t>
      </w:r>
      <w:r w:rsidRPr="00813EC5">
        <w:rPr>
          <w:rFonts w:ascii="Times New Roman" w:eastAsia="Times New Roman" w:hAnsi="Times New Roman"/>
          <w:color w:val="000000"/>
          <w:sz w:val="18"/>
          <w:szCs w:val="18"/>
        </w:rPr>
        <w:t>and</w:t>
      </w:r>
      <w:r w:rsidRPr="00813EC5">
        <w:rPr>
          <w:rFonts w:ascii="Times New Roman" w:eastAsia="Times New Roman" w:hAnsi="Times New Roman"/>
          <w:b/>
          <w:bCs/>
          <w:color w:val="000000"/>
          <w:sz w:val="18"/>
          <w:szCs w:val="18"/>
        </w:rPr>
        <w:t>]</w:t>
      </w:r>
    </w:p>
    <w:p w14:paraId="25815AA0" w14:textId="77777777" w:rsidR="00813EC5" w:rsidRPr="00813EC5" w:rsidRDefault="00813EC5" w:rsidP="00813EC5">
      <w:pPr>
        <w:spacing w:after="0" w:line="240" w:lineRule="auto"/>
        <w:ind w:firstLine="864"/>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(vii) Printed in 10 point or larger type in a color that provides a clear contrast to the background of the label: “Made by a cottage food business that is not subject to Maryland’s food safety regulations.”</w:t>
      </w:r>
      <w:r w:rsidRPr="00813EC5">
        <w:rPr>
          <w:rFonts w:ascii="Times New Roman" w:eastAsia="Times New Roman" w:hAnsi="Times New Roman"/>
          <w:i/>
          <w:iCs/>
          <w:color w:val="000000"/>
          <w:sz w:val="18"/>
          <w:szCs w:val="18"/>
        </w:rPr>
        <w:t>; and</w:t>
      </w:r>
    </w:p>
    <w:p w14:paraId="6E7E7D0C" w14:textId="77777777" w:rsidR="00813EC5" w:rsidRPr="00813EC5" w:rsidRDefault="00813EC5" w:rsidP="00813EC5">
      <w:pPr>
        <w:spacing w:after="0" w:line="240" w:lineRule="auto"/>
        <w:ind w:firstLine="864"/>
        <w:jc w:val="both"/>
        <w:rPr>
          <w:rFonts w:ascii="Times New Roman" w:eastAsia="Times New Roman" w:hAnsi="Times New Roman"/>
          <w:color w:val="000000"/>
          <w:sz w:val="18"/>
          <w:szCs w:val="18"/>
        </w:rPr>
      </w:pPr>
      <w:r w:rsidRPr="00813EC5">
        <w:rPr>
          <w:rFonts w:ascii="Times New Roman" w:eastAsia="Times New Roman" w:hAnsi="Times New Roman"/>
          <w:i/>
          <w:iCs/>
          <w:color w:val="000000"/>
          <w:sz w:val="18"/>
          <w:szCs w:val="18"/>
        </w:rPr>
        <w:t>(viii) For a cottage food product offered for sale at a retail food store, the phone number and email address of the cottage food business and the date the cottage food product was made.</w:t>
      </w:r>
    </w:p>
    <w:p w14:paraId="059015CC" w14:textId="77777777" w:rsidR="00813EC5" w:rsidRPr="00813EC5" w:rsidRDefault="00813EC5" w:rsidP="00813EC5">
      <w:pPr>
        <w:spacing w:after="0" w:line="240" w:lineRule="auto"/>
        <w:ind w:firstLine="432"/>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(2)</w:t>
      </w:r>
      <w:proofErr w:type="gramStart"/>
      <w:r w:rsidRPr="00813EC5">
        <w:rPr>
          <w:rFonts w:ascii="Times New Roman" w:eastAsia="Times New Roman" w:hAnsi="Times New Roman"/>
          <w:color w:val="000000"/>
          <w:sz w:val="18"/>
          <w:szCs w:val="18"/>
        </w:rPr>
        <w:t>—(</w:t>
      </w:r>
      <w:proofErr w:type="gramEnd"/>
      <w:r w:rsidRPr="00813EC5">
        <w:rPr>
          <w:rFonts w:ascii="Times New Roman" w:eastAsia="Times New Roman" w:hAnsi="Times New Roman"/>
          <w:color w:val="000000"/>
          <w:sz w:val="18"/>
          <w:szCs w:val="18"/>
        </w:rPr>
        <w:t>4) (text unchanged)</w:t>
      </w:r>
    </w:p>
    <w:p w14:paraId="03A0DDE6" w14:textId="77777777" w:rsidR="00813EC5" w:rsidRPr="00813EC5" w:rsidRDefault="00813EC5" w:rsidP="00813EC5">
      <w:pPr>
        <w:spacing w:after="0" w:line="240" w:lineRule="auto"/>
        <w:ind w:firstLine="432"/>
        <w:jc w:val="both"/>
        <w:rPr>
          <w:rFonts w:ascii="Times New Roman" w:eastAsia="Times New Roman" w:hAnsi="Times New Roman"/>
          <w:color w:val="000000"/>
          <w:sz w:val="18"/>
          <w:szCs w:val="18"/>
        </w:rPr>
      </w:pPr>
      <w:r w:rsidRPr="00813EC5">
        <w:rPr>
          <w:rFonts w:ascii="Times New Roman" w:eastAsia="Times New Roman" w:hAnsi="Times New Roman"/>
          <w:i/>
          <w:iCs/>
          <w:color w:val="000000"/>
          <w:sz w:val="18"/>
          <w:szCs w:val="18"/>
        </w:rPr>
        <w:t>(5) Before the owner of a cottage food business may sell a cottage food product to a retail food store, the owner shall submit to the Department for review:</w:t>
      </w:r>
    </w:p>
    <w:p w14:paraId="4D6D692A" w14:textId="77777777" w:rsidR="00813EC5" w:rsidRPr="00813EC5" w:rsidRDefault="00813EC5" w:rsidP="00813EC5">
      <w:pPr>
        <w:spacing w:after="0" w:line="240" w:lineRule="auto"/>
        <w:ind w:firstLine="648"/>
        <w:jc w:val="both"/>
        <w:rPr>
          <w:rFonts w:ascii="Times New Roman" w:eastAsia="Times New Roman" w:hAnsi="Times New Roman"/>
          <w:color w:val="000000"/>
          <w:sz w:val="18"/>
          <w:szCs w:val="18"/>
        </w:rPr>
      </w:pPr>
      <w:r w:rsidRPr="00813EC5">
        <w:rPr>
          <w:rFonts w:ascii="Times New Roman" w:eastAsia="Times New Roman" w:hAnsi="Times New Roman"/>
          <w:i/>
          <w:iCs/>
          <w:color w:val="000000"/>
          <w:sz w:val="18"/>
          <w:szCs w:val="18"/>
        </w:rPr>
        <w:t>(a) The label that will be affixed to the cottage food product in accordance with §C(1)(c) of this regulation; and</w:t>
      </w:r>
    </w:p>
    <w:p w14:paraId="79685B54" w14:textId="77777777" w:rsidR="00813EC5" w:rsidRPr="00813EC5" w:rsidRDefault="00813EC5" w:rsidP="00813EC5">
      <w:pPr>
        <w:spacing w:after="0" w:line="240" w:lineRule="auto"/>
        <w:ind w:firstLine="648"/>
        <w:jc w:val="both"/>
        <w:rPr>
          <w:rFonts w:ascii="Times New Roman" w:eastAsia="Times New Roman" w:hAnsi="Times New Roman"/>
          <w:color w:val="000000"/>
          <w:sz w:val="18"/>
          <w:szCs w:val="18"/>
        </w:rPr>
      </w:pPr>
      <w:r w:rsidRPr="00813EC5">
        <w:rPr>
          <w:rFonts w:ascii="Times New Roman" w:eastAsia="Times New Roman" w:hAnsi="Times New Roman"/>
          <w:i/>
          <w:iCs/>
          <w:color w:val="000000"/>
          <w:sz w:val="18"/>
          <w:szCs w:val="18"/>
        </w:rPr>
        <w:t>(b) Documentation of the owner’s successful completion of a food safety course in the past 3 years that is approved by the Department and the American National Standards Institute and includes, at a minimum, the following subjects:</w:t>
      </w:r>
    </w:p>
    <w:p w14:paraId="33849503" w14:textId="77777777" w:rsidR="00813EC5" w:rsidRPr="00813EC5" w:rsidRDefault="00813EC5" w:rsidP="00813EC5">
      <w:pPr>
        <w:spacing w:after="0" w:line="240" w:lineRule="auto"/>
        <w:ind w:firstLine="864"/>
        <w:jc w:val="both"/>
        <w:rPr>
          <w:rFonts w:ascii="Times New Roman" w:eastAsia="Times New Roman" w:hAnsi="Times New Roman"/>
          <w:color w:val="000000"/>
          <w:sz w:val="18"/>
          <w:szCs w:val="18"/>
        </w:rPr>
      </w:pPr>
      <w:r w:rsidRPr="00813EC5">
        <w:rPr>
          <w:rFonts w:ascii="Times New Roman" w:eastAsia="Times New Roman" w:hAnsi="Times New Roman"/>
          <w:i/>
          <w:iCs/>
          <w:color w:val="000000"/>
          <w:sz w:val="18"/>
          <w:szCs w:val="18"/>
        </w:rPr>
        <w:t>(</w:t>
      </w:r>
      <w:proofErr w:type="spellStart"/>
      <w:r w:rsidRPr="00813EC5">
        <w:rPr>
          <w:rFonts w:ascii="Times New Roman" w:eastAsia="Times New Roman" w:hAnsi="Times New Roman"/>
          <w:i/>
          <w:iCs/>
          <w:color w:val="000000"/>
          <w:sz w:val="18"/>
          <w:szCs w:val="18"/>
        </w:rPr>
        <w:t>i</w:t>
      </w:r>
      <w:proofErr w:type="spellEnd"/>
      <w:r w:rsidRPr="00813EC5">
        <w:rPr>
          <w:rFonts w:ascii="Times New Roman" w:eastAsia="Times New Roman" w:hAnsi="Times New Roman"/>
          <w:i/>
          <w:iCs/>
          <w:color w:val="000000"/>
          <w:sz w:val="18"/>
          <w:szCs w:val="18"/>
        </w:rPr>
        <w:t xml:space="preserve">) Basic food </w:t>
      </w:r>
      <w:proofErr w:type="gramStart"/>
      <w:r w:rsidRPr="00813EC5">
        <w:rPr>
          <w:rFonts w:ascii="Times New Roman" w:eastAsia="Times New Roman" w:hAnsi="Times New Roman"/>
          <w:i/>
          <w:iCs/>
          <w:color w:val="000000"/>
          <w:sz w:val="18"/>
          <w:szCs w:val="18"/>
        </w:rPr>
        <w:t>safety;</w:t>
      </w:r>
      <w:proofErr w:type="gramEnd"/>
    </w:p>
    <w:p w14:paraId="0055525C" w14:textId="77777777" w:rsidR="00813EC5" w:rsidRPr="00813EC5" w:rsidRDefault="00813EC5" w:rsidP="00813EC5">
      <w:pPr>
        <w:spacing w:after="0" w:line="240" w:lineRule="auto"/>
        <w:ind w:firstLine="864"/>
        <w:jc w:val="both"/>
        <w:rPr>
          <w:rFonts w:ascii="Times New Roman" w:eastAsia="Times New Roman" w:hAnsi="Times New Roman"/>
          <w:color w:val="000000"/>
          <w:sz w:val="18"/>
          <w:szCs w:val="18"/>
        </w:rPr>
      </w:pPr>
      <w:r w:rsidRPr="00813EC5">
        <w:rPr>
          <w:rFonts w:ascii="Times New Roman" w:eastAsia="Times New Roman" w:hAnsi="Times New Roman"/>
          <w:i/>
          <w:iCs/>
          <w:color w:val="000000"/>
          <w:sz w:val="18"/>
          <w:szCs w:val="18"/>
        </w:rPr>
        <w:t xml:space="preserve">(ii) Cleaning and </w:t>
      </w:r>
      <w:proofErr w:type="gramStart"/>
      <w:r w:rsidRPr="00813EC5">
        <w:rPr>
          <w:rFonts w:ascii="Times New Roman" w:eastAsia="Times New Roman" w:hAnsi="Times New Roman"/>
          <w:i/>
          <w:iCs/>
          <w:color w:val="000000"/>
          <w:sz w:val="18"/>
          <w:szCs w:val="18"/>
        </w:rPr>
        <w:t>sanitizing;</w:t>
      </w:r>
      <w:proofErr w:type="gramEnd"/>
    </w:p>
    <w:p w14:paraId="644544B9" w14:textId="77777777" w:rsidR="00813EC5" w:rsidRPr="00813EC5" w:rsidRDefault="00813EC5" w:rsidP="00813EC5">
      <w:pPr>
        <w:spacing w:after="0" w:line="240" w:lineRule="auto"/>
        <w:ind w:firstLine="864"/>
        <w:jc w:val="both"/>
        <w:rPr>
          <w:rFonts w:ascii="Times New Roman" w:eastAsia="Times New Roman" w:hAnsi="Times New Roman"/>
          <w:color w:val="000000"/>
          <w:sz w:val="18"/>
          <w:szCs w:val="18"/>
        </w:rPr>
      </w:pPr>
      <w:r w:rsidRPr="00813EC5">
        <w:rPr>
          <w:rFonts w:ascii="Times New Roman" w:eastAsia="Times New Roman" w:hAnsi="Times New Roman"/>
          <w:i/>
          <w:iCs/>
          <w:color w:val="000000"/>
          <w:sz w:val="18"/>
          <w:szCs w:val="18"/>
        </w:rPr>
        <w:t xml:space="preserve">(iii) Personal </w:t>
      </w:r>
      <w:proofErr w:type="gramStart"/>
      <w:r w:rsidRPr="00813EC5">
        <w:rPr>
          <w:rFonts w:ascii="Times New Roman" w:eastAsia="Times New Roman" w:hAnsi="Times New Roman"/>
          <w:i/>
          <w:iCs/>
          <w:color w:val="000000"/>
          <w:sz w:val="18"/>
          <w:szCs w:val="18"/>
        </w:rPr>
        <w:t>hygiene;</w:t>
      </w:r>
      <w:proofErr w:type="gramEnd"/>
    </w:p>
    <w:p w14:paraId="506A5AFA" w14:textId="77777777" w:rsidR="00813EC5" w:rsidRPr="00813EC5" w:rsidRDefault="00813EC5" w:rsidP="00813EC5">
      <w:pPr>
        <w:spacing w:after="0" w:line="240" w:lineRule="auto"/>
        <w:ind w:firstLine="864"/>
        <w:jc w:val="both"/>
        <w:rPr>
          <w:rFonts w:ascii="Times New Roman" w:eastAsia="Times New Roman" w:hAnsi="Times New Roman"/>
          <w:color w:val="000000"/>
          <w:sz w:val="18"/>
          <w:szCs w:val="18"/>
        </w:rPr>
      </w:pPr>
      <w:r w:rsidRPr="00813EC5">
        <w:rPr>
          <w:rFonts w:ascii="Times New Roman" w:eastAsia="Times New Roman" w:hAnsi="Times New Roman"/>
          <w:i/>
          <w:iCs/>
          <w:color w:val="000000"/>
          <w:sz w:val="18"/>
          <w:szCs w:val="18"/>
        </w:rPr>
        <w:t>(iv) Pest control and prevention; and</w:t>
      </w:r>
    </w:p>
    <w:p w14:paraId="1B311505" w14:textId="77777777" w:rsidR="00813EC5" w:rsidRPr="00813EC5" w:rsidRDefault="00813EC5" w:rsidP="00813EC5">
      <w:pPr>
        <w:spacing w:after="0" w:line="240" w:lineRule="auto"/>
        <w:ind w:firstLine="864"/>
        <w:jc w:val="both"/>
        <w:rPr>
          <w:rFonts w:ascii="Times New Roman" w:eastAsia="Times New Roman" w:hAnsi="Times New Roman"/>
          <w:color w:val="000000"/>
          <w:sz w:val="18"/>
          <w:szCs w:val="18"/>
        </w:rPr>
      </w:pPr>
      <w:r w:rsidRPr="00813EC5">
        <w:rPr>
          <w:rFonts w:ascii="Times New Roman" w:eastAsia="Times New Roman" w:hAnsi="Times New Roman"/>
          <w:i/>
          <w:iCs/>
          <w:color w:val="000000"/>
          <w:sz w:val="18"/>
          <w:szCs w:val="18"/>
        </w:rPr>
        <w:t>(v) Receiving, storing, preparing, and serving food.</w:t>
      </w:r>
    </w:p>
    <w:p w14:paraId="45001F62" w14:textId="77777777" w:rsidR="00813EC5" w:rsidRPr="00813EC5" w:rsidRDefault="00813EC5" w:rsidP="00813EC5">
      <w:pPr>
        <w:spacing w:after="0" w:line="240" w:lineRule="auto"/>
        <w:ind w:firstLine="432"/>
        <w:jc w:val="both"/>
        <w:rPr>
          <w:rFonts w:ascii="Times New Roman" w:eastAsia="Times New Roman" w:hAnsi="Times New Roman"/>
          <w:color w:val="000000"/>
          <w:sz w:val="18"/>
          <w:szCs w:val="18"/>
        </w:rPr>
      </w:pPr>
      <w:r w:rsidRPr="00813EC5">
        <w:rPr>
          <w:rFonts w:ascii="Times New Roman" w:eastAsia="Times New Roman" w:hAnsi="Times New Roman"/>
          <w:i/>
          <w:iCs/>
          <w:color w:val="000000"/>
          <w:sz w:val="18"/>
          <w:szCs w:val="18"/>
        </w:rPr>
        <w:t>(6) The owner of a cottage food business may not sell or offer for sale a cottage food product to a retail food store until notified by the Department, in writing, that the requirements stated in §C(5) of this regulation are satisfactorily met.</w:t>
      </w:r>
    </w:p>
    <w:p w14:paraId="30C0BFC7" w14:textId="77777777" w:rsidR="00813EC5" w:rsidRPr="00813EC5" w:rsidRDefault="00813EC5" w:rsidP="00813EC5">
      <w:pPr>
        <w:spacing w:after="0" w:line="240" w:lineRule="auto"/>
        <w:ind w:firstLine="216"/>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D. If the approving authority finds a person to be in violation of any provision of this regulation, the approving authority:</w:t>
      </w:r>
    </w:p>
    <w:p w14:paraId="6D8A1294" w14:textId="77777777" w:rsidR="00813EC5" w:rsidRPr="00813EC5" w:rsidRDefault="00813EC5" w:rsidP="00813EC5">
      <w:pPr>
        <w:spacing w:after="0" w:line="240" w:lineRule="auto"/>
        <w:ind w:firstLine="432"/>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 xml:space="preserve">(1) Shall </w:t>
      </w:r>
      <w:proofErr w:type="gramStart"/>
      <w:r w:rsidRPr="00813EC5">
        <w:rPr>
          <w:rFonts w:ascii="Times New Roman" w:eastAsia="Times New Roman" w:hAnsi="Times New Roman"/>
          <w:color w:val="000000"/>
          <w:sz w:val="18"/>
          <w:szCs w:val="18"/>
        </w:rPr>
        <w:t>take action</w:t>
      </w:r>
      <w:proofErr w:type="gramEnd"/>
      <w:r w:rsidRPr="00813EC5">
        <w:rPr>
          <w:rFonts w:ascii="Times New Roman" w:eastAsia="Times New Roman" w:hAnsi="Times New Roman"/>
          <w:color w:val="000000"/>
          <w:sz w:val="18"/>
          <w:szCs w:val="18"/>
        </w:rPr>
        <w:t xml:space="preserve"> against a misbranded or adulterated food </w:t>
      </w:r>
      <w:r w:rsidRPr="00813EC5">
        <w:rPr>
          <w:rFonts w:ascii="Times New Roman" w:eastAsia="Times New Roman" w:hAnsi="Times New Roman"/>
          <w:b/>
          <w:bCs/>
          <w:color w:val="000000"/>
          <w:sz w:val="18"/>
          <w:szCs w:val="18"/>
        </w:rPr>
        <w:t>[</w:t>
      </w:r>
      <w:r w:rsidRPr="00813EC5">
        <w:rPr>
          <w:rFonts w:ascii="Times New Roman" w:eastAsia="Times New Roman" w:hAnsi="Times New Roman"/>
          <w:color w:val="000000"/>
          <w:sz w:val="18"/>
          <w:szCs w:val="18"/>
        </w:rPr>
        <w:t>at a farmer’s market, bake sale, or public event</w:t>
      </w:r>
      <w:r w:rsidRPr="00813EC5">
        <w:rPr>
          <w:rFonts w:ascii="Times New Roman" w:eastAsia="Times New Roman" w:hAnsi="Times New Roman"/>
          <w:b/>
          <w:bCs/>
          <w:color w:val="000000"/>
          <w:sz w:val="18"/>
          <w:szCs w:val="18"/>
        </w:rPr>
        <w:t>]</w:t>
      </w:r>
      <w:r w:rsidRPr="00813EC5">
        <w:rPr>
          <w:rFonts w:ascii="Times New Roman" w:eastAsia="Times New Roman" w:hAnsi="Times New Roman"/>
          <w:color w:val="000000"/>
          <w:sz w:val="18"/>
          <w:szCs w:val="18"/>
        </w:rPr>
        <w:t> </w:t>
      </w:r>
      <w:r w:rsidRPr="00813EC5">
        <w:rPr>
          <w:rFonts w:ascii="Times New Roman" w:eastAsia="Times New Roman" w:hAnsi="Times New Roman"/>
          <w:i/>
          <w:iCs/>
          <w:color w:val="000000"/>
          <w:sz w:val="18"/>
          <w:szCs w:val="18"/>
        </w:rPr>
        <w:t>offered or sold under this regulation </w:t>
      </w:r>
      <w:r w:rsidRPr="00813EC5">
        <w:rPr>
          <w:rFonts w:ascii="Times New Roman" w:eastAsia="Times New Roman" w:hAnsi="Times New Roman"/>
          <w:color w:val="000000"/>
          <w:sz w:val="18"/>
          <w:szCs w:val="18"/>
        </w:rPr>
        <w:t>in accordance with Health-General Article, §</w:t>
      </w:r>
      <w:bookmarkStart w:id="3" w:name="_Hlk24535095"/>
      <w:r w:rsidRPr="00813EC5">
        <w:rPr>
          <w:rFonts w:ascii="Times New Roman" w:eastAsia="Times New Roman" w:hAnsi="Times New Roman"/>
          <w:color w:val="000000"/>
          <w:sz w:val="18"/>
          <w:szCs w:val="18"/>
        </w:rPr>
        <w:t>§</w:t>
      </w:r>
      <w:bookmarkEnd w:id="3"/>
      <w:r w:rsidRPr="00813EC5">
        <w:rPr>
          <w:rFonts w:ascii="Times New Roman" w:eastAsia="Times New Roman" w:hAnsi="Times New Roman"/>
          <w:color w:val="000000"/>
          <w:sz w:val="18"/>
          <w:szCs w:val="18"/>
        </w:rPr>
        <w:t>21-211, 21-253, and 21-254, Annotated Code of Maryland; and</w:t>
      </w:r>
    </w:p>
    <w:p w14:paraId="64F79713" w14:textId="77777777" w:rsidR="00813EC5" w:rsidRPr="00813EC5" w:rsidRDefault="00813EC5" w:rsidP="00813EC5">
      <w:pPr>
        <w:spacing w:after="0" w:line="240" w:lineRule="auto"/>
        <w:ind w:firstLine="432"/>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(2) May determine that </w:t>
      </w:r>
      <w:r w:rsidRPr="00813EC5">
        <w:rPr>
          <w:rFonts w:ascii="Times New Roman" w:eastAsia="Times New Roman" w:hAnsi="Times New Roman"/>
          <w:b/>
          <w:bCs/>
          <w:color w:val="000000"/>
          <w:sz w:val="18"/>
          <w:szCs w:val="18"/>
        </w:rPr>
        <w:t>[</w:t>
      </w:r>
      <w:r w:rsidRPr="00813EC5">
        <w:rPr>
          <w:rFonts w:ascii="Times New Roman" w:eastAsia="Times New Roman" w:hAnsi="Times New Roman"/>
          <w:color w:val="000000"/>
          <w:sz w:val="18"/>
          <w:szCs w:val="18"/>
        </w:rPr>
        <w:t>homemade</w:t>
      </w:r>
      <w:r w:rsidRPr="00813EC5">
        <w:rPr>
          <w:rFonts w:ascii="Times New Roman" w:eastAsia="Times New Roman" w:hAnsi="Times New Roman"/>
          <w:b/>
          <w:bCs/>
          <w:color w:val="000000"/>
          <w:sz w:val="18"/>
          <w:szCs w:val="18"/>
        </w:rPr>
        <w:t>]</w:t>
      </w:r>
      <w:r w:rsidRPr="00813EC5">
        <w:rPr>
          <w:rFonts w:ascii="Times New Roman" w:eastAsia="Times New Roman" w:hAnsi="Times New Roman"/>
          <w:color w:val="000000"/>
          <w:sz w:val="18"/>
          <w:szCs w:val="18"/>
        </w:rPr>
        <w:t> food produced </w:t>
      </w:r>
      <w:r w:rsidRPr="00813EC5">
        <w:rPr>
          <w:rFonts w:ascii="Times New Roman" w:eastAsia="Times New Roman" w:hAnsi="Times New Roman"/>
          <w:i/>
          <w:iCs/>
          <w:color w:val="000000"/>
          <w:sz w:val="18"/>
          <w:szCs w:val="18"/>
        </w:rPr>
        <w:t>in a private home kitchen </w:t>
      </w:r>
      <w:r w:rsidRPr="00813EC5">
        <w:rPr>
          <w:rFonts w:ascii="Times New Roman" w:eastAsia="Times New Roman" w:hAnsi="Times New Roman"/>
          <w:color w:val="000000"/>
          <w:sz w:val="18"/>
          <w:szCs w:val="18"/>
        </w:rPr>
        <w:t>by the person is not from an approved source.</w:t>
      </w:r>
    </w:p>
    <w:p w14:paraId="096B8F8B" w14:textId="77777777" w:rsidR="00813EC5" w:rsidRPr="00813EC5" w:rsidRDefault="00813EC5" w:rsidP="00813EC5">
      <w:pPr>
        <w:spacing w:before="140" w:after="0" w:line="240" w:lineRule="auto"/>
        <w:ind w:left="533" w:hanging="533"/>
        <w:jc w:val="both"/>
        <w:rPr>
          <w:rFonts w:ascii="Times New Roman" w:eastAsia="Times New Roman" w:hAnsi="Times New Roman"/>
          <w:b/>
          <w:bCs/>
          <w:color w:val="000000"/>
          <w:sz w:val="18"/>
          <w:szCs w:val="18"/>
        </w:rPr>
      </w:pPr>
      <w:r w:rsidRPr="00813EC5">
        <w:rPr>
          <w:rFonts w:ascii="Times New Roman" w:eastAsia="Times New Roman" w:hAnsi="Times New Roman"/>
          <w:b/>
          <w:bCs/>
          <w:color w:val="000000"/>
          <w:sz w:val="18"/>
          <w:szCs w:val="18"/>
        </w:rPr>
        <w:t>.28 Licenses.</w:t>
      </w:r>
    </w:p>
    <w:p w14:paraId="7E6E8097" w14:textId="77777777" w:rsidR="00813EC5" w:rsidRPr="00813EC5" w:rsidRDefault="00813EC5" w:rsidP="00813EC5">
      <w:pPr>
        <w:spacing w:after="0" w:line="240" w:lineRule="auto"/>
        <w:ind w:firstLine="216"/>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A.—F. (text unchanged)</w:t>
      </w:r>
    </w:p>
    <w:p w14:paraId="70480A6D" w14:textId="77777777" w:rsidR="00813EC5" w:rsidRPr="00813EC5" w:rsidRDefault="00813EC5" w:rsidP="00813EC5">
      <w:pPr>
        <w:spacing w:after="0" w:line="240" w:lineRule="auto"/>
        <w:ind w:firstLine="216"/>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G. The approving authority may not require a caterer licensed in Maryland to obtain a separate license for each catered event, including events across jurisdictional lines within the State, when the:</w:t>
      </w:r>
    </w:p>
    <w:p w14:paraId="16C4F541" w14:textId="77777777" w:rsidR="00813EC5" w:rsidRPr="00813EC5" w:rsidRDefault="00813EC5" w:rsidP="00813EC5">
      <w:pPr>
        <w:spacing w:after="0" w:line="240" w:lineRule="auto"/>
        <w:ind w:firstLine="432"/>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(1) (text unchanged)</w:t>
      </w:r>
    </w:p>
    <w:p w14:paraId="1D01899E" w14:textId="77777777" w:rsidR="00813EC5" w:rsidRPr="00813EC5" w:rsidRDefault="00813EC5" w:rsidP="00813EC5">
      <w:pPr>
        <w:spacing w:after="0" w:line="240" w:lineRule="auto"/>
        <w:ind w:firstLine="432"/>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(2) Event is at a location other than the caterer’s food service facility if the caterer and location comply with Regulations .01—.06, .08—.14, </w:t>
      </w:r>
      <w:r w:rsidRPr="00813EC5">
        <w:rPr>
          <w:rFonts w:ascii="Times New Roman" w:eastAsia="Times New Roman" w:hAnsi="Times New Roman"/>
          <w:b/>
          <w:bCs/>
          <w:color w:val="000000"/>
          <w:sz w:val="18"/>
          <w:szCs w:val="18"/>
        </w:rPr>
        <w:t>[</w:t>
      </w:r>
      <w:r w:rsidRPr="00813EC5">
        <w:rPr>
          <w:rFonts w:ascii="Times New Roman" w:eastAsia="Times New Roman" w:hAnsi="Times New Roman"/>
          <w:color w:val="000000"/>
          <w:sz w:val="18"/>
          <w:szCs w:val="18"/>
        </w:rPr>
        <w:t>.15A(3)—(9),</w:t>
      </w:r>
      <w:r w:rsidRPr="00813EC5">
        <w:rPr>
          <w:rFonts w:ascii="Times New Roman" w:eastAsia="Times New Roman" w:hAnsi="Times New Roman"/>
          <w:b/>
          <w:bCs/>
          <w:color w:val="000000"/>
          <w:sz w:val="18"/>
          <w:szCs w:val="18"/>
        </w:rPr>
        <w:t>] </w:t>
      </w:r>
      <w:r w:rsidRPr="00813EC5">
        <w:rPr>
          <w:rFonts w:ascii="Times New Roman" w:eastAsia="Times New Roman" w:hAnsi="Times New Roman"/>
          <w:i/>
          <w:iCs/>
          <w:color w:val="000000"/>
          <w:sz w:val="18"/>
          <w:szCs w:val="18"/>
        </w:rPr>
        <w:t>.15A(3)—(8),</w:t>
      </w:r>
      <w:r w:rsidRPr="00813EC5">
        <w:rPr>
          <w:rFonts w:ascii="Times New Roman" w:eastAsia="Times New Roman" w:hAnsi="Times New Roman"/>
          <w:color w:val="000000"/>
          <w:sz w:val="18"/>
          <w:szCs w:val="18"/>
        </w:rPr>
        <w:t> and .18I and L of this chapter.</w:t>
      </w:r>
    </w:p>
    <w:p w14:paraId="5F09456B" w14:textId="77777777" w:rsidR="00813EC5" w:rsidRPr="00813EC5" w:rsidRDefault="00813EC5" w:rsidP="00813EC5">
      <w:pPr>
        <w:spacing w:after="0" w:line="240" w:lineRule="auto"/>
        <w:ind w:firstLine="216"/>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H.—I. (text unchanged)</w:t>
      </w:r>
    </w:p>
    <w:p w14:paraId="01B8FD9B" w14:textId="77777777" w:rsidR="00813EC5" w:rsidRPr="00813EC5" w:rsidRDefault="00813EC5" w:rsidP="00813EC5">
      <w:pPr>
        <w:spacing w:after="0" w:line="240" w:lineRule="auto"/>
        <w:ind w:firstLine="216"/>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J. A local health department:</w:t>
      </w:r>
    </w:p>
    <w:p w14:paraId="30E5CDB8" w14:textId="77777777" w:rsidR="00813EC5" w:rsidRPr="00813EC5" w:rsidRDefault="00813EC5" w:rsidP="00813EC5">
      <w:pPr>
        <w:spacing w:after="0" w:line="240" w:lineRule="auto"/>
        <w:ind w:firstLine="432"/>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(1) Shall issue a mobile reciprocity license:</w:t>
      </w:r>
    </w:p>
    <w:p w14:paraId="7B11DE57" w14:textId="77777777" w:rsidR="00813EC5" w:rsidRPr="00813EC5" w:rsidRDefault="00813EC5" w:rsidP="00813EC5">
      <w:pPr>
        <w:spacing w:after="0" w:line="240" w:lineRule="auto"/>
        <w:ind w:firstLine="648"/>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(a) (text unchanged)</w:t>
      </w:r>
    </w:p>
    <w:p w14:paraId="778B9FEB" w14:textId="77777777" w:rsidR="00813EC5" w:rsidRPr="00813EC5" w:rsidRDefault="00813EC5" w:rsidP="00813EC5">
      <w:pPr>
        <w:spacing w:after="0" w:line="240" w:lineRule="auto"/>
        <w:ind w:firstLine="648"/>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(b) To a mobile food service facility that:</w:t>
      </w:r>
    </w:p>
    <w:p w14:paraId="4283055D" w14:textId="77777777" w:rsidR="00813EC5" w:rsidRPr="00813EC5" w:rsidRDefault="00813EC5" w:rsidP="00813EC5">
      <w:pPr>
        <w:spacing w:after="0" w:line="240" w:lineRule="auto"/>
        <w:ind w:firstLine="864"/>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w:t>
      </w:r>
      <w:proofErr w:type="spellStart"/>
      <w:r w:rsidRPr="00813EC5">
        <w:rPr>
          <w:rFonts w:ascii="Times New Roman" w:eastAsia="Times New Roman" w:hAnsi="Times New Roman"/>
          <w:color w:val="000000"/>
          <w:sz w:val="18"/>
          <w:szCs w:val="18"/>
        </w:rPr>
        <w:t>i</w:t>
      </w:r>
      <w:proofErr w:type="spellEnd"/>
      <w:r w:rsidRPr="00813EC5">
        <w:rPr>
          <w:rFonts w:ascii="Times New Roman" w:eastAsia="Times New Roman" w:hAnsi="Times New Roman"/>
          <w:color w:val="000000"/>
          <w:sz w:val="18"/>
          <w:szCs w:val="18"/>
        </w:rPr>
        <w:t>)—(ii) (text unchanged)</w:t>
      </w:r>
    </w:p>
    <w:p w14:paraId="37719887" w14:textId="77777777" w:rsidR="00813EC5" w:rsidRPr="00813EC5" w:rsidRDefault="00813EC5" w:rsidP="00813EC5">
      <w:pPr>
        <w:spacing w:after="0" w:line="240" w:lineRule="auto"/>
        <w:ind w:firstLine="864"/>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(iii) Is operating within 90 miles of its base of operations</w:t>
      </w:r>
      <w:r w:rsidRPr="00813EC5">
        <w:rPr>
          <w:rFonts w:ascii="Times New Roman" w:eastAsia="Times New Roman" w:hAnsi="Times New Roman"/>
          <w:i/>
          <w:iCs/>
          <w:color w:val="000000"/>
          <w:sz w:val="18"/>
          <w:szCs w:val="18"/>
        </w:rPr>
        <w:t xml:space="preserve">, which shall </w:t>
      </w:r>
      <w:proofErr w:type="gramStart"/>
      <w:r w:rsidRPr="00813EC5">
        <w:rPr>
          <w:rFonts w:ascii="Times New Roman" w:eastAsia="Times New Roman" w:hAnsi="Times New Roman"/>
          <w:i/>
          <w:iCs/>
          <w:color w:val="000000"/>
          <w:sz w:val="18"/>
          <w:szCs w:val="18"/>
        </w:rPr>
        <w:t>be located in</w:t>
      </w:r>
      <w:proofErr w:type="gramEnd"/>
      <w:r w:rsidRPr="00813EC5">
        <w:rPr>
          <w:rFonts w:ascii="Times New Roman" w:eastAsia="Times New Roman" w:hAnsi="Times New Roman"/>
          <w:i/>
          <w:iCs/>
          <w:color w:val="000000"/>
          <w:sz w:val="18"/>
          <w:szCs w:val="18"/>
        </w:rPr>
        <w:t xml:space="preserve"> Maryland</w:t>
      </w:r>
      <w:r w:rsidRPr="00813EC5">
        <w:rPr>
          <w:rFonts w:ascii="Times New Roman" w:eastAsia="Times New Roman" w:hAnsi="Times New Roman"/>
          <w:color w:val="000000"/>
          <w:sz w:val="18"/>
          <w:szCs w:val="18"/>
        </w:rPr>
        <w:t>.</w:t>
      </w:r>
    </w:p>
    <w:p w14:paraId="1BF5416C" w14:textId="77777777" w:rsidR="00813EC5" w:rsidRPr="00813EC5" w:rsidRDefault="00813EC5" w:rsidP="00813EC5">
      <w:pPr>
        <w:spacing w:after="0" w:line="240" w:lineRule="auto"/>
        <w:ind w:firstLine="432"/>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(2)</w:t>
      </w:r>
      <w:proofErr w:type="gramStart"/>
      <w:r w:rsidRPr="00813EC5">
        <w:rPr>
          <w:rFonts w:ascii="Times New Roman" w:eastAsia="Times New Roman" w:hAnsi="Times New Roman"/>
          <w:color w:val="000000"/>
          <w:sz w:val="18"/>
          <w:szCs w:val="18"/>
        </w:rPr>
        <w:t>—(</w:t>
      </w:r>
      <w:proofErr w:type="gramEnd"/>
      <w:r w:rsidRPr="00813EC5">
        <w:rPr>
          <w:rFonts w:ascii="Times New Roman" w:eastAsia="Times New Roman" w:hAnsi="Times New Roman"/>
          <w:color w:val="000000"/>
          <w:sz w:val="18"/>
          <w:szCs w:val="18"/>
        </w:rPr>
        <w:t>6) (text unchanged)</w:t>
      </w:r>
    </w:p>
    <w:p w14:paraId="2ADB7F90" w14:textId="77777777" w:rsidR="00813EC5" w:rsidRPr="00813EC5" w:rsidRDefault="00813EC5" w:rsidP="00813EC5">
      <w:pPr>
        <w:spacing w:after="0" w:line="240" w:lineRule="auto"/>
        <w:ind w:firstLine="216"/>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K. (text unchanged)</w:t>
      </w:r>
    </w:p>
    <w:p w14:paraId="41B97B0C" w14:textId="77777777" w:rsidR="00813EC5" w:rsidRPr="00813EC5" w:rsidRDefault="00813EC5" w:rsidP="00813EC5">
      <w:pPr>
        <w:spacing w:before="140" w:after="0" w:line="240" w:lineRule="auto"/>
        <w:ind w:left="533" w:hanging="533"/>
        <w:jc w:val="both"/>
        <w:rPr>
          <w:rFonts w:ascii="Times New Roman" w:eastAsia="Times New Roman" w:hAnsi="Times New Roman"/>
          <w:b/>
          <w:bCs/>
          <w:color w:val="000000"/>
          <w:sz w:val="18"/>
          <w:szCs w:val="18"/>
        </w:rPr>
      </w:pPr>
      <w:r w:rsidRPr="00813EC5">
        <w:rPr>
          <w:rFonts w:ascii="Times New Roman" w:eastAsia="Times New Roman" w:hAnsi="Times New Roman"/>
          <w:b/>
          <w:bCs/>
          <w:color w:val="000000"/>
          <w:sz w:val="18"/>
          <w:szCs w:val="18"/>
        </w:rPr>
        <w:t>.30 Food Service Facility Inspections—Types and Frequencies.</w:t>
      </w:r>
    </w:p>
    <w:p w14:paraId="03B25CFF" w14:textId="77777777" w:rsidR="00813EC5" w:rsidRPr="00813EC5" w:rsidRDefault="00813EC5" w:rsidP="00813EC5">
      <w:pPr>
        <w:spacing w:after="0" w:line="240" w:lineRule="auto"/>
        <w:ind w:firstLine="216"/>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The approving authority shall ensure that:</w:t>
      </w:r>
    </w:p>
    <w:p w14:paraId="6CA649BF" w14:textId="77777777" w:rsidR="00813EC5" w:rsidRPr="00813EC5" w:rsidRDefault="00813EC5" w:rsidP="00813EC5">
      <w:pPr>
        <w:spacing w:after="0" w:line="240" w:lineRule="auto"/>
        <w:ind w:firstLine="216"/>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A. (text unchanged)</w:t>
      </w:r>
    </w:p>
    <w:p w14:paraId="42681D8C" w14:textId="77777777" w:rsidR="00813EC5" w:rsidRPr="00813EC5" w:rsidRDefault="00813EC5" w:rsidP="00813EC5">
      <w:pPr>
        <w:spacing w:after="0" w:line="240" w:lineRule="auto"/>
        <w:ind w:firstLine="216"/>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 xml:space="preserve">B. The person-in-charge </w:t>
      </w:r>
      <w:proofErr w:type="gramStart"/>
      <w:r w:rsidRPr="00813EC5">
        <w:rPr>
          <w:rFonts w:ascii="Times New Roman" w:eastAsia="Times New Roman" w:hAnsi="Times New Roman"/>
          <w:color w:val="000000"/>
          <w:sz w:val="18"/>
          <w:szCs w:val="18"/>
        </w:rPr>
        <w:t>is in compliance with</w:t>
      </w:r>
      <w:proofErr w:type="gramEnd"/>
      <w:r w:rsidRPr="00813EC5">
        <w:rPr>
          <w:rFonts w:ascii="Times New Roman" w:eastAsia="Times New Roman" w:hAnsi="Times New Roman"/>
          <w:color w:val="000000"/>
          <w:sz w:val="18"/>
          <w:szCs w:val="18"/>
        </w:rPr>
        <w:t xml:space="preserve"> critical items when the person-in-charge:</w:t>
      </w:r>
    </w:p>
    <w:p w14:paraId="2F4252C3" w14:textId="77777777" w:rsidR="00813EC5" w:rsidRPr="00813EC5" w:rsidRDefault="00813EC5" w:rsidP="00813EC5">
      <w:pPr>
        <w:spacing w:after="0" w:line="240" w:lineRule="auto"/>
        <w:ind w:firstLine="432"/>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(1)</w:t>
      </w:r>
      <w:proofErr w:type="gramStart"/>
      <w:r w:rsidRPr="00813EC5">
        <w:rPr>
          <w:rFonts w:ascii="Times New Roman" w:eastAsia="Times New Roman" w:hAnsi="Times New Roman"/>
          <w:color w:val="000000"/>
          <w:sz w:val="18"/>
          <w:szCs w:val="18"/>
        </w:rPr>
        <w:t>—(</w:t>
      </w:r>
      <w:proofErr w:type="gramEnd"/>
      <w:r w:rsidRPr="00813EC5">
        <w:rPr>
          <w:rFonts w:ascii="Times New Roman" w:eastAsia="Times New Roman" w:hAnsi="Times New Roman"/>
          <w:color w:val="000000"/>
          <w:sz w:val="18"/>
          <w:szCs w:val="18"/>
        </w:rPr>
        <w:t>3) (text unchanged)</w:t>
      </w:r>
    </w:p>
    <w:p w14:paraId="1E6DC095" w14:textId="77777777" w:rsidR="00813EC5" w:rsidRPr="00813EC5" w:rsidRDefault="00813EC5" w:rsidP="00813EC5">
      <w:pPr>
        <w:spacing w:after="0" w:line="240" w:lineRule="auto"/>
        <w:ind w:firstLine="432"/>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(4) Cools potentially hazardous food:</w:t>
      </w:r>
    </w:p>
    <w:p w14:paraId="7381E161" w14:textId="77777777" w:rsidR="00813EC5" w:rsidRPr="00813EC5" w:rsidRDefault="00813EC5" w:rsidP="00813EC5">
      <w:pPr>
        <w:spacing w:after="0" w:line="240" w:lineRule="auto"/>
        <w:ind w:firstLine="648"/>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(a) As set forth in Regulation </w:t>
      </w:r>
      <w:r w:rsidRPr="00813EC5">
        <w:rPr>
          <w:rFonts w:ascii="Times New Roman" w:eastAsia="Times New Roman" w:hAnsi="Times New Roman"/>
          <w:b/>
          <w:bCs/>
          <w:color w:val="000000"/>
          <w:sz w:val="18"/>
          <w:szCs w:val="18"/>
        </w:rPr>
        <w:t>[</w:t>
      </w:r>
      <w:r w:rsidRPr="00813EC5">
        <w:rPr>
          <w:rFonts w:ascii="Times New Roman" w:eastAsia="Times New Roman" w:hAnsi="Times New Roman"/>
          <w:color w:val="000000"/>
          <w:sz w:val="18"/>
          <w:szCs w:val="18"/>
        </w:rPr>
        <w:t>.11A and B</w:t>
      </w:r>
      <w:r w:rsidRPr="00813EC5">
        <w:rPr>
          <w:rFonts w:ascii="Times New Roman" w:eastAsia="Times New Roman" w:hAnsi="Times New Roman"/>
          <w:b/>
          <w:bCs/>
          <w:color w:val="000000"/>
          <w:sz w:val="18"/>
          <w:szCs w:val="18"/>
        </w:rPr>
        <w:t>] </w:t>
      </w:r>
      <w:r w:rsidRPr="00813EC5">
        <w:rPr>
          <w:rFonts w:ascii="Times New Roman" w:eastAsia="Times New Roman" w:hAnsi="Times New Roman"/>
          <w:i/>
          <w:iCs/>
          <w:color w:val="000000"/>
          <w:sz w:val="18"/>
          <w:szCs w:val="18"/>
        </w:rPr>
        <w:t>.11A—C</w:t>
      </w:r>
      <w:r w:rsidRPr="00813EC5">
        <w:rPr>
          <w:rFonts w:ascii="Times New Roman" w:eastAsia="Times New Roman" w:hAnsi="Times New Roman"/>
          <w:color w:val="000000"/>
          <w:sz w:val="18"/>
          <w:szCs w:val="18"/>
        </w:rPr>
        <w:t> of this chapter; and</w:t>
      </w:r>
    </w:p>
    <w:p w14:paraId="58B02A7E" w14:textId="77777777" w:rsidR="00813EC5" w:rsidRPr="00813EC5" w:rsidRDefault="00813EC5" w:rsidP="00813EC5">
      <w:pPr>
        <w:spacing w:after="0" w:line="240" w:lineRule="auto"/>
        <w:ind w:firstLine="648"/>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(b) (text unchanged)</w:t>
      </w:r>
    </w:p>
    <w:p w14:paraId="795AFF1C" w14:textId="77777777" w:rsidR="00813EC5" w:rsidRPr="00813EC5" w:rsidRDefault="00813EC5" w:rsidP="00813EC5">
      <w:pPr>
        <w:spacing w:after="0" w:line="240" w:lineRule="auto"/>
        <w:ind w:firstLine="432"/>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(5) (text unchanged)</w:t>
      </w:r>
    </w:p>
    <w:p w14:paraId="32F9BF1F" w14:textId="77777777" w:rsidR="00813EC5" w:rsidRPr="00813EC5" w:rsidRDefault="00813EC5" w:rsidP="00813EC5">
      <w:pPr>
        <w:spacing w:after="0" w:line="240" w:lineRule="auto"/>
        <w:ind w:firstLine="432"/>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(6) Cooks and reheats potentially hazardous food:</w:t>
      </w:r>
    </w:p>
    <w:p w14:paraId="3225DC1C" w14:textId="77777777" w:rsidR="00813EC5" w:rsidRPr="00813EC5" w:rsidRDefault="00813EC5" w:rsidP="00813EC5">
      <w:pPr>
        <w:spacing w:after="0" w:line="240" w:lineRule="auto"/>
        <w:ind w:firstLine="648"/>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(a) As set forth in Regulations .10 and </w:t>
      </w:r>
      <w:r w:rsidRPr="00813EC5">
        <w:rPr>
          <w:rFonts w:ascii="Times New Roman" w:eastAsia="Times New Roman" w:hAnsi="Times New Roman"/>
          <w:b/>
          <w:bCs/>
          <w:color w:val="000000"/>
          <w:sz w:val="18"/>
          <w:szCs w:val="18"/>
        </w:rPr>
        <w:t>[</w:t>
      </w:r>
      <w:r w:rsidRPr="00813EC5">
        <w:rPr>
          <w:rFonts w:ascii="Times New Roman" w:eastAsia="Times New Roman" w:hAnsi="Times New Roman"/>
          <w:color w:val="000000"/>
          <w:sz w:val="18"/>
          <w:szCs w:val="18"/>
        </w:rPr>
        <w:t>.11C</w:t>
      </w:r>
      <w:r w:rsidRPr="00813EC5">
        <w:rPr>
          <w:rFonts w:ascii="Times New Roman" w:eastAsia="Times New Roman" w:hAnsi="Times New Roman"/>
          <w:b/>
          <w:bCs/>
          <w:color w:val="000000"/>
          <w:sz w:val="18"/>
          <w:szCs w:val="18"/>
        </w:rPr>
        <w:t>] </w:t>
      </w:r>
      <w:r w:rsidRPr="00813EC5">
        <w:rPr>
          <w:rFonts w:ascii="Times New Roman" w:eastAsia="Times New Roman" w:hAnsi="Times New Roman"/>
          <w:i/>
          <w:iCs/>
          <w:color w:val="000000"/>
          <w:sz w:val="18"/>
          <w:szCs w:val="18"/>
        </w:rPr>
        <w:t>.11D</w:t>
      </w:r>
      <w:r w:rsidRPr="00813EC5">
        <w:rPr>
          <w:rFonts w:ascii="Times New Roman" w:eastAsia="Times New Roman" w:hAnsi="Times New Roman"/>
          <w:color w:val="000000"/>
          <w:sz w:val="18"/>
          <w:szCs w:val="18"/>
        </w:rPr>
        <w:t> of this chapter; and</w:t>
      </w:r>
    </w:p>
    <w:p w14:paraId="7179DB76" w14:textId="77777777" w:rsidR="00813EC5" w:rsidRPr="00813EC5" w:rsidRDefault="00813EC5" w:rsidP="00813EC5">
      <w:pPr>
        <w:spacing w:after="0" w:line="240" w:lineRule="auto"/>
        <w:ind w:firstLine="648"/>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(b) (text unchanged)</w:t>
      </w:r>
    </w:p>
    <w:p w14:paraId="6AE52E08" w14:textId="77777777" w:rsidR="00813EC5" w:rsidRPr="00813EC5" w:rsidRDefault="00813EC5" w:rsidP="00813EC5">
      <w:pPr>
        <w:spacing w:after="0" w:line="240" w:lineRule="auto"/>
        <w:ind w:firstLine="432"/>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(7)</w:t>
      </w:r>
      <w:proofErr w:type="gramStart"/>
      <w:r w:rsidRPr="00813EC5">
        <w:rPr>
          <w:rFonts w:ascii="Times New Roman" w:eastAsia="Times New Roman" w:hAnsi="Times New Roman"/>
          <w:color w:val="000000"/>
          <w:sz w:val="18"/>
          <w:szCs w:val="18"/>
        </w:rPr>
        <w:t>—(</w:t>
      </w:r>
      <w:proofErr w:type="gramEnd"/>
      <w:r w:rsidRPr="00813EC5">
        <w:rPr>
          <w:rFonts w:ascii="Times New Roman" w:eastAsia="Times New Roman" w:hAnsi="Times New Roman"/>
          <w:color w:val="000000"/>
          <w:sz w:val="18"/>
          <w:szCs w:val="18"/>
        </w:rPr>
        <w:t>8) (text unchanged)</w:t>
      </w:r>
    </w:p>
    <w:p w14:paraId="7523E5F5" w14:textId="77777777" w:rsidR="00813EC5" w:rsidRPr="00813EC5" w:rsidRDefault="00813EC5" w:rsidP="00813EC5">
      <w:pPr>
        <w:spacing w:after="0" w:line="240" w:lineRule="auto"/>
        <w:ind w:firstLine="216"/>
        <w:jc w:val="both"/>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C.—D. (text unchanged)</w:t>
      </w:r>
    </w:p>
    <w:p w14:paraId="7D39EE59" w14:textId="77777777" w:rsidR="00813EC5" w:rsidRPr="00813EC5" w:rsidRDefault="00813EC5" w:rsidP="00813EC5">
      <w:pPr>
        <w:spacing w:before="140" w:after="0" w:line="240" w:lineRule="auto"/>
        <w:ind w:left="533" w:hanging="533"/>
        <w:jc w:val="both"/>
        <w:rPr>
          <w:rFonts w:ascii="Times New Roman" w:eastAsia="Times New Roman" w:hAnsi="Times New Roman"/>
          <w:b/>
          <w:bCs/>
          <w:color w:val="000000"/>
          <w:sz w:val="18"/>
          <w:szCs w:val="18"/>
        </w:rPr>
      </w:pPr>
      <w:r w:rsidRPr="00813EC5">
        <w:rPr>
          <w:rFonts w:ascii="Times New Roman" w:eastAsia="Times New Roman" w:hAnsi="Times New Roman"/>
          <w:b/>
          <w:bCs/>
          <w:i/>
          <w:iCs/>
          <w:color w:val="000000"/>
          <w:sz w:val="18"/>
          <w:szCs w:val="18"/>
        </w:rPr>
        <w:t>.40 Micro Markets.</w:t>
      </w:r>
    </w:p>
    <w:p w14:paraId="3279C066" w14:textId="77777777" w:rsidR="00813EC5" w:rsidRPr="00813EC5" w:rsidRDefault="00813EC5" w:rsidP="00813EC5">
      <w:pPr>
        <w:spacing w:after="0" w:line="240" w:lineRule="auto"/>
        <w:ind w:firstLine="216"/>
        <w:jc w:val="both"/>
        <w:rPr>
          <w:rFonts w:ascii="Times New Roman" w:eastAsia="Times New Roman" w:hAnsi="Times New Roman"/>
          <w:color w:val="000000"/>
          <w:sz w:val="18"/>
          <w:szCs w:val="18"/>
        </w:rPr>
      </w:pPr>
      <w:r w:rsidRPr="00813EC5">
        <w:rPr>
          <w:rFonts w:ascii="Times New Roman" w:eastAsia="Times New Roman" w:hAnsi="Times New Roman"/>
          <w:i/>
          <w:iCs/>
          <w:color w:val="000000"/>
          <w:sz w:val="18"/>
          <w:szCs w:val="18"/>
        </w:rPr>
        <w:t>A. The owner or operator of a micro market may not be required to have a person-in-charge present during the hours of operation of the micro market if the micro market meets the requirements of this regulation.</w:t>
      </w:r>
    </w:p>
    <w:p w14:paraId="03D6CA79" w14:textId="77777777" w:rsidR="00813EC5" w:rsidRPr="00813EC5" w:rsidRDefault="00813EC5" w:rsidP="00813EC5">
      <w:pPr>
        <w:spacing w:after="0" w:line="240" w:lineRule="auto"/>
        <w:ind w:firstLine="216"/>
        <w:jc w:val="both"/>
        <w:rPr>
          <w:rFonts w:ascii="Times New Roman" w:eastAsia="Times New Roman" w:hAnsi="Times New Roman"/>
          <w:color w:val="000000"/>
          <w:sz w:val="18"/>
          <w:szCs w:val="18"/>
        </w:rPr>
      </w:pPr>
      <w:r w:rsidRPr="00813EC5">
        <w:rPr>
          <w:rFonts w:ascii="Times New Roman" w:eastAsia="Times New Roman" w:hAnsi="Times New Roman"/>
          <w:i/>
          <w:iCs/>
          <w:color w:val="000000"/>
          <w:sz w:val="18"/>
          <w:szCs w:val="18"/>
        </w:rPr>
        <w:t>B. Food sold at a micro market shall:</w:t>
      </w:r>
    </w:p>
    <w:p w14:paraId="62222706" w14:textId="77777777" w:rsidR="00813EC5" w:rsidRPr="00813EC5" w:rsidRDefault="00813EC5" w:rsidP="00813EC5">
      <w:pPr>
        <w:spacing w:after="0" w:line="240" w:lineRule="auto"/>
        <w:ind w:firstLine="432"/>
        <w:jc w:val="both"/>
        <w:rPr>
          <w:rFonts w:ascii="Times New Roman" w:eastAsia="Times New Roman" w:hAnsi="Times New Roman"/>
          <w:color w:val="000000"/>
          <w:sz w:val="18"/>
          <w:szCs w:val="18"/>
        </w:rPr>
      </w:pPr>
      <w:r w:rsidRPr="00813EC5">
        <w:rPr>
          <w:rFonts w:ascii="Times New Roman" w:eastAsia="Times New Roman" w:hAnsi="Times New Roman"/>
          <w:i/>
          <w:iCs/>
          <w:color w:val="000000"/>
          <w:sz w:val="18"/>
          <w:szCs w:val="18"/>
        </w:rPr>
        <w:t xml:space="preserve">(1) Be commercially prepackaged food or ready-to-eat </w:t>
      </w:r>
      <w:proofErr w:type="gramStart"/>
      <w:r w:rsidRPr="00813EC5">
        <w:rPr>
          <w:rFonts w:ascii="Times New Roman" w:eastAsia="Times New Roman" w:hAnsi="Times New Roman"/>
          <w:i/>
          <w:iCs/>
          <w:color w:val="000000"/>
          <w:sz w:val="18"/>
          <w:szCs w:val="18"/>
        </w:rPr>
        <w:t>food;</w:t>
      </w:r>
      <w:proofErr w:type="gramEnd"/>
    </w:p>
    <w:p w14:paraId="533FEB51" w14:textId="77777777" w:rsidR="00813EC5" w:rsidRPr="00813EC5" w:rsidRDefault="00813EC5" w:rsidP="00813EC5">
      <w:pPr>
        <w:spacing w:after="0" w:line="240" w:lineRule="auto"/>
        <w:ind w:firstLine="432"/>
        <w:jc w:val="both"/>
        <w:rPr>
          <w:rFonts w:ascii="Times New Roman" w:eastAsia="Times New Roman" w:hAnsi="Times New Roman"/>
          <w:color w:val="000000"/>
          <w:sz w:val="18"/>
          <w:szCs w:val="18"/>
        </w:rPr>
      </w:pPr>
      <w:r w:rsidRPr="00813EC5">
        <w:rPr>
          <w:rFonts w:ascii="Times New Roman" w:eastAsia="Times New Roman" w:hAnsi="Times New Roman"/>
          <w:i/>
          <w:iCs/>
          <w:color w:val="000000"/>
          <w:sz w:val="18"/>
          <w:szCs w:val="18"/>
        </w:rPr>
        <w:t>(2) Be prepackaged in tamper-evident packaging; and</w:t>
      </w:r>
    </w:p>
    <w:p w14:paraId="56336FF8" w14:textId="77777777" w:rsidR="00813EC5" w:rsidRPr="00813EC5" w:rsidRDefault="00813EC5" w:rsidP="00813EC5">
      <w:pPr>
        <w:spacing w:after="0" w:line="240" w:lineRule="auto"/>
        <w:ind w:firstLine="432"/>
        <w:jc w:val="both"/>
        <w:rPr>
          <w:rFonts w:ascii="Times New Roman" w:eastAsia="Times New Roman" w:hAnsi="Times New Roman"/>
          <w:color w:val="000000"/>
          <w:sz w:val="18"/>
          <w:szCs w:val="18"/>
        </w:rPr>
      </w:pPr>
      <w:r w:rsidRPr="00813EC5">
        <w:rPr>
          <w:rFonts w:ascii="Times New Roman" w:eastAsia="Times New Roman" w:hAnsi="Times New Roman"/>
          <w:i/>
          <w:iCs/>
          <w:color w:val="000000"/>
          <w:sz w:val="18"/>
          <w:szCs w:val="18"/>
        </w:rPr>
        <w:t>(3) Contain all the following information on the packaging label:</w:t>
      </w:r>
    </w:p>
    <w:p w14:paraId="0E5B6C5E" w14:textId="77777777" w:rsidR="00813EC5" w:rsidRPr="00813EC5" w:rsidRDefault="00813EC5" w:rsidP="00813EC5">
      <w:pPr>
        <w:spacing w:after="0" w:line="240" w:lineRule="auto"/>
        <w:ind w:firstLine="648"/>
        <w:jc w:val="both"/>
        <w:rPr>
          <w:rFonts w:ascii="Times New Roman" w:eastAsia="Times New Roman" w:hAnsi="Times New Roman"/>
          <w:color w:val="000000"/>
          <w:sz w:val="18"/>
          <w:szCs w:val="18"/>
        </w:rPr>
      </w:pPr>
      <w:r w:rsidRPr="00813EC5">
        <w:rPr>
          <w:rFonts w:ascii="Times New Roman" w:eastAsia="Times New Roman" w:hAnsi="Times New Roman"/>
          <w:i/>
          <w:iCs/>
          <w:color w:val="000000"/>
          <w:sz w:val="18"/>
          <w:szCs w:val="18"/>
        </w:rPr>
        <w:t xml:space="preserve">(a) Nutrition information required by the federal Food, Drug, and Cosmetic </w:t>
      </w:r>
      <w:proofErr w:type="gramStart"/>
      <w:r w:rsidRPr="00813EC5">
        <w:rPr>
          <w:rFonts w:ascii="Times New Roman" w:eastAsia="Times New Roman" w:hAnsi="Times New Roman"/>
          <w:i/>
          <w:iCs/>
          <w:color w:val="000000"/>
          <w:sz w:val="18"/>
          <w:szCs w:val="18"/>
        </w:rPr>
        <w:t>Act;</w:t>
      </w:r>
      <w:proofErr w:type="gramEnd"/>
    </w:p>
    <w:p w14:paraId="6458FB82" w14:textId="77777777" w:rsidR="00813EC5" w:rsidRPr="00813EC5" w:rsidRDefault="00813EC5" w:rsidP="00813EC5">
      <w:pPr>
        <w:spacing w:after="0" w:line="240" w:lineRule="auto"/>
        <w:ind w:firstLine="648"/>
        <w:jc w:val="both"/>
        <w:rPr>
          <w:rFonts w:ascii="Times New Roman" w:eastAsia="Times New Roman" w:hAnsi="Times New Roman"/>
          <w:color w:val="000000"/>
          <w:sz w:val="18"/>
          <w:szCs w:val="18"/>
        </w:rPr>
      </w:pPr>
      <w:r w:rsidRPr="00813EC5">
        <w:rPr>
          <w:rFonts w:ascii="Times New Roman" w:eastAsia="Times New Roman" w:hAnsi="Times New Roman"/>
          <w:i/>
          <w:iCs/>
          <w:color w:val="000000"/>
          <w:sz w:val="18"/>
          <w:szCs w:val="18"/>
        </w:rPr>
        <w:t>(b) A freshness or expiration date; and</w:t>
      </w:r>
    </w:p>
    <w:p w14:paraId="44B58E42" w14:textId="77777777" w:rsidR="00813EC5" w:rsidRPr="00813EC5" w:rsidRDefault="00813EC5" w:rsidP="00813EC5">
      <w:pPr>
        <w:spacing w:after="0" w:line="240" w:lineRule="auto"/>
        <w:ind w:firstLine="648"/>
        <w:jc w:val="both"/>
        <w:rPr>
          <w:rFonts w:ascii="Times New Roman" w:eastAsia="Times New Roman" w:hAnsi="Times New Roman"/>
          <w:color w:val="000000"/>
          <w:sz w:val="18"/>
          <w:szCs w:val="18"/>
        </w:rPr>
      </w:pPr>
      <w:r w:rsidRPr="00813EC5">
        <w:rPr>
          <w:rFonts w:ascii="Times New Roman" w:eastAsia="Times New Roman" w:hAnsi="Times New Roman"/>
          <w:i/>
          <w:iCs/>
          <w:color w:val="000000"/>
          <w:sz w:val="18"/>
          <w:szCs w:val="18"/>
        </w:rPr>
        <w:t>(c) Any other information required by Maryland law.</w:t>
      </w:r>
    </w:p>
    <w:p w14:paraId="041F4043" w14:textId="77777777" w:rsidR="00813EC5" w:rsidRPr="00813EC5" w:rsidRDefault="00813EC5" w:rsidP="00813EC5">
      <w:pPr>
        <w:spacing w:after="0" w:line="240" w:lineRule="auto"/>
        <w:ind w:firstLine="216"/>
        <w:jc w:val="both"/>
        <w:rPr>
          <w:rFonts w:ascii="Times New Roman" w:eastAsia="Times New Roman" w:hAnsi="Times New Roman"/>
          <w:color w:val="000000"/>
          <w:sz w:val="18"/>
          <w:szCs w:val="18"/>
        </w:rPr>
      </w:pPr>
      <w:r w:rsidRPr="00813EC5">
        <w:rPr>
          <w:rFonts w:ascii="Times New Roman" w:eastAsia="Times New Roman" w:hAnsi="Times New Roman"/>
          <w:i/>
          <w:iCs/>
          <w:color w:val="000000"/>
          <w:sz w:val="18"/>
          <w:szCs w:val="18"/>
        </w:rPr>
        <w:t>C. Refrigerated or frozen food sold at a micro market shall be stored and displayed in a refrigerator, refrigerated cooler, or freezer that:</w:t>
      </w:r>
    </w:p>
    <w:p w14:paraId="3DF10C5A" w14:textId="77777777" w:rsidR="00813EC5" w:rsidRPr="00813EC5" w:rsidRDefault="00813EC5" w:rsidP="00813EC5">
      <w:pPr>
        <w:spacing w:after="0" w:line="240" w:lineRule="auto"/>
        <w:ind w:firstLine="432"/>
        <w:jc w:val="both"/>
        <w:rPr>
          <w:rFonts w:ascii="Times New Roman" w:eastAsia="Times New Roman" w:hAnsi="Times New Roman"/>
          <w:color w:val="000000"/>
          <w:sz w:val="18"/>
          <w:szCs w:val="18"/>
        </w:rPr>
      </w:pPr>
      <w:r w:rsidRPr="00813EC5">
        <w:rPr>
          <w:rFonts w:ascii="Times New Roman" w:eastAsia="Times New Roman" w:hAnsi="Times New Roman"/>
          <w:i/>
          <w:iCs/>
          <w:color w:val="000000"/>
          <w:sz w:val="18"/>
          <w:szCs w:val="18"/>
        </w:rPr>
        <w:t xml:space="preserve">(1) Maintains an internal temperature of 41°F or </w:t>
      </w:r>
      <w:proofErr w:type="gramStart"/>
      <w:r w:rsidRPr="00813EC5">
        <w:rPr>
          <w:rFonts w:ascii="Times New Roman" w:eastAsia="Times New Roman" w:hAnsi="Times New Roman"/>
          <w:i/>
          <w:iCs/>
          <w:color w:val="000000"/>
          <w:sz w:val="18"/>
          <w:szCs w:val="18"/>
        </w:rPr>
        <w:t>lower;</w:t>
      </w:r>
      <w:proofErr w:type="gramEnd"/>
    </w:p>
    <w:p w14:paraId="6373B382" w14:textId="77777777" w:rsidR="00813EC5" w:rsidRPr="00813EC5" w:rsidRDefault="00813EC5" w:rsidP="00813EC5">
      <w:pPr>
        <w:spacing w:after="0" w:line="240" w:lineRule="auto"/>
        <w:ind w:firstLine="432"/>
        <w:jc w:val="both"/>
        <w:rPr>
          <w:rFonts w:ascii="Times New Roman" w:eastAsia="Times New Roman" w:hAnsi="Times New Roman"/>
          <w:color w:val="000000"/>
          <w:sz w:val="18"/>
          <w:szCs w:val="18"/>
        </w:rPr>
      </w:pPr>
      <w:r w:rsidRPr="00813EC5">
        <w:rPr>
          <w:rFonts w:ascii="Times New Roman" w:eastAsia="Times New Roman" w:hAnsi="Times New Roman"/>
          <w:i/>
          <w:iCs/>
          <w:color w:val="000000"/>
          <w:sz w:val="18"/>
          <w:szCs w:val="18"/>
        </w:rPr>
        <w:t xml:space="preserve">(2) Has self-closing </w:t>
      </w:r>
      <w:proofErr w:type="gramStart"/>
      <w:r w:rsidRPr="00813EC5">
        <w:rPr>
          <w:rFonts w:ascii="Times New Roman" w:eastAsia="Times New Roman" w:hAnsi="Times New Roman"/>
          <w:i/>
          <w:iCs/>
          <w:color w:val="000000"/>
          <w:sz w:val="18"/>
          <w:szCs w:val="18"/>
        </w:rPr>
        <w:t>doors;</w:t>
      </w:r>
      <w:proofErr w:type="gramEnd"/>
    </w:p>
    <w:p w14:paraId="68BA61C2" w14:textId="77777777" w:rsidR="00813EC5" w:rsidRPr="00813EC5" w:rsidRDefault="00813EC5" w:rsidP="00813EC5">
      <w:pPr>
        <w:spacing w:after="0" w:line="240" w:lineRule="auto"/>
        <w:ind w:firstLine="432"/>
        <w:jc w:val="both"/>
        <w:rPr>
          <w:rFonts w:ascii="Times New Roman" w:eastAsia="Times New Roman" w:hAnsi="Times New Roman"/>
          <w:color w:val="000000"/>
          <w:sz w:val="18"/>
          <w:szCs w:val="18"/>
        </w:rPr>
      </w:pPr>
      <w:r w:rsidRPr="00813EC5">
        <w:rPr>
          <w:rFonts w:ascii="Times New Roman" w:eastAsia="Times New Roman" w:hAnsi="Times New Roman"/>
          <w:i/>
          <w:iCs/>
          <w:color w:val="000000"/>
          <w:sz w:val="18"/>
          <w:szCs w:val="18"/>
        </w:rPr>
        <w:t>(3) Has doors that allow the food on display to be viewed without opening the door to the refrigerator, refrigerated cooler, or freezer; and</w:t>
      </w:r>
    </w:p>
    <w:p w14:paraId="51454005" w14:textId="77777777" w:rsidR="00813EC5" w:rsidRPr="00813EC5" w:rsidRDefault="00813EC5" w:rsidP="00813EC5">
      <w:pPr>
        <w:spacing w:after="0" w:line="240" w:lineRule="auto"/>
        <w:ind w:firstLine="432"/>
        <w:jc w:val="both"/>
        <w:rPr>
          <w:rFonts w:ascii="Times New Roman" w:eastAsia="Times New Roman" w:hAnsi="Times New Roman"/>
          <w:color w:val="000000"/>
          <w:sz w:val="18"/>
          <w:szCs w:val="18"/>
        </w:rPr>
      </w:pPr>
      <w:r w:rsidRPr="00813EC5">
        <w:rPr>
          <w:rFonts w:ascii="Times New Roman" w:eastAsia="Times New Roman" w:hAnsi="Times New Roman"/>
          <w:i/>
          <w:iCs/>
          <w:color w:val="000000"/>
          <w:sz w:val="18"/>
          <w:szCs w:val="18"/>
        </w:rPr>
        <w:t>(4) Has an automated self-locking feature that prevents a consumer from accessing the food on the occurrence of any condition that results in the failure of the refrigerator, refrigerated cooler, or freezer to maintain the internal temperature required under Regulation .06 of this chapter.</w:t>
      </w:r>
    </w:p>
    <w:p w14:paraId="68B5D2E9" w14:textId="77777777" w:rsidR="00813EC5" w:rsidRPr="00813EC5" w:rsidRDefault="00813EC5" w:rsidP="00813EC5">
      <w:pPr>
        <w:spacing w:after="0" w:line="240" w:lineRule="auto"/>
        <w:ind w:firstLine="216"/>
        <w:jc w:val="both"/>
        <w:rPr>
          <w:rFonts w:ascii="Times New Roman" w:eastAsia="Times New Roman" w:hAnsi="Times New Roman"/>
          <w:color w:val="000000"/>
          <w:sz w:val="18"/>
          <w:szCs w:val="18"/>
        </w:rPr>
      </w:pPr>
      <w:r w:rsidRPr="00813EC5">
        <w:rPr>
          <w:rFonts w:ascii="Times New Roman" w:eastAsia="Times New Roman" w:hAnsi="Times New Roman"/>
          <w:i/>
          <w:iCs/>
          <w:color w:val="000000"/>
          <w:sz w:val="18"/>
          <w:szCs w:val="18"/>
        </w:rPr>
        <w:t>D. Signage and Notice. The owner or operator of a micro market shall post a sign that is clearly visible to the consumer near the micro market entryway or while using the electronic payment device that includes the following information:</w:t>
      </w:r>
    </w:p>
    <w:p w14:paraId="22691F58" w14:textId="77777777" w:rsidR="00813EC5" w:rsidRPr="00813EC5" w:rsidRDefault="00813EC5" w:rsidP="00813EC5">
      <w:pPr>
        <w:spacing w:after="0" w:line="240" w:lineRule="auto"/>
        <w:ind w:firstLine="432"/>
        <w:jc w:val="both"/>
        <w:rPr>
          <w:rFonts w:ascii="Times New Roman" w:eastAsia="Times New Roman" w:hAnsi="Times New Roman"/>
          <w:color w:val="000000"/>
          <w:sz w:val="18"/>
          <w:szCs w:val="18"/>
        </w:rPr>
      </w:pPr>
      <w:r w:rsidRPr="00813EC5">
        <w:rPr>
          <w:rFonts w:ascii="Times New Roman" w:eastAsia="Times New Roman" w:hAnsi="Times New Roman"/>
          <w:i/>
          <w:iCs/>
          <w:color w:val="000000"/>
          <w:sz w:val="18"/>
          <w:szCs w:val="18"/>
        </w:rPr>
        <w:t xml:space="preserve">(1) The name of the owner or operator of the micro market to whom complaints and comments regarding the micro market may be </w:t>
      </w:r>
      <w:proofErr w:type="gramStart"/>
      <w:r w:rsidRPr="00813EC5">
        <w:rPr>
          <w:rFonts w:ascii="Times New Roman" w:eastAsia="Times New Roman" w:hAnsi="Times New Roman"/>
          <w:i/>
          <w:iCs/>
          <w:color w:val="000000"/>
          <w:sz w:val="18"/>
          <w:szCs w:val="18"/>
        </w:rPr>
        <w:t>addressed;</w:t>
      </w:r>
      <w:proofErr w:type="gramEnd"/>
    </w:p>
    <w:p w14:paraId="35E43F9F" w14:textId="77777777" w:rsidR="00813EC5" w:rsidRPr="00813EC5" w:rsidRDefault="00813EC5" w:rsidP="00813EC5">
      <w:pPr>
        <w:spacing w:after="0" w:line="240" w:lineRule="auto"/>
        <w:ind w:firstLine="432"/>
        <w:jc w:val="both"/>
        <w:rPr>
          <w:rFonts w:ascii="Times New Roman" w:eastAsia="Times New Roman" w:hAnsi="Times New Roman"/>
          <w:color w:val="000000"/>
          <w:sz w:val="18"/>
          <w:szCs w:val="18"/>
        </w:rPr>
      </w:pPr>
      <w:r w:rsidRPr="00813EC5">
        <w:rPr>
          <w:rFonts w:ascii="Times New Roman" w:eastAsia="Times New Roman" w:hAnsi="Times New Roman"/>
          <w:i/>
          <w:iCs/>
          <w:color w:val="000000"/>
          <w:sz w:val="18"/>
          <w:szCs w:val="18"/>
        </w:rPr>
        <w:t xml:space="preserve">(2) The business mailing address of the owner or </w:t>
      </w:r>
      <w:proofErr w:type="gramStart"/>
      <w:r w:rsidRPr="00813EC5">
        <w:rPr>
          <w:rFonts w:ascii="Times New Roman" w:eastAsia="Times New Roman" w:hAnsi="Times New Roman"/>
          <w:i/>
          <w:iCs/>
          <w:color w:val="000000"/>
          <w:sz w:val="18"/>
          <w:szCs w:val="18"/>
        </w:rPr>
        <w:t>operator;</w:t>
      </w:r>
      <w:proofErr w:type="gramEnd"/>
    </w:p>
    <w:p w14:paraId="106989A3" w14:textId="77777777" w:rsidR="00813EC5" w:rsidRPr="00813EC5" w:rsidRDefault="00813EC5" w:rsidP="00813EC5">
      <w:pPr>
        <w:spacing w:after="0" w:line="240" w:lineRule="auto"/>
        <w:ind w:firstLine="432"/>
        <w:jc w:val="both"/>
        <w:rPr>
          <w:rFonts w:ascii="Times New Roman" w:eastAsia="Times New Roman" w:hAnsi="Times New Roman"/>
          <w:color w:val="000000"/>
          <w:sz w:val="18"/>
          <w:szCs w:val="18"/>
        </w:rPr>
      </w:pPr>
      <w:r w:rsidRPr="00813EC5">
        <w:rPr>
          <w:rFonts w:ascii="Times New Roman" w:eastAsia="Times New Roman" w:hAnsi="Times New Roman"/>
          <w:i/>
          <w:iCs/>
          <w:color w:val="000000"/>
          <w:sz w:val="18"/>
          <w:szCs w:val="18"/>
        </w:rPr>
        <w:t>(3) The business telephone number of the owner or operator; and</w:t>
      </w:r>
    </w:p>
    <w:p w14:paraId="3BD1E1A5" w14:textId="77777777" w:rsidR="00813EC5" w:rsidRPr="00813EC5" w:rsidRDefault="00813EC5" w:rsidP="00813EC5">
      <w:pPr>
        <w:spacing w:after="0" w:line="240" w:lineRule="auto"/>
        <w:ind w:firstLine="432"/>
        <w:jc w:val="both"/>
        <w:rPr>
          <w:rFonts w:ascii="Times New Roman" w:eastAsia="Times New Roman" w:hAnsi="Times New Roman"/>
          <w:color w:val="000000"/>
          <w:sz w:val="18"/>
          <w:szCs w:val="18"/>
        </w:rPr>
      </w:pPr>
      <w:r w:rsidRPr="00813EC5">
        <w:rPr>
          <w:rFonts w:ascii="Times New Roman" w:eastAsia="Times New Roman" w:hAnsi="Times New Roman"/>
          <w:i/>
          <w:iCs/>
          <w:color w:val="000000"/>
          <w:sz w:val="18"/>
          <w:szCs w:val="18"/>
        </w:rPr>
        <w:t>(4) The email address and website address of the owner or operator, if applicable.</w:t>
      </w:r>
    </w:p>
    <w:p w14:paraId="7DCA4FF4" w14:textId="77777777" w:rsidR="00813EC5" w:rsidRPr="00813EC5" w:rsidRDefault="00813EC5" w:rsidP="00813EC5">
      <w:pPr>
        <w:spacing w:after="0" w:line="240" w:lineRule="auto"/>
        <w:ind w:firstLine="216"/>
        <w:jc w:val="both"/>
        <w:rPr>
          <w:rFonts w:ascii="Times New Roman" w:eastAsia="Times New Roman" w:hAnsi="Times New Roman"/>
          <w:color w:val="000000"/>
          <w:sz w:val="18"/>
          <w:szCs w:val="18"/>
        </w:rPr>
      </w:pPr>
      <w:r w:rsidRPr="00813EC5">
        <w:rPr>
          <w:rFonts w:ascii="Times New Roman" w:eastAsia="Times New Roman" w:hAnsi="Times New Roman"/>
          <w:i/>
          <w:iCs/>
          <w:color w:val="000000"/>
          <w:sz w:val="18"/>
          <w:szCs w:val="18"/>
        </w:rPr>
        <w:t>E. Security. The owner or operator of a micro market:</w:t>
      </w:r>
    </w:p>
    <w:p w14:paraId="556A3BC0" w14:textId="77777777" w:rsidR="00813EC5" w:rsidRPr="00813EC5" w:rsidRDefault="00813EC5" w:rsidP="00813EC5">
      <w:pPr>
        <w:spacing w:after="0" w:line="240" w:lineRule="auto"/>
        <w:ind w:firstLine="432"/>
        <w:jc w:val="both"/>
        <w:rPr>
          <w:rFonts w:ascii="Times New Roman" w:eastAsia="Times New Roman" w:hAnsi="Times New Roman"/>
          <w:color w:val="000000"/>
          <w:sz w:val="18"/>
          <w:szCs w:val="18"/>
        </w:rPr>
      </w:pPr>
      <w:r w:rsidRPr="00813EC5">
        <w:rPr>
          <w:rFonts w:ascii="Times New Roman" w:eastAsia="Times New Roman" w:hAnsi="Times New Roman"/>
          <w:i/>
          <w:iCs/>
          <w:color w:val="000000"/>
          <w:sz w:val="18"/>
          <w:szCs w:val="18"/>
        </w:rPr>
        <w:t xml:space="preserve">(1) May secure the products and premises of a micro market </w:t>
      </w:r>
      <w:proofErr w:type="gramStart"/>
      <w:r w:rsidRPr="00813EC5">
        <w:rPr>
          <w:rFonts w:ascii="Times New Roman" w:eastAsia="Times New Roman" w:hAnsi="Times New Roman"/>
          <w:i/>
          <w:iCs/>
          <w:color w:val="000000"/>
          <w:sz w:val="18"/>
          <w:szCs w:val="18"/>
        </w:rPr>
        <w:t>by the use of</w:t>
      </w:r>
      <w:proofErr w:type="gramEnd"/>
      <w:r w:rsidRPr="00813EC5">
        <w:rPr>
          <w:rFonts w:ascii="Times New Roman" w:eastAsia="Times New Roman" w:hAnsi="Times New Roman"/>
          <w:i/>
          <w:iCs/>
          <w:color w:val="000000"/>
          <w:sz w:val="18"/>
          <w:szCs w:val="18"/>
        </w:rPr>
        <w:t xml:space="preserve"> video surveillance that:</w:t>
      </w:r>
    </w:p>
    <w:p w14:paraId="6783152E" w14:textId="77777777" w:rsidR="00813EC5" w:rsidRPr="00813EC5" w:rsidRDefault="00813EC5" w:rsidP="00813EC5">
      <w:pPr>
        <w:spacing w:after="0" w:line="240" w:lineRule="auto"/>
        <w:ind w:firstLine="648"/>
        <w:jc w:val="both"/>
        <w:rPr>
          <w:rFonts w:ascii="Times New Roman" w:eastAsia="Times New Roman" w:hAnsi="Times New Roman"/>
          <w:color w:val="000000"/>
          <w:sz w:val="18"/>
          <w:szCs w:val="18"/>
        </w:rPr>
      </w:pPr>
      <w:r w:rsidRPr="00813EC5">
        <w:rPr>
          <w:rFonts w:ascii="Times New Roman" w:eastAsia="Times New Roman" w:hAnsi="Times New Roman"/>
          <w:i/>
          <w:iCs/>
          <w:color w:val="000000"/>
          <w:sz w:val="18"/>
          <w:szCs w:val="18"/>
        </w:rPr>
        <w:t xml:space="preserve">(a) Operates 24 hours per day, 7 days per </w:t>
      </w:r>
      <w:proofErr w:type="gramStart"/>
      <w:r w:rsidRPr="00813EC5">
        <w:rPr>
          <w:rFonts w:ascii="Times New Roman" w:eastAsia="Times New Roman" w:hAnsi="Times New Roman"/>
          <w:i/>
          <w:iCs/>
          <w:color w:val="000000"/>
          <w:sz w:val="18"/>
          <w:szCs w:val="18"/>
        </w:rPr>
        <w:t>week;</w:t>
      </w:r>
      <w:proofErr w:type="gramEnd"/>
    </w:p>
    <w:p w14:paraId="2AD07D26" w14:textId="77777777" w:rsidR="00813EC5" w:rsidRPr="00813EC5" w:rsidRDefault="00813EC5" w:rsidP="00813EC5">
      <w:pPr>
        <w:spacing w:after="0" w:line="240" w:lineRule="auto"/>
        <w:ind w:firstLine="648"/>
        <w:jc w:val="both"/>
        <w:rPr>
          <w:rFonts w:ascii="Times New Roman" w:eastAsia="Times New Roman" w:hAnsi="Times New Roman"/>
          <w:color w:val="000000"/>
          <w:sz w:val="18"/>
          <w:szCs w:val="18"/>
        </w:rPr>
      </w:pPr>
      <w:r w:rsidRPr="00813EC5">
        <w:rPr>
          <w:rFonts w:ascii="Times New Roman" w:eastAsia="Times New Roman" w:hAnsi="Times New Roman"/>
          <w:i/>
          <w:iCs/>
          <w:color w:val="000000"/>
          <w:sz w:val="18"/>
          <w:szCs w:val="18"/>
        </w:rPr>
        <w:t>(b) Records consumers viewing, selecting, handling, and purchasing products from the micro market; and</w:t>
      </w:r>
    </w:p>
    <w:p w14:paraId="1B5DE2D0" w14:textId="77777777" w:rsidR="00813EC5" w:rsidRPr="00813EC5" w:rsidRDefault="00813EC5" w:rsidP="00813EC5">
      <w:pPr>
        <w:spacing w:after="0" w:line="240" w:lineRule="auto"/>
        <w:ind w:firstLine="648"/>
        <w:jc w:val="both"/>
        <w:rPr>
          <w:rFonts w:ascii="Times New Roman" w:eastAsia="Times New Roman" w:hAnsi="Times New Roman"/>
          <w:color w:val="000000"/>
          <w:sz w:val="18"/>
          <w:szCs w:val="18"/>
        </w:rPr>
      </w:pPr>
      <w:r w:rsidRPr="00813EC5">
        <w:rPr>
          <w:rFonts w:ascii="Times New Roman" w:eastAsia="Times New Roman" w:hAnsi="Times New Roman"/>
          <w:i/>
          <w:iCs/>
          <w:color w:val="000000"/>
          <w:sz w:val="18"/>
          <w:szCs w:val="18"/>
        </w:rPr>
        <w:t xml:space="preserve">(c) Provides </w:t>
      </w:r>
      <w:proofErr w:type="gramStart"/>
      <w:r w:rsidRPr="00813EC5">
        <w:rPr>
          <w:rFonts w:ascii="Times New Roman" w:eastAsia="Times New Roman" w:hAnsi="Times New Roman"/>
          <w:i/>
          <w:iCs/>
          <w:color w:val="000000"/>
          <w:sz w:val="18"/>
          <w:szCs w:val="18"/>
        </w:rPr>
        <w:t>sufficient</w:t>
      </w:r>
      <w:proofErr w:type="gramEnd"/>
      <w:r w:rsidRPr="00813EC5">
        <w:rPr>
          <w:rFonts w:ascii="Times New Roman" w:eastAsia="Times New Roman" w:hAnsi="Times New Roman"/>
          <w:i/>
          <w:iCs/>
          <w:color w:val="000000"/>
          <w:sz w:val="18"/>
          <w:szCs w:val="18"/>
        </w:rPr>
        <w:t xml:space="preserve"> resolution to identify consumers described in §E(1)(b) of this regulation; and</w:t>
      </w:r>
    </w:p>
    <w:p w14:paraId="7BD30E64" w14:textId="77777777" w:rsidR="00813EC5" w:rsidRPr="00813EC5" w:rsidRDefault="00813EC5" w:rsidP="00813EC5">
      <w:pPr>
        <w:spacing w:after="0" w:line="240" w:lineRule="auto"/>
        <w:ind w:firstLine="432"/>
        <w:jc w:val="both"/>
        <w:rPr>
          <w:rFonts w:ascii="Times New Roman" w:eastAsia="Times New Roman" w:hAnsi="Times New Roman"/>
          <w:color w:val="000000"/>
          <w:sz w:val="18"/>
          <w:szCs w:val="18"/>
        </w:rPr>
      </w:pPr>
      <w:r w:rsidRPr="00813EC5">
        <w:rPr>
          <w:rFonts w:ascii="Times New Roman" w:eastAsia="Times New Roman" w:hAnsi="Times New Roman"/>
          <w:i/>
          <w:iCs/>
          <w:color w:val="000000"/>
          <w:sz w:val="18"/>
          <w:szCs w:val="18"/>
        </w:rPr>
        <w:t>(2) Shall ensure that video surveillance recordings made under §</w:t>
      </w:r>
      <w:proofErr w:type="gramStart"/>
      <w:r w:rsidRPr="00813EC5">
        <w:rPr>
          <w:rFonts w:ascii="Times New Roman" w:eastAsia="Times New Roman" w:hAnsi="Times New Roman"/>
          <w:i/>
          <w:iCs/>
          <w:color w:val="000000"/>
          <w:sz w:val="18"/>
          <w:szCs w:val="18"/>
        </w:rPr>
        <w:t>E(</w:t>
      </w:r>
      <w:proofErr w:type="gramEnd"/>
      <w:r w:rsidRPr="00813EC5">
        <w:rPr>
          <w:rFonts w:ascii="Times New Roman" w:eastAsia="Times New Roman" w:hAnsi="Times New Roman"/>
          <w:i/>
          <w:iCs/>
          <w:color w:val="000000"/>
          <w:sz w:val="18"/>
          <w:szCs w:val="18"/>
        </w:rPr>
        <w:t>1) of this regulation are:</w:t>
      </w:r>
    </w:p>
    <w:p w14:paraId="6ADC0172" w14:textId="77777777" w:rsidR="00813EC5" w:rsidRPr="00813EC5" w:rsidRDefault="00813EC5" w:rsidP="00813EC5">
      <w:pPr>
        <w:spacing w:after="0" w:line="240" w:lineRule="auto"/>
        <w:ind w:firstLine="648"/>
        <w:jc w:val="both"/>
        <w:rPr>
          <w:rFonts w:ascii="Times New Roman" w:eastAsia="Times New Roman" w:hAnsi="Times New Roman"/>
          <w:color w:val="000000"/>
          <w:sz w:val="18"/>
          <w:szCs w:val="18"/>
        </w:rPr>
      </w:pPr>
      <w:r w:rsidRPr="00813EC5">
        <w:rPr>
          <w:rFonts w:ascii="Times New Roman" w:eastAsia="Times New Roman" w:hAnsi="Times New Roman"/>
          <w:i/>
          <w:iCs/>
          <w:color w:val="000000"/>
          <w:sz w:val="18"/>
          <w:szCs w:val="18"/>
        </w:rPr>
        <w:t xml:space="preserve">(a) Maintained by the owner for 14 days after the date of the video </w:t>
      </w:r>
      <w:proofErr w:type="gramStart"/>
      <w:r w:rsidRPr="00813EC5">
        <w:rPr>
          <w:rFonts w:ascii="Times New Roman" w:eastAsia="Times New Roman" w:hAnsi="Times New Roman"/>
          <w:i/>
          <w:iCs/>
          <w:color w:val="000000"/>
          <w:sz w:val="18"/>
          <w:szCs w:val="18"/>
        </w:rPr>
        <w:t>recording;</w:t>
      </w:r>
      <w:proofErr w:type="gramEnd"/>
      <w:r w:rsidRPr="00813EC5">
        <w:rPr>
          <w:rFonts w:ascii="Times New Roman" w:eastAsia="Times New Roman" w:hAnsi="Times New Roman"/>
          <w:i/>
          <w:iCs/>
          <w:color w:val="000000"/>
          <w:sz w:val="18"/>
          <w:szCs w:val="18"/>
        </w:rPr>
        <w:t xml:space="preserve"> and</w:t>
      </w:r>
    </w:p>
    <w:p w14:paraId="15305AA4" w14:textId="77777777" w:rsidR="00813EC5" w:rsidRPr="00813EC5" w:rsidRDefault="00813EC5" w:rsidP="00813EC5">
      <w:pPr>
        <w:spacing w:after="0" w:line="240" w:lineRule="auto"/>
        <w:ind w:firstLine="648"/>
        <w:jc w:val="both"/>
        <w:rPr>
          <w:rFonts w:ascii="Times New Roman" w:eastAsia="Times New Roman" w:hAnsi="Times New Roman"/>
          <w:color w:val="000000"/>
          <w:sz w:val="18"/>
          <w:szCs w:val="18"/>
        </w:rPr>
      </w:pPr>
      <w:r w:rsidRPr="00813EC5">
        <w:rPr>
          <w:rFonts w:ascii="Times New Roman" w:eastAsia="Times New Roman" w:hAnsi="Times New Roman"/>
          <w:i/>
          <w:iCs/>
          <w:color w:val="000000"/>
          <w:sz w:val="18"/>
          <w:szCs w:val="18"/>
        </w:rPr>
        <w:t>(b) Made available for inspection by the appropriate health or law enforcement agency on the request of the agency within 24 hours from the time the request is received by the owner or operator.</w:t>
      </w:r>
    </w:p>
    <w:p w14:paraId="7B121287" w14:textId="77777777" w:rsidR="00813EC5" w:rsidRPr="00813EC5" w:rsidRDefault="00813EC5" w:rsidP="00813EC5">
      <w:pPr>
        <w:spacing w:after="0" w:line="240" w:lineRule="auto"/>
        <w:ind w:firstLine="216"/>
        <w:jc w:val="both"/>
        <w:rPr>
          <w:rFonts w:ascii="Times New Roman" w:eastAsia="Times New Roman" w:hAnsi="Times New Roman"/>
          <w:color w:val="000000"/>
          <w:sz w:val="18"/>
          <w:szCs w:val="18"/>
        </w:rPr>
      </w:pPr>
      <w:r w:rsidRPr="00813EC5">
        <w:rPr>
          <w:rFonts w:ascii="Times New Roman" w:eastAsia="Times New Roman" w:hAnsi="Times New Roman"/>
          <w:i/>
          <w:iCs/>
          <w:color w:val="000000"/>
          <w:sz w:val="18"/>
          <w:szCs w:val="18"/>
        </w:rPr>
        <w:t>F. Record Keeping. The owner or operator of a micro market shall ensure that:</w:t>
      </w:r>
    </w:p>
    <w:p w14:paraId="7F5DB3C9" w14:textId="77777777" w:rsidR="00813EC5" w:rsidRPr="00813EC5" w:rsidRDefault="00813EC5" w:rsidP="00813EC5">
      <w:pPr>
        <w:spacing w:after="0" w:line="240" w:lineRule="auto"/>
        <w:ind w:firstLine="432"/>
        <w:jc w:val="both"/>
        <w:rPr>
          <w:rFonts w:ascii="Times New Roman" w:eastAsia="Times New Roman" w:hAnsi="Times New Roman"/>
          <w:color w:val="000000"/>
          <w:sz w:val="18"/>
          <w:szCs w:val="18"/>
        </w:rPr>
      </w:pPr>
      <w:r w:rsidRPr="00813EC5">
        <w:rPr>
          <w:rFonts w:ascii="Times New Roman" w:eastAsia="Times New Roman" w:hAnsi="Times New Roman"/>
          <w:i/>
          <w:iCs/>
          <w:color w:val="000000"/>
          <w:sz w:val="18"/>
          <w:szCs w:val="18"/>
        </w:rPr>
        <w:t>(1) In the event of a failure of an automated self-locking unit, records are kept for:</w:t>
      </w:r>
    </w:p>
    <w:p w14:paraId="48C711D7" w14:textId="77777777" w:rsidR="00813EC5" w:rsidRPr="00813EC5" w:rsidRDefault="00813EC5" w:rsidP="00813EC5">
      <w:pPr>
        <w:spacing w:after="0" w:line="240" w:lineRule="auto"/>
        <w:ind w:firstLine="648"/>
        <w:jc w:val="both"/>
        <w:rPr>
          <w:rFonts w:ascii="Times New Roman" w:eastAsia="Times New Roman" w:hAnsi="Times New Roman"/>
          <w:color w:val="000000"/>
          <w:sz w:val="18"/>
          <w:szCs w:val="18"/>
        </w:rPr>
      </w:pPr>
      <w:r w:rsidRPr="00813EC5">
        <w:rPr>
          <w:rFonts w:ascii="Times New Roman" w:eastAsia="Times New Roman" w:hAnsi="Times New Roman"/>
          <w:i/>
          <w:iCs/>
          <w:color w:val="000000"/>
          <w:sz w:val="18"/>
          <w:szCs w:val="18"/>
        </w:rPr>
        <w:t>(a) The repair or replacement of the failed unit in the form of receipts or a completed service order; and</w:t>
      </w:r>
    </w:p>
    <w:p w14:paraId="18044DA2" w14:textId="77777777" w:rsidR="00813EC5" w:rsidRPr="00813EC5" w:rsidRDefault="00813EC5" w:rsidP="00813EC5">
      <w:pPr>
        <w:spacing w:after="0" w:line="240" w:lineRule="auto"/>
        <w:ind w:firstLine="648"/>
        <w:jc w:val="both"/>
        <w:rPr>
          <w:rFonts w:ascii="Times New Roman" w:eastAsia="Times New Roman" w:hAnsi="Times New Roman"/>
          <w:color w:val="000000"/>
          <w:sz w:val="18"/>
          <w:szCs w:val="18"/>
        </w:rPr>
      </w:pPr>
      <w:r w:rsidRPr="00813EC5">
        <w:rPr>
          <w:rFonts w:ascii="Times New Roman" w:eastAsia="Times New Roman" w:hAnsi="Times New Roman"/>
          <w:i/>
          <w:iCs/>
          <w:color w:val="000000"/>
          <w:sz w:val="18"/>
          <w:szCs w:val="18"/>
        </w:rPr>
        <w:t>(b) All products in the unit at the time of the failure and include:</w:t>
      </w:r>
    </w:p>
    <w:p w14:paraId="7823023C" w14:textId="77777777" w:rsidR="00813EC5" w:rsidRPr="00813EC5" w:rsidRDefault="00813EC5" w:rsidP="00813EC5">
      <w:pPr>
        <w:spacing w:after="0" w:line="240" w:lineRule="auto"/>
        <w:ind w:firstLine="864"/>
        <w:jc w:val="both"/>
        <w:rPr>
          <w:rFonts w:ascii="Times New Roman" w:eastAsia="Times New Roman" w:hAnsi="Times New Roman"/>
          <w:color w:val="000000"/>
          <w:sz w:val="18"/>
          <w:szCs w:val="18"/>
        </w:rPr>
      </w:pPr>
      <w:r w:rsidRPr="00813EC5">
        <w:rPr>
          <w:rFonts w:ascii="Times New Roman" w:eastAsia="Times New Roman" w:hAnsi="Times New Roman"/>
          <w:i/>
          <w:iCs/>
          <w:color w:val="000000"/>
          <w:sz w:val="18"/>
          <w:szCs w:val="18"/>
        </w:rPr>
        <w:t>(</w:t>
      </w:r>
      <w:proofErr w:type="spellStart"/>
      <w:r w:rsidRPr="00813EC5">
        <w:rPr>
          <w:rFonts w:ascii="Times New Roman" w:eastAsia="Times New Roman" w:hAnsi="Times New Roman"/>
          <w:i/>
          <w:iCs/>
          <w:color w:val="000000"/>
          <w:sz w:val="18"/>
          <w:szCs w:val="18"/>
        </w:rPr>
        <w:t>i</w:t>
      </w:r>
      <w:proofErr w:type="spellEnd"/>
      <w:r w:rsidRPr="00813EC5">
        <w:rPr>
          <w:rFonts w:ascii="Times New Roman" w:eastAsia="Times New Roman" w:hAnsi="Times New Roman"/>
          <w:i/>
          <w:iCs/>
          <w:color w:val="000000"/>
          <w:sz w:val="18"/>
          <w:szCs w:val="18"/>
        </w:rPr>
        <w:t>) Product description; and</w:t>
      </w:r>
    </w:p>
    <w:p w14:paraId="7219B573" w14:textId="77777777" w:rsidR="00813EC5" w:rsidRPr="00813EC5" w:rsidRDefault="00813EC5" w:rsidP="00813EC5">
      <w:pPr>
        <w:spacing w:after="0" w:line="240" w:lineRule="auto"/>
        <w:ind w:firstLine="864"/>
        <w:jc w:val="both"/>
        <w:rPr>
          <w:rFonts w:ascii="Times New Roman" w:eastAsia="Times New Roman" w:hAnsi="Times New Roman"/>
          <w:color w:val="000000"/>
          <w:sz w:val="18"/>
          <w:szCs w:val="18"/>
        </w:rPr>
      </w:pPr>
      <w:r w:rsidRPr="00813EC5">
        <w:rPr>
          <w:rFonts w:ascii="Times New Roman" w:eastAsia="Times New Roman" w:hAnsi="Times New Roman"/>
          <w:i/>
          <w:iCs/>
          <w:color w:val="000000"/>
          <w:sz w:val="18"/>
          <w:szCs w:val="18"/>
        </w:rPr>
        <w:t xml:space="preserve">(ii) Quantity of products discarded or </w:t>
      </w:r>
      <w:proofErr w:type="gramStart"/>
      <w:r w:rsidRPr="00813EC5">
        <w:rPr>
          <w:rFonts w:ascii="Times New Roman" w:eastAsia="Times New Roman" w:hAnsi="Times New Roman"/>
          <w:i/>
          <w:iCs/>
          <w:color w:val="000000"/>
          <w:sz w:val="18"/>
          <w:szCs w:val="18"/>
        </w:rPr>
        <w:t>destroyed;</w:t>
      </w:r>
      <w:proofErr w:type="gramEnd"/>
    </w:p>
    <w:p w14:paraId="5F52EE24" w14:textId="77777777" w:rsidR="00813EC5" w:rsidRPr="00813EC5" w:rsidRDefault="00813EC5" w:rsidP="00813EC5">
      <w:pPr>
        <w:spacing w:after="0" w:line="240" w:lineRule="auto"/>
        <w:ind w:firstLine="432"/>
        <w:jc w:val="both"/>
        <w:rPr>
          <w:rFonts w:ascii="Times New Roman" w:eastAsia="Times New Roman" w:hAnsi="Times New Roman"/>
          <w:color w:val="000000"/>
          <w:sz w:val="18"/>
          <w:szCs w:val="18"/>
        </w:rPr>
      </w:pPr>
      <w:r w:rsidRPr="00813EC5">
        <w:rPr>
          <w:rFonts w:ascii="Times New Roman" w:eastAsia="Times New Roman" w:hAnsi="Times New Roman"/>
          <w:i/>
          <w:iCs/>
          <w:color w:val="000000"/>
          <w:sz w:val="18"/>
          <w:szCs w:val="18"/>
        </w:rPr>
        <w:t xml:space="preserve">(2) Service receipts for the repair or replacement of the failed unit and product destruction shall be kept for a minimum of 90 </w:t>
      </w:r>
      <w:proofErr w:type="gramStart"/>
      <w:r w:rsidRPr="00813EC5">
        <w:rPr>
          <w:rFonts w:ascii="Times New Roman" w:eastAsia="Times New Roman" w:hAnsi="Times New Roman"/>
          <w:i/>
          <w:iCs/>
          <w:color w:val="000000"/>
          <w:sz w:val="18"/>
          <w:szCs w:val="18"/>
        </w:rPr>
        <w:t>days;</w:t>
      </w:r>
      <w:proofErr w:type="gramEnd"/>
      <w:r w:rsidRPr="00813EC5">
        <w:rPr>
          <w:rFonts w:ascii="Times New Roman" w:eastAsia="Times New Roman" w:hAnsi="Times New Roman"/>
          <w:i/>
          <w:iCs/>
          <w:color w:val="000000"/>
          <w:sz w:val="18"/>
          <w:szCs w:val="18"/>
        </w:rPr>
        <w:t xml:space="preserve"> and</w:t>
      </w:r>
    </w:p>
    <w:p w14:paraId="0B86D48A" w14:textId="77777777" w:rsidR="00813EC5" w:rsidRPr="00813EC5" w:rsidRDefault="00813EC5" w:rsidP="00813EC5">
      <w:pPr>
        <w:spacing w:after="0" w:line="240" w:lineRule="auto"/>
        <w:ind w:firstLine="432"/>
        <w:jc w:val="both"/>
        <w:rPr>
          <w:rFonts w:ascii="Times New Roman" w:eastAsia="Times New Roman" w:hAnsi="Times New Roman"/>
          <w:color w:val="000000"/>
          <w:sz w:val="18"/>
          <w:szCs w:val="18"/>
        </w:rPr>
      </w:pPr>
      <w:r w:rsidRPr="00813EC5">
        <w:rPr>
          <w:rFonts w:ascii="Times New Roman" w:eastAsia="Times New Roman" w:hAnsi="Times New Roman"/>
          <w:i/>
          <w:iCs/>
          <w:color w:val="000000"/>
          <w:sz w:val="18"/>
          <w:szCs w:val="18"/>
        </w:rPr>
        <w:t>(3) All records are available for review upon request.</w:t>
      </w:r>
    </w:p>
    <w:p w14:paraId="4E947678" w14:textId="77777777" w:rsidR="00813EC5" w:rsidRPr="00813EC5" w:rsidRDefault="00813EC5" w:rsidP="00813EC5">
      <w:pPr>
        <w:spacing w:before="120" w:after="0" w:line="240" w:lineRule="auto"/>
        <w:jc w:val="right"/>
        <w:rPr>
          <w:rFonts w:ascii="Times New Roman" w:eastAsia="Times New Roman" w:hAnsi="Times New Roman"/>
          <w:color w:val="000000"/>
          <w:sz w:val="18"/>
          <w:szCs w:val="18"/>
        </w:rPr>
      </w:pPr>
      <w:r w:rsidRPr="00813EC5">
        <w:rPr>
          <w:rFonts w:ascii="Times New Roman" w:eastAsia="Times New Roman" w:hAnsi="Times New Roman"/>
          <w:color w:val="000000"/>
          <w:sz w:val="18"/>
          <w:szCs w:val="18"/>
        </w:rPr>
        <w:t>ROBERT R. NEALL</w:t>
      </w:r>
      <w:r w:rsidRPr="00813EC5">
        <w:rPr>
          <w:rFonts w:ascii="Times New Roman" w:eastAsia="Times New Roman" w:hAnsi="Times New Roman"/>
          <w:color w:val="000000"/>
          <w:sz w:val="18"/>
          <w:szCs w:val="18"/>
        </w:rPr>
        <w:br/>
        <w:t>Secretary of Health</w:t>
      </w:r>
    </w:p>
    <w:p w14:paraId="4E5E1A58" w14:textId="77777777" w:rsidR="0090527B" w:rsidRDefault="0090527B"/>
    <w:sectPr w:rsidR="009052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EC5"/>
    <w:rsid w:val="00813EC5"/>
    <w:rsid w:val="00905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5F1A4"/>
  <w15:chartTrackingRefBased/>
  <w15:docId w15:val="{BAB8254D-6C21-46D4-8F8C-EFE3F1AAE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EC5"/>
    <w:pPr>
      <w:spacing w:line="252"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12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EC7C3B402FDA41942B42A45FE06875" ma:contentTypeVersion="15" ma:contentTypeDescription="Create a new document." ma:contentTypeScope="" ma:versionID="2f391cf39168661b3666bfedaef897c6">
  <xsd:schema xmlns:xsd="http://www.w3.org/2001/XMLSchema" xmlns:xs="http://www.w3.org/2001/XMLSchema" xmlns:p="http://schemas.microsoft.com/office/2006/metadata/properties" xmlns:ns1="http://schemas.microsoft.com/sharepoint/v3" targetNamespace="http://schemas.microsoft.com/office/2006/metadata/properties" ma:root="true" ma:fieldsID="2ab91acf0173590172983a49406d70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7F0B6505-B8BE-46B8-996B-158BC498DAD0}"/>
</file>

<file path=customXml/itemProps2.xml><?xml version="1.0" encoding="utf-8"?>
<ds:datastoreItem xmlns:ds="http://schemas.openxmlformats.org/officeDocument/2006/customXml" ds:itemID="{AB6A541B-BB04-4737-B6C3-FE3E1ED3EEB1}"/>
</file>

<file path=customXml/itemProps3.xml><?xml version="1.0" encoding="utf-8"?>
<ds:datastoreItem xmlns:ds="http://schemas.openxmlformats.org/officeDocument/2006/customXml" ds:itemID="{5849C368-5E5B-4C00-B783-4A52A8564DC6}"/>
</file>

<file path=customXml/itemProps4.xml><?xml version="1.0" encoding="utf-8"?>
<ds:datastoreItem xmlns:ds="http://schemas.openxmlformats.org/officeDocument/2006/customXml" ds:itemID="{3F62055A-F7F5-4223-BFD1-1BA2A257F7C2}"/>
</file>

<file path=docProps/app.xml><?xml version="1.0" encoding="utf-8"?>
<Properties xmlns="http://schemas.openxmlformats.org/officeDocument/2006/extended-properties" xmlns:vt="http://schemas.openxmlformats.org/officeDocument/2006/docPropsVTypes">
  <Template>Normal</Template>
  <TotalTime>2</TotalTime>
  <Pages>8</Pages>
  <Words>3985</Words>
  <Characters>22716</Characters>
  <Application>Microsoft Office Word</Application>
  <DocSecurity>0</DocSecurity>
  <Lines>189</Lines>
  <Paragraphs>53</Paragraphs>
  <ScaleCrop>false</ScaleCrop>
  <Company>Maryland Department of Health</Company>
  <LinksUpToDate>false</LinksUpToDate>
  <CharactersWithSpaces>26648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Jourdan Green</dc:creator>
  <cp:keywords/>
  <dc:description/>
  <cp:lastModifiedBy>Jourdan Green</cp:lastModifiedBy>
  <cp:revision>1</cp:revision>
  <dcterms:created xsi:type="dcterms:W3CDTF">2020-01-31T16:42:00Z</dcterms:created>
  <dcterms:modified xsi:type="dcterms:W3CDTF">2020-01-31T16:46:00Z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0x01010043EC7C3B402FDA41942B42A45FE06875</vt:lpwstr>
  </property>
  <property fmtid="{D5CDD505-2E9C-101B-9397-08002B2CF9AE}" pid="3" name="_dlc_DocIdItemGuid">
    <vt:lpwstr>e9107830-22b8-43df-9311-ca16ab231b95</vt:lpwstr>
  </property>
</Properties>
</file>