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7750" w14:textId="77777777" w:rsidR="00171699" w:rsidRPr="00DB41ED" w:rsidRDefault="00171699" w:rsidP="00DB41ED">
      <w:pPr>
        <w:widowControl w:val="0"/>
        <w:pBdr>
          <w:top w:val="nil"/>
          <w:left w:val="nil"/>
          <w:bottom w:val="nil"/>
          <w:right w:val="nil"/>
          <w:between w:val="nil"/>
        </w:pBdr>
        <w:spacing w:after="0" w:line="259" w:lineRule="auto"/>
        <w:jc w:val="center"/>
        <w:outlineLvl w:val="0"/>
        <w:rPr>
          <w:rFonts w:ascii="Times New Roman" w:eastAsia="Times New Roman" w:hAnsi="Times New Roman" w:cs="Times New Roman"/>
          <w:b/>
          <w:sz w:val="28"/>
          <w:szCs w:val="28"/>
        </w:rPr>
      </w:pPr>
      <w:r w:rsidRPr="00DB41ED">
        <w:rPr>
          <w:rFonts w:ascii="Times New Roman" w:eastAsia="Times New Roman" w:hAnsi="Times New Roman" w:cs="Times New Roman"/>
          <w:b/>
          <w:sz w:val="28"/>
          <w:szCs w:val="28"/>
        </w:rPr>
        <w:t>Compliance Guide for New Regulations for Small Businesses</w:t>
      </w:r>
    </w:p>
    <w:p w14:paraId="19F3F61B" w14:textId="77777777" w:rsidR="00171699" w:rsidRPr="001B68E0" w:rsidRDefault="00171699" w:rsidP="00DB41ED">
      <w:pPr>
        <w:widowControl w:val="0"/>
        <w:numPr>
          <w:ilvl w:val="0"/>
          <w:numId w:val="1"/>
        </w:numPr>
        <w:pBdr>
          <w:top w:val="nil"/>
          <w:left w:val="nil"/>
          <w:bottom w:val="nil"/>
          <w:right w:val="nil"/>
          <w:between w:val="nil"/>
        </w:pBdr>
        <w:spacing w:after="0" w:line="259" w:lineRule="auto"/>
        <w:contextualSpacing/>
        <w:jc w:val="both"/>
        <w:outlineLvl w:val="0"/>
        <w:rPr>
          <w:rFonts w:ascii="Times New Roman" w:eastAsia="Times New Roman" w:hAnsi="Times New Roman" w:cs="Times New Roman"/>
          <w:b/>
          <w:i/>
          <w:iCs/>
          <w:sz w:val="28"/>
          <w:szCs w:val="28"/>
        </w:rPr>
      </w:pPr>
      <w:r w:rsidRPr="001B68E0">
        <w:rPr>
          <w:rFonts w:ascii="Times New Roman" w:eastAsia="Times New Roman" w:hAnsi="Times New Roman" w:cs="Times New Roman"/>
          <w:b/>
          <w:i/>
          <w:iCs/>
          <w:sz w:val="28"/>
          <w:szCs w:val="28"/>
        </w:rPr>
        <w:t>What does this regulation do?</w:t>
      </w:r>
    </w:p>
    <w:p w14:paraId="3F352C92" w14:textId="77777777" w:rsidR="00A878A1" w:rsidRDefault="00591116" w:rsidP="00DB41ED">
      <w:pPr>
        <w:widowControl w:val="0"/>
        <w:pBdr>
          <w:top w:val="nil"/>
          <w:left w:val="nil"/>
          <w:bottom w:val="nil"/>
          <w:right w:val="nil"/>
          <w:between w:val="nil"/>
        </w:pBdr>
        <w:spacing w:after="0" w:line="259" w:lineRule="auto"/>
        <w:ind w:left="720"/>
        <w:contextualSpacing/>
        <w:jc w:val="both"/>
        <w:outlineLvl w:val="0"/>
        <w:rPr>
          <w:rFonts w:ascii="Times New Roman" w:eastAsia="Times New Roman" w:hAnsi="Times New Roman" w:cs="Times New Roman"/>
          <w:bCs/>
          <w:sz w:val="28"/>
          <w:szCs w:val="28"/>
        </w:rPr>
      </w:pPr>
      <w:r w:rsidRPr="00591116">
        <w:rPr>
          <w:rFonts w:ascii="Times New Roman" w:eastAsia="Times New Roman" w:hAnsi="Times New Roman" w:cs="Times New Roman"/>
          <w:bCs/>
          <w:sz w:val="28"/>
          <w:szCs w:val="28"/>
        </w:rPr>
        <w:t>The purpose of the proposed action is to update regulations governing the Home and Community-Based Services Waiver for Children with Autism Spectrum Disorder to align with the CMS-approved waiver conditions. Specifically, the proposed action clarifies requirements for participant eligibility, plans of care, and determining residential habitation intensity levels. Additionally, it updates the range of therapeutic integration service hours for which the Program may reimburse.</w:t>
      </w:r>
    </w:p>
    <w:p w14:paraId="75FBB0CE" w14:textId="77777777" w:rsidR="00591116" w:rsidRPr="00DB41ED" w:rsidRDefault="00591116" w:rsidP="00DB41ED">
      <w:pPr>
        <w:widowControl w:val="0"/>
        <w:pBdr>
          <w:top w:val="nil"/>
          <w:left w:val="nil"/>
          <w:bottom w:val="nil"/>
          <w:right w:val="nil"/>
          <w:between w:val="nil"/>
        </w:pBdr>
        <w:spacing w:after="0" w:line="259" w:lineRule="auto"/>
        <w:ind w:left="720"/>
        <w:contextualSpacing/>
        <w:jc w:val="both"/>
        <w:outlineLvl w:val="0"/>
        <w:rPr>
          <w:rFonts w:ascii="Times New Roman" w:eastAsia="Times New Roman" w:hAnsi="Times New Roman" w:cs="Times New Roman"/>
          <w:bCs/>
          <w:sz w:val="28"/>
          <w:szCs w:val="28"/>
        </w:rPr>
      </w:pPr>
    </w:p>
    <w:p w14:paraId="53BAD1E2" w14:textId="77777777" w:rsidR="00171699" w:rsidRPr="001B68E0" w:rsidRDefault="00171699" w:rsidP="00DB41ED">
      <w:pPr>
        <w:widowControl w:val="0"/>
        <w:numPr>
          <w:ilvl w:val="0"/>
          <w:numId w:val="1"/>
        </w:numPr>
        <w:pBdr>
          <w:top w:val="nil"/>
          <w:left w:val="nil"/>
          <w:bottom w:val="nil"/>
          <w:right w:val="nil"/>
          <w:between w:val="nil"/>
        </w:pBdr>
        <w:spacing w:after="0" w:line="259" w:lineRule="auto"/>
        <w:contextualSpacing/>
        <w:jc w:val="both"/>
        <w:outlineLvl w:val="0"/>
        <w:rPr>
          <w:rFonts w:ascii="Times New Roman" w:eastAsia="Times New Roman" w:hAnsi="Times New Roman" w:cs="Times New Roman"/>
          <w:b/>
          <w:i/>
          <w:iCs/>
          <w:sz w:val="28"/>
          <w:szCs w:val="28"/>
        </w:rPr>
      </w:pPr>
      <w:r w:rsidRPr="001B68E0">
        <w:rPr>
          <w:rFonts w:ascii="Times New Roman" w:eastAsia="Times New Roman" w:hAnsi="Times New Roman" w:cs="Times New Roman"/>
          <w:b/>
          <w:i/>
          <w:iCs/>
          <w:sz w:val="28"/>
          <w:szCs w:val="28"/>
        </w:rPr>
        <w:t>Who is Subject to the new regulation?</w:t>
      </w:r>
    </w:p>
    <w:p w14:paraId="4112BF77" w14:textId="77777777" w:rsidR="00171699" w:rsidRPr="00DB41ED" w:rsidRDefault="00591116" w:rsidP="00DB41ED">
      <w:pPr>
        <w:widowControl w:val="0"/>
        <w:pBdr>
          <w:top w:val="nil"/>
          <w:left w:val="nil"/>
          <w:bottom w:val="nil"/>
          <w:right w:val="nil"/>
          <w:between w:val="nil"/>
        </w:pBdr>
        <w:spacing w:after="0" w:line="259" w:lineRule="auto"/>
        <w:ind w:left="720"/>
        <w:contextualSpacing/>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Autism</w:t>
      </w:r>
      <w:r w:rsidR="00A878A1" w:rsidRPr="00DB41E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w:t>
      </w:r>
      <w:r w:rsidR="00A878A1" w:rsidRPr="00DB41ED">
        <w:rPr>
          <w:rFonts w:ascii="Times New Roman" w:eastAsia="Times New Roman" w:hAnsi="Times New Roman" w:cs="Times New Roman"/>
          <w:bCs/>
          <w:sz w:val="28"/>
          <w:szCs w:val="28"/>
        </w:rPr>
        <w:t>aiver services providers</w:t>
      </w:r>
    </w:p>
    <w:p w14:paraId="07481572" w14:textId="77777777" w:rsidR="00171699" w:rsidRPr="00DB41ED" w:rsidRDefault="00171699" w:rsidP="00DB41ED">
      <w:pPr>
        <w:widowControl w:val="0"/>
        <w:pBdr>
          <w:top w:val="nil"/>
          <w:left w:val="nil"/>
          <w:bottom w:val="nil"/>
          <w:right w:val="nil"/>
          <w:between w:val="nil"/>
        </w:pBdr>
        <w:spacing w:after="0" w:line="259" w:lineRule="auto"/>
        <w:ind w:left="720"/>
        <w:contextualSpacing/>
        <w:jc w:val="both"/>
        <w:outlineLvl w:val="0"/>
        <w:rPr>
          <w:rFonts w:ascii="Times New Roman" w:eastAsia="Times New Roman" w:hAnsi="Times New Roman" w:cs="Times New Roman"/>
          <w:bCs/>
          <w:sz w:val="28"/>
          <w:szCs w:val="28"/>
        </w:rPr>
      </w:pPr>
    </w:p>
    <w:p w14:paraId="736B6863" w14:textId="77777777" w:rsidR="00171699" w:rsidRPr="001B68E0" w:rsidRDefault="00171699" w:rsidP="00DB41ED">
      <w:pPr>
        <w:widowControl w:val="0"/>
        <w:numPr>
          <w:ilvl w:val="0"/>
          <w:numId w:val="1"/>
        </w:numPr>
        <w:pBdr>
          <w:top w:val="nil"/>
          <w:left w:val="nil"/>
          <w:bottom w:val="nil"/>
          <w:right w:val="nil"/>
          <w:between w:val="nil"/>
        </w:pBdr>
        <w:spacing w:after="0" w:line="259" w:lineRule="auto"/>
        <w:contextualSpacing/>
        <w:jc w:val="both"/>
        <w:outlineLvl w:val="0"/>
        <w:rPr>
          <w:rFonts w:ascii="Times New Roman" w:eastAsia="Times New Roman" w:hAnsi="Times New Roman" w:cs="Times New Roman"/>
          <w:b/>
          <w:i/>
          <w:iCs/>
          <w:sz w:val="28"/>
          <w:szCs w:val="28"/>
        </w:rPr>
      </w:pPr>
      <w:r w:rsidRPr="001B68E0">
        <w:rPr>
          <w:rFonts w:ascii="Times New Roman" w:eastAsia="Times New Roman" w:hAnsi="Times New Roman" w:cs="Times New Roman"/>
          <w:b/>
          <w:i/>
          <w:iCs/>
          <w:sz w:val="28"/>
          <w:szCs w:val="28"/>
        </w:rPr>
        <w:t>Why were the new regulations adopted?</w:t>
      </w:r>
    </w:p>
    <w:p w14:paraId="7A90A415" w14:textId="77777777" w:rsidR="00DB41ED" w:rsidRDefault="00A878A1" w:rsidP="00DB41ED">
      <w:pPr>
        <w:widowControl w:val="0"/>
        <w:pBdr>
          <w:top w:val="nil"/>
          <w:left w:val="nil"/>
          <w:bottom w:val="nil"/>
          <w:right w:val="nil"/>
          <w:between w:val="nil"/>
        </w:pBdr>
        <w:spacing w:after="0" w:line="259" w:lineRule="auto"/>
        <w:ind w:left="720"/>
        <w:contextualSpacing/>
        <w:jc w:val="both"/>
        <w:outlineLvl w:val="0"/>
        <w:rPr>
          <w:rFonts w:ascii="Times New Roman" w:eastAsia="Times New Roman" w:hAnsi="Times New Roman" w:cs="Times New Roman"/>
          <w:bCs/>
          <w:sz w:val="28"/>
          <w:szCs w:val="28"/>
        </w:rPr>
      </w:pPr>
      <w:r w:rsidRPr="00DB41ED">
        <w:rPr>
          <w:rFonts w:ascii="Times New Roman" w:eastAsia="Times New Roman" w:hAnsi="Times New Roman" w:cs="Times New Roman"/>
          <w:bCs/>
          <w:sz w:val="28"/>
          <w:szCs w:val="28"/>
        </w:rPr>
        <w:t xml:space="preserve">The new regulations are being adopted to align the </w:t>
      </w:r>
      <w:r w:rsidR="00393C97">
        <w:rPr>
          <w:rFonts w:ascii="Times New Roman" w:eastAsia="Times New Roman" w:hAnsi="Times New Roman" w:cs="Times New Roman"/>
          <w:bCs/>
          <w:sz w:val="28"/>
          <w:szCs w:val="28"/>
        </w:rPr>
        <w:t>Autism Waiver</w:t>
      </w:r>
      <w:r w:rsidRPr="00DB41ED">
        <w:rPr>
          <w:rFonts w:ascii="Times New Roman" w:eastAsia="Times New Roman" w:hAnsi="Times New Roman" w:cs="Times New Roman"/>
          <w:bCs/>
          <w:sz w:val="28"/>
          <w:szCs w:val="28"/>
        </w:rPr>
        <w:t xml:space="preserve"> regulations with </w:t>
      </w:r>
      <w:r w:rsidR="00DB41ED" w:rsidRPr="00DB41ED">
        <w:rPr>
          <w:rFonts w:ascii="Times New Roman" w:eastAsia="Times New Roman" w:hAnsi="Times New Roman" w:cs="Times New Roman"/>
          <w:bCs/>
          <w:sz w:val="28"/>
          <w:szCs w:val="28"/>
        </w:rPr>
        <w:t xml:space="preserve">the </w:t>
      </w:r>
      <w:r w:rsidRPr="00DB41ED">
        <w:rPr>
          <w:rFonts w:ascii="Times New Roman" w:eastAsia="Times New Roman" w:hAnsi="Times New Roman" w:cs="Times New Roman"/>
          <w:bCs/>
          <w:sz w:val="28"/>
          <w:szCs w:val="28"/>
        </w:rPr>
        <w:t>waiver application</w:t>
      </w:r>
      <w:r w:rsidR="00DB41ED" w:rsidRPr="00DB41ED">
        <w:rPr>
          <w:rFonts w:ascii="Times New Roman" w:eastAsia="Times New Roman" w:hAnsi="Times New Roman" w:cs="Times New Roman"/>
          <w:bCs/>
          <w:sz w:val="28"/>
          <w:szCs w:val="28"/>
        </w:rPr>
        <w:t xml:space="preserve"> approved by CMS</w:t>
      </w:r>
      <w:r w:rsidRPr="00DB41ED">
        <w:rPr>
          <w:rFonts w:ascii="Times New Roman" w:eastAsia="Times New Roman" w:hAnsi="Times New Roman" w:cs="Times New Roman"/>
          <w:bCs/>
          <w:sz w:val="28"/>
          <w:szCs w:val="28"/>
        </w:rPr>
        <w:t xml:space="preserve"> and to </w:t>
      </w:r>
      <w:r w:rsidR="00393C97" w:rsidRPr="00393C97">
        <w:rPr>
          <w:rFonts w:ascii="Times New Roman" w:eastAsia="Times New Roman" w:hAnsi="Times New Roman" w:cs="Times New Roman"/>
          <w:bCs/>
          <w:sz w:val="28"/>
          <w:szCs w:val="28"/>
        </w:rPr>
        <w:t>amend the range of 30-minute units of therapeutic integration (TI) or intensive therapeutic integration (ITI) services for which the Program may reimburse on a given date of service</w:t>
      </w:r>
      <w:r w:rsidR="00393C97">
        <w:rPr>
          <w:rFonts w:ascii="Times New Roman" w:eastAsia="Times New Roman" w:hAnsi="Times New Roman" w:cs="Times New Roman"/>
          <w:bCs/>
          <w:sz w:val="28"/>
          <w:szCs w:val="28"/>
        </w:rPr>
        <w:t xml:space="preserve"> in order </w:t>
      </w:r>
      <w:r w:rsidR="00393C97" w:rsidRPr="00393C97">
        <w:rPr>
          <w:rFonts w:ascii="Times New Roman" w:eastAsia="Times New Roman" w:hAnsi="Times New Roman" w:cs="Times New Roman"/>
          <w:bCs/>
          <w:sz w:val="28"/>
          <w:szCs w:val="28"/>
        </w:rPr>
        <w:t>to provide flexibility for participants.</w:t>
      </w:r>
    </w:p>
    <w:p w14:paraId="19F3BF3B" w14:textId="77777777" w:rsidR="00393C97" w:rsidRPr="00DB41ED" w:rsidRDefault="00393C97" w:rsidP="00DB41ED">
      <w:pPr>
        <w:widowControl w:val="0"/>
        <w:pBdr>
          <w:top w:val="nil"/>
          <w:left w:val="nil"/>
          <w:bottom w:val="nil"/>
          <w:right w:val="nil"/>
          <w:between w:val="nil"/>
        </w:pBdr>
        <w:spacing w:after="0" w:line="259" w:lineRule="auto"/>
        <w:ind w:left="720"/>
        <w:contextualSpacing/>
        <w:jc w:val="both"/>
        <w:outlineLvl w:val="0"/>
        <w:rPr>
          <w:rFonts w:ascii="Times New Roman" w:eastAsia="Times New Roman" w:hAnsi="Times New Roman" w:cs="Times New Roman"/>
          <w:bCs/>
          <w:sz w:val="28"/>
          <w:szCs w:val="28"/>
        </w:rPr>
      </w:pPr>
    </w:p>
    <w:p w14:paraId="36FBE8D1" w14:textId="77777777" w:rsidR="00171699" w:rsidRPr="001B68E0" w:rsidRDefault="00171699" w:rsidP="00DB41ED">
      <w:pPr>
        <w:widowControl w:val="0"/>
        <w:numPr>
          <w:ilvl w:val="0"/>
          <w:numId w:val="1"/>
        </w:numPr>
        <w:pBdr>
          <w:top w:val="nil"/>
          <w:left w:val="nil"/>
          <w:bottom w:val="nil"/>
          <w:right w:val="nil"/>
          <w:between w:val="nil"/>
        </w:pBdr>
        <w:spacing w:after="0" w:line="259" w:lineRule="auto"/>
        <w:contextualSpacing/>
        <w:jc w:val="both"/>
        <w:outlineLvl w:val="0"/>
        <w:rPr>
          <w:rFonts w:ascii="Times New Roman" w:eastAsia="Times New Roman" w:hAnsi="Times New Roman" w:cs="Times New Roman"/>
          <w:b/>
          <w:i/>
          <w:iCs/>
          <w:sz w:val="28"/>
          <w:szCs w:val="28"/>
        </w:rPr>
      </w:pPr>
      <w:r w:rsidRPr="001B68E0">
        <w:rPr>
          <w:rFonts w:ascii="Times New Roman" w:eastAsia="Times New Roman" w:hAnsi="Times New Roman" w:cs="Times New Roman"/>
          <w:b/>
          <w:i/>
          <w:iCs/>
          <w:sz w:val="28"/>
          <w:szCs w:val="28"/>
        </w:rPr>
        <w:t>When are the regulations effective?</w:t>
      </w:r>
    </w:p>
    <w:p w14:paraId="791F5E1B" w14:textId="77777777" w:rsidR="00670CB4" w:rsidRPr="00DB41ED" w:rsidRDefault="00315E60" w:rsidP="00DB41ED">
      <w:pPr>
        <w:widowControl w:val="0"/>
        <w:pBdr>
          <w:top w:val="nil"/>
          <w:left w:val="nil"/>
          <w:bottom w:val="nil"/>
          <w:right w:val="nil"/>
          <w:between w:val="nil"/>
        </w:pBdr>
        <w:spacing w:after="0" w:line="259" w:lineRule="auto"/>
        <w:ind w:left="720"/>
        <w:contextualSpacing/>
        <w:jc w:val="both"/>
        <w:outlineLvl w:val="0"/>
        <w:rPr>
          <w:rFonts w:ascii="Times New Roman" w:eastAsia="Times New Roman" w:hAnsi="Times New Roman" w:cs="Times New Roman"/>
          <w:bCs/>
          <w:sz w:val="28"/>
          <w:szCs w:val="28"/>
        </w:rPr>
      </w:pPr>
      <w:r w:rsidRPr="00DB41ED">
        <w:rPr>
          <w:rFonts w:ascii="Times New Roman" w:eastAsia="Times New Roman" w:hAnsi="Times New Roman" w:cs="Times New Roman"/>
          <w:bCs/>
          <w:sz w:val="28"/>
          <w:szCs w:val="28"/>
        </w:rPr>
        <w:t>The proposed action will take effect 10 days after publication of Final Notice in the Maryland Register.</w:t>
      </w:r>
    </w:p>
    <w:p w14:paraId="436A3D40" w14:textId="77777777" w:rsidR="00315E60" w:rsidRPr="00DB41ED" w:rsidRDefault="00315E60" w:rsidP="00DB41ED">
      <w:pPr>
        <w:widowControl w:val="0"/>
        <w:pBdr>
          <w:top w:val="nil"/>
          <w:left w:val="nil"/>
          <w:bottom w:val="nil"/>
          <w:right w:val="nil"/>
          <w:between w:val="nil"/>
        </w:pBdr>
        <w:spacing w:after="0" w:line="259" w:lineRule="auto"/>
        <w:ind w:left="720"/>
        <w:contextualSpacing/>
        <w:jc w:val="both"/>
        <w:outlineLvl w:val="0"/>
        <w:rPr>
          <w:rFonts w:ascii="Times New Roman" w:eastAsia="Times New Roman" w:hAnsi="Times New Roman" w:cs="Times New Roman"/>
          <w:bCs/>
          <w:sz w:val="28"/>
          <w:szCs w:val="28"/>
        </w:rPr>
      </w:pPr>
    </w:p>
    <w:p w14:paraId="5DBC9B70" w14:textId="77777777" w:rsidR="00171699" w:rsidRPr="001B68E0" w:rsidRDefault="00171699" w:rsidP="00DB41ED">
      <w:pPr>
        <w:widowControl w:val="0"/>
        <w:numPr>
          <w:ilvl w:val="0"/>
          <w:numId w:val="1"/>
        </w:numPr>
        <w:pBdr>
          <w:top w:val="nil"/>
          <w:left w:val="nil"/>
          <w:bottom w:val="nil"/>
          <w:right w:val="nil"/>
          <w:between w:val="nil"/>
        </w:pBdr>
        <w:spacing w:after="0" w:line="259" w:lineRule="auto"/>
        <w:contextualSpacing/>
        <w:jc w:val="both"/>
        <w:outlineLvl w:val="0"/>
        <w:rPr>
          <w:rFonts w:ascii="Times New Roman" w:eastAsia="Times New Roman" w:hAnsi="Times New Roman" w:cs="Times New Roman"/>
          <w:b/>
          <w:i/>
          <w:iCs/>
          <w:sz w:val="28"/>
          <w:szCs w:val="28"/>
        </w:rPr>
      </w:pPr>
      <w:r w:rsidRPr="001B68E0">
        <w:rPr>
          <w:rFonts w:ascii="Times New Roman" w:eastAsia="Times New Roman" w:hAnsi="Times New Roman" w:cs="Times New Roman"/>
          <w:b/>
          <w:i/>
          <w:iCs/>
          <w:sz w:val="28"/>
          <w:szCs w:val="28"/>
        </w:rPr>
        <w:t>Is funding available to implement new requirements established by the regulation?</w:t>
      </w:r>
    </w:p>
    <w:p w14:paraId="27A3F3B4" w14:textId="77777777" w:rsidR="00315E60" w:rsidRPr="00DB41ED" w:rsidRDefault="00315E60" w:rsidP="00DB41ED">
      <w:pPr>
        <w:widowControl w:val="0"/>
        <w:pBdr>
          <w:top w:val="nil"/>
          <w:left w:val="nil"/>
          <w:bottom w:val="nil"/>
          <w:right w:val="nil"/>
          <w:between w:val="nil"/>
        </w:pBdr>
        <w:spacing w:after="0" w:line="259" w:lineRule="auto"/>
        <w:ind w:left="720"/>
        <w:contextualSpacing/>
        <w:jc w:val="both"/>
        <w:outlineLvl w:val="0"/>
        <w:rPr>
          <w:rFonts w:ascii="Times New Roman" w:eastAsia="Times New Roman" w:hAnsi="Times New Roman" w:cs="Times New Roman"/>
          <w:bCs/>
          <w:sz w:val="28"/>
          <w:szCs w:val="28"/>
        </w:rPr>
      </w:pPr>
    </w:p>
    <w:p w14:paraId="57C8F5F7" w14:textId="77777777" w:rsidR="00670CB4" w:rsidRPr="00DB41ED" w:rsidRDefault="00393C97" w:rsidP="00DB41ED">
      <w:pPr>
        <w:widowControl w:val="0"/>
        <w:pBdr>
          <w:top w:val="nil"/>
          <w:left w:val="nil"/>
          <w:bottom w:val="nil"/>
          <w:right w:val="nil"/>
          <w:between w:val="nil"/>
        </w:pBdr>
        <w:spacing w:after="0" w:line="259" w:lineRule="auto"/>
        <w:ind w:left="720"/>
        <w:contextualSpacing/>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N/A</w:t>
      </w:r>
    </w:p>
    <w:p w14:paraId="5390D9B3" w14:textId="77777777" w:rsidR="00670CB4" w:rsidRPr="00DB41ED" w:rsidRDefault="00670CB4" w:rsidP="00DB41ED">
      <w:pPr>
        <w:widowControl w:val="0"/>
        <w:pBdr>
          <w:top w:val="nil"/>
          <w:left w:val="nil"/>
          <w:bottom w:val="nil"/>
          <w:right w:val="nil"/>
          <w:between w:val="nil"/>
        </w:pBdr>
        <w:spacing w:after="0" w:line="259" w:lineRule="auto"/>
        <w:ind w:left="720"/>
        <w:contextualSpacing/>
        <w:jc w:val="both"/>
        <w:outlineLvl w:val="0"/>
        <w:rPr>
          <w:rFonts w:ascii="Times New Roman" w:eastAsia="Times New Roman" w:hAnsi="Times New Roman" w:cs="Times New Roman"/>
          <w:bCs/>
          <w:sz w:val="28"/>
          <w:szCs w:val="28"/>
        </w:rPr>
      </w:pPr>
    </w:p>
    <w:p w14:paraId="76FC811D" w14:textId="77777777" w:rsidR="00171699" w:rsidRPr="001B68E0" w:rsidRDefault="00171699" w:rsidP="00DB41ED">
      <w:pPr>
        <w:widowControl w:val="0"/>
        <w:numPr>
          <w:ilvl w:val="0"/>
          <w:numId w:val="1"/>
        </w:numPr>
        <w:pBdr>
          <w:top w:val="nil"/>
          <w:left w:val="nil"/>
          <w:bottom w:val="nil"/>
          <w:right w:val="nil"/>
          <w:between w:val="nil"/>
        </w:pBdr>
        <w:spacing w:after="0" w:line="259" w:lineRule="auto"/>
        <w:contextualSpacing/>
        <w:jc w:val="both"/>
        <w:outlineLvl w:val="0"/>
        <w:rPr>
          <w:rFonts w:ascii="Times New Roman" w:eastAsia="Times New Roman" w:hAnsi="Times New Roman" w:cs="Times New Roman"/>
          <w:b/>
          <w:i/>
          <w:iCs/>
          <w:sz w:val="28"/>
          <w:szCs w:val="28"/>
        </w:rPr>
      </w:pPr>
      <w:r w:rsidRPr="001B68E0">
        <w:rPr>
          <w:rFonts w:ascii="Times New Roman" w:eastAsia="Times New Roman" w:hAnsi="Times New Roman" w:cs="Times New Roman"/>
          <w:b/>
          <w:i/>
          <w:iCs/>
          <w:sz w:val="28"/>
          <w:szCs w:val="28"/>
        </w:rPr>
        <w:t>Are there other resources available for implementing the requirements of the regulation?</w:t>
      </w:r>
    </w:p>
    <w:p w14:paraId="4FF2349D" w14:textId="77777777" w:rsidR="00393C97" w:rsidRPr="00DB41ED" w:rsidRDefault="00393C97" w:rsidP="00393C97">
      <w:pPr>
        <w:widowControl w:val="0"/>
        <w:pBdr>
          <w:top w:val="nil"/>
          <w:left w:val="nil"/>
          <w:bottom w:val="nil"/>
          <w:right w:val="nil"/>
          <w:between w:val="nil"/>
        </w:pBdr>
        <w:spacing w:after="0" w:line="259" w:lineRule="auto"/>
        <w:ind w:left="720"/>
        <w:contextualSpacing/>
        <w:jc w:val="both"/>
        <w:outlineLvl w:val="0"/>
        <w:rPr>
          <w:rFonts w:ascii="Times New Roman" w:eastAsia="Times New Roman" w:hAnsi="Times New Roman" w:cs="Times New Roman"/>
          <w:bCs/>
          <w:sz w:val="28"/>
          <w:szCs w:val="28"/>
        </w:rPr>
      </w:pPr>
    </w:p>
    <w:p w14:paraId="19D94746" w14:textId="77777777" w:rsidR="00670CB4" w:rsidRPr="00DB41ED" w:rsidRDefault="00315E60" w:rsidP="00DB41ED">
      <w:pPr>
        <w:widowControl w:val="0"/>
        <w:pBdr>
          <w:top w:val="nil"/>
          <w:left w:val="nil"/>
          <w:bottom w:val="nil"/>
          <w:right w:val="nil"/>
          <w:between w:val="nil"/>
        </w:pBdr>
        <w:spacing w:after="0" w:line="259" w:lineRule="auto"/>
        <w:ind w:left="720"/>
        <w:contextualSpacing/>
        <w:jc w:val="both"/>
        <w:outlineLvl w:val="0"/>
        <w:rPr>
          <w:rFonts w:ascii="Times New Roman" w:eastAsia="Times New Roman" w:hAnsi="Times New Roman" w:cs="Times New Roman"/>
          <w:bCs/>
          <w:sz w:val="28"/>
          <w:szCs w:val="28"/>
        </w:rPr>
      </w:pPr>
      <w:r w:rsidRPr="00DB41ED">
        <w:rPr>
          <w:rFonts w:ascii="Times New Roman" w:eastAsia="Times New Roman" w:hAnsi="Times New Roman" w:cs="Times New Roman"/>
          <w:bCs/>
          <w:sz w:val="28"/>
          <w:szCs w:val="28"/>
        </w:rPr>
        <w:t>N/A</w:t>
      </w:r>
    </w:p>
    <w:p w14:paraId="3F9012E9" w14:textId="77777777" w:rsidR="00670CB4" w:rsidRPr="00DB41ED" w:rsidRDefault="00670CB4" w:rsidP="00DB41ED">
      <w:pPr>
        <w:widowControl w:val="0"/>
        <w:pBdr>
          <w:top w:val="nil"/>
          <w:left w:val="nil"/>
          <w:bottom w:val="nil"/>
          <w:right w:val="nil"/>
          <w:between w:val="nil"/>
        </w:pBdr>
        <w:spacing w:after="0" w:line="259" w:lineRule="auto"/>
        <w:ind w:left="720"/>
        <w:contextualSpacing/>
        <w:jc w:val="both"/>
        <w:outlineLvl w:val="0"/>
        <w:rPr>
          <w:rFonts w:ascii="Times New Roman" w:eastAsia="Times New Roman" w:hAnsi="Times New Roman" w:cs="Times New Roman"/>
          <w:bCs/>
          <w:sz w:val="28"/>
          <w:szCs w:val="28"/>
        </w:rPr>
      </w:pPr>
    </w:p>
    <w:p w14:paraId="15323D41" w14:textId="77777777" w:rsidR="00171699" w:rsidRPr="001B68E0" w:rsidRDefault="00171699" w:rsidP="00DB41ED">
      <w:pPr>
        <w:widowControl w:val="0"/>
        <w:numPr>
          <w:ilvl w:val="0"/>
          <w:numId w:val="1"/>
        </w:numPr>
        <w:pBdr>
          <w:top w:val="nil"/>
          <w:left w:val="nil"/>
          <w:bottom w:val="nil"/>
          <w:right w:val="nil"/>
          <w:between w:val="nil"/>
        </w:pBdr>
        <w:spacing w:after="0" w:line="259" w:lineRule="auto"/>
        <w:contextualSpacing/>
        <w:jc w:val="both"/>
        <w:outlineLvl w:val="0"/>
        <w:rPr>
          <w:rFonts w:ascii="Times New Roman" w:eastAsia="Times New Roman" w:hAnsi="Times New Roman" w:cs="Times New Roman"/>
          <w:b/>
          <w:i/>
          <w:iCs/>
          <w:sz w:val="28"/>
          <w:szCs w:val="28"/>
        </w:rPr>
      </w:pPr>
      <w:r w:rsidRPr="001B68E0">
        <w:rPr>
          <w:rFonts w:ascii="Times New Roman" w:eastAsia="Times New Roman" w:hAnsi="Times New Roman" w:cs="Times New Roman"/>
          <w:b/>
          <w:i/>
          <w:iCs/>
          <w:sz w:val="28"/>
          <w:szCs w:val="28"/>
        </w:rPr>
        <w:t>Is there assistance available to help understand the requirements of the regulation?</w:t>
      </w:r>
    </w:p>
    <w:p w14:paraId="43649A77" w14:textId="77777777" w:rsidR="00670CB4" w:rsidRPr="00DB41ED" w:rsidRDefault="00670CB4" w:rsidP="00DB41ED">
      <w:pPr>
        <w:widowControl w:val="0"/>
        <w:pBdr>
          <w:top w:val="nil"/>
          <w:left w:val="nil"/>
          <w:bottom w:val="nil"/>
          <w:right w:val="nil"/>
          <w:between w:val="nil"/>
        </w:pBdr>
        <w:spacing w:after="0" w:line="259" w:lineRule="auto"/>
        <w:ind w:left="720"/>
        <w:contextualSpacing/>
        <w:jc w:val="both"/>
        <w:outlineLvl w:val="0"/>
        <w:rPr>
          <w:rFonts w:ascii="Times New Roman" w:eastAsia="Times New Roman" w:hAnsi="Times New Roman" w:cs="Times New Roman"/>
          <w:bCs/>
          <w:sz w:val="28"/>
          <w:szCs w:val="28"/>
        </w:rPr>
      </w:pPr>
      <w:r w:rsidRPr="00DB41ED">
        <w:rPr>
          <w:rFonts w:ascii="Times New Roman" w:eastAsia="Times New Roman" w:hAnsi="Times New Roman" w:cs="Times New Roman"/>
          <w:bCs/>
          <w:sz w:val="28"/>
          <w:szCs w:val="28"/>
        </w:rPr>
        <w:lastRenderedPageBreak/>
        <w:t xml:space="preserve">Yes. The Division of Community Long term care is available to explain changes to existing requirements and new requirements made by this regulation.  Questions about specific provisions of the regulation should be directed to </w:t>
      </w:r>
      <w:r w:rsidR="001079CB" w:rsidRPr="00DB41ED">
        <w:rPr>
          <w:rFonts w:ascii="Times New Roman" w:eastAsia="Times New Roman" w:hAnsi="Times New Roman" w:cs="Times New Roman"/>
          <w:bCs/>
          <w:sz w:val="28"/>
          <w:szCs w:val="28"/>
        </w:rPr>
        <w:t>Jarrod Terry</w:t>
      </w:r>
      <w:r w:rsidRPr="00DB41ED">
        <w:rPr>
          <w:rFonts w:ascii="Times New Roman" w:eastAsia="Times New Roman" w:hAnsi="Times New Roman" w:cs="Times New Roman"/>
          <w:bCs/>
          <w:sz w:val="28"/>
          <w:szCs w:val="28"/>
        </w:rPr>
        <w:t xml:space="preserve"> at (410)767</w:t>
      </w:r>
      <w:r w:rsidR="001079CB" w:rsidRPr="00DB41ED">
        <w:rPr>
          <w:rFonts w:ascii="Times New Roman" w:eastAsia="Times New Roman" w:hAnsi="Times New Roman" w:cs="Times New Roman"/>
          <w:bCs/>
          <w:sz w:val="28"/>
          <w:szCs w:val="28"/>
        </w:rPr>
        <w:t>-3014</w:t>
      </w:r>
      <w:r w:rsidRPr="00DB41ED">
        <w:rPr>
          <w:rFonts w:ascii="Times New Roman" w:eastAsia="Times New Roman" w:hAnsi="Times New Roman" w:cs="Times New Roman"/>
          <w:bCs/>
          <w:sz w:val="28"/>
          <w:szCs w:val="28"/>
        </w:rPr>
        <w:t xml:space="preserve"> or </w:t>
      </w:r>
      <w:r w:rsidR="001079CB" w:rsidRPr="00DB41ED">
        <w:rPr>
          <w:rFonts w:ascii="Times New Roman" w:eastAsia="Times New Roman" w:hAnsi="Times New Roman" w:cs="Times New Roman"/>
          <w:bCs/>
          <w:sz w:val="28"/>
          <w:szCs w:val="28"/>
        </w:rPr>
        <w:t>jarrod.terry@</w:t>
      </w:r>
      <w:r w:rsidRPr="00DB41ED">
        <w:rPr>
          <w:rFonts w:ascii="Times New Roman" w:eastAsia="Times New Roman" w:hAnsi="Times New Roman" w:cs="Times New Roman"/>
          <w:bCs/>
          <w:sz w:val="28"/>
          <w:szCs w:val="28"/>
        </w:rPr>
        <w:t>maryland.gov.</w:t>
      </w:r>
    </w:p>
    <w:p w14:paraId="05869562" w14:textId="77777777" w:rsidR="00DB41ED" w:rsidRPr="00DB41ED" w:rsidRDefault="00DB41ED" w:rsidP="00DB41ED">
      <w:pPr>
        <w:widowControl w:val="0"/>
        <w:pBdr>
          <w:top w:val="nil"/>
          <w:left w:val="nil"/>
          <w:bottom w:val="nil"/>
          <w:right w:val="nil"/>
          <w:between w:val="nil"/>
        </w:pBdr>
        <w:spacing w:after="0" w:line="259" w:lineRule="auto"/>
        <w:jc w:val="both"/>
        <w:outlineLvl w:val="0"/>
        <w:rPr>
          <w:rFonts w:ascii="Times New Roman" w:eastAsia="Times New Roman" w:hAnsi="Times New Roman" w:cs="Times New Roman"/>
          <w:bCs/>
          <w:sz w:val="28"/>
          <w:szCs w:val="28"/>
        </w:rPr>
      </w:pPr>
    </w:p>
    <w:p w14:paraId="171D9563" w14:textId="77777777" w:rsidR="00171699" w:rsidRPr="001B68E0" w:rsidRDefault="00171699" w:rsidP="00DB41ED">
      <w:pPr>
        <w:widowControl w:val="0"/>
        <w:pBdr>
          <w:top w:val="nil"/>
          <w:left w:val="nil"/>
          <w:bottom w:val="nil"/>
          <w:right w:val="nil"/>
          <w:between w:val="nil"/>
        </w:pBdr>
        <w:spacing w:after="0" w:line="259" w:lineRule="auto"/>
        <w:jc w:val="both"/>
        <w:outlineLvl w:val="0"/>
        <w:rPr>
          <w:rFonts w:ascii="Times New Roman" w:eastAsia="Times New Roman" w:hAnsi="Times New Roman" w:cs="Times New Roman"/>
          <w:b/>
          <w:sz w:val="28"/>
          <w:szCs w:val="28"/>
        </w:rPr>
      </w:pPr>
      <w:r w:rsidRPr="001B68E0">
        <w:rPr>
          <w:rFonts w:ascii="Times New Roman" w:eastAsia="Times New Roman" w:hAnsi="Times New Roman" w:cs="Times New Roman"/>
          <w:b/>
          <w:sz w:val="28"/>
          <w:szCs w:val="28"/>
        </w:rPr>
        <w:t>Key Terms and Definitions</w:t>
      </w:r>
    </w:p>
    <w:p w14:paraId="64F8C710" w14:textId="77777777" w:rsidR="00591116" w:rsidRPr="00DB41ED" w:rsidRDefault="00591116" w:rsidP="00DB41ED">
      <w:pPr>
        <w:widowControl w:val="0"/>
        <w:pBdr>
          <w:top w:val="nil"/>
          <w:left w:val="nil"/>
          <w:bottom w:val="nil"/>
          <w:right w:val="nil"/>
          <w:between w:val="nil"/>
        </w:pBdr>
        <w:spacing w:after="0" w:line="259" w:lineRule="auto"/>
        <w:jc w:val="both"/>
        <w:outlineLvl w:val="0"/>
        <w:rPr>
          <w:rFonts w:ascii="Times New Roman" w:eastAsia="Times New Roman" w:hAnsi="Times New Roman" w:cs="Times New Roman"/>
          <w:bCs/>
          <w:sz w:val="28"/>
          <w:szCs w:val="28"/>
        </w:rPr>
      </w:pPr>
    </w:p>
    <w:p w14:paraId="36F99152" w14:textId="77777777" w:rsidR="00591116" w:rsidRPr="00591116" w:rsidRDefault="00591116" w:rsidP="00591116">
      <w:pPr>
        <w:spacing w:after="0" w:line="240" w:lineRule="auto"/>
        <w:rPr>
          <w:rFonts w:ascii="Times New Roman" w:eastAsia="Times New Roman" w:hAnsi="Times New Roman" w:cs="Times New Roman"/>
          <w:bCs/>
          <w:sz w:val="28"/>
          <w:szCs w:val="28"/>
        </w:rPr>
      </w:pPr>
      <w:r w:rsidRPr="00591116">
        <w:rPr>
          <w:rFonts w:ascii="Times New Roman" w:eastAsia="Times New Roman" w:hAnsi="Times New Roman" w:cs="Times New Roman"/>
          <w:bCs/>
          <w:sz w:val="28"/>
          <w:szCs w:val="28"/>
        </w:rPr>
        <w:t>"Intermediate care facility for individuals with intellectual disabilities (ICF-IID)" means an institution licensed by the Department under COMAR 10.07.20 that:</w:t>
      </w:r>
    </w:p>
    <w:p w14:paraId="1F48CED5" w14:textId="77777777" w:rsidR="00A878A1" w:rsidRDefault="00591116" w:rsidP="00591116">
      <w:pPr>
        <w:spacing w:after="0" w:line="240" w:lineRule="auto"/>
        <w:rPr>
          <w:rFonts w:ascii="Times New Roman" w:eastAsia="Times New Roman" w:hAnsi="Times New Roman" w:cs="Times New Roman"/>
          <w:bCs/>
          <w:sz w:val="28"/>
          <w:szCs w:val="28"/>
        </w:rPr>
      </w:pPr>
      <w:r w:rsidRPr="00591116">
        <w:rPr>
          <w:rFonts w:ascii="Times New Roman" w:eastAsia="Times New Roman" w:hAnsi="Times New Roman" w:cs="Times New Roman"/>
          <w:bCs/>
          <w:sz w:val="28"/>
          <w:szCs w:val="28"/>
        </w:rPr>
        <w:t>(a) Is primarily for the diagnosis, treatment, or rehabilitation of individuals with intellectual disabilities or persons with related conditions; and</w:t>
      </w:r>
    </w:p>
    <w:p w14:paraId="47338544" w14:textId="77777777" w:rsidR="00591116" w:rsidRPr="00DB41ED" w:rsidRDefault="00591116" w:rsidP="00591116">
      <w:pPr>
        <w:spacing w:after="0" w:line="240" w:lineRule="auto"/>
        <w:rPr>
          <w:rFonts w:ascii="Times New Roman" w:hAnsi="Times New Roman" w:cs="Times New Roman"/>
          <w:sz w:val="28"/>
          <w:szCs w:val="28"/>
        </w:rPr>
      </w:pPr>
      <w:r w:rsidRPr="00591116">
        <w:rPr>
          <w:rFonts w:ascii="Times New Roman" w:hAnsi="Times New Roman" w:cs="Times New Roman"/>
          <w:sz w:val="28"/>
          <w:szCs w:val="28"/>
        </w:rPr>
        <w:t>(b) Provides, in a protected residential setting, ongoing evaluation, planning, 24-hour supervision, coordination, and integration of health or rehabilitative services to help each individual fun</w:t>
      </w:r>
      <w:bookmarkStart w:id="0" w:name="_GoBack"/>
      <w:bookmarkEnd w:id="0"/>
      <w:r w:rsidRPr="00591116">
        <w:rPr>
          <w:rFonts w:ascii="Times New Roman" w:hAnsi="Times New Roman" w:cs="Times New Roman"/>
          <w:sz w:val="28"/>
          <w:szCs w:val="28"/>
        </w:rPr>
        <w:t>ction at the individual's greatest ability.</w:t>
      </w:r>
    </w:p>
    <w:sectPr w:rsidR="00591116" w:rsidRPr="00DB41ED" w:rsidSect="00171699">
      <w:headerReference w:type="default" r:id="rId7"/>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53444" w14:textId="77777777" w:rsidR="00A878A1" w:rsidRDefault="00A878A1" w:rsidP="00171699">
      <w:pPr>
        <w:spacing w:after="0" w:line="240" w:lineRule="auto"/>
      </w:pPr>
      <w:r>
        <w:separator/>
      </w:r>
    </w:p>
  </w:endnote>
  <w:endnote w:type="continuationSeparator" w:id="0">
    <w:p w14:paraId="49214688" w14:textId="77777777" w:rsidR="00A878A1" w:rsidRDefault="00A878A1" w:rsidP="0017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C4AE9" w14:textId="77777777" w:rsidR="00A878A1" w:rsidRDefault="00A878A1" w:rsidP="00171699">
      <w:pPr>
        <w:spacing w:after="0" w:line="240" w:lineRule="auto"/>
      </w:pPr>
      <w:r>
        <w:separator/>
      </w:r>
    </w:p>
  </w:footnote>
  <w:footnote w:type="continuationSeparator" w:id="0">
    <w:p w14:paraId="54433848" w14:textId="77777777" w:rsidR="00A878A1" w:rsidRDefault="00A878A1" w:rsidP="00171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3799" w14:textId="77777777" w:rsidR="00A878A1" w:rsidRDefault="00A878A1" w:rsidP="00171699">
    <w:pPr>
      <w:pStyle w:val="Header"/>
      <w:jc w:val="center"/>
    </w:pPr>
  </w:p>
  <w:p w14:paraId="4EE5A7E5" w14:textId="77777777" w:rsidR="00A878A1" w:rsidRDefault="00A878A1" w:rsidP="00171699">
    <w:pPr>
      <w:pStyle w:val="Header"/>
      <w:jc w:val="center"/>
    </w:pPr>
  </w:p>
  <w:p w14:paraId="5B66E8B0" w14:textId="77777777" w:rsidR="00A878A1" w:rsidRDefault="00A878A1" w:rsidP="00171699">
    <w:pPr>
      <w:pStyle w:val="Header"/>
      <w:jc w:val="center"/>
    </w:pPr>
    <w:r>
      <w:rPr>
        <w:noProof/>
      </w:rPr>
      <w:drawing>
        <wp:inline distT="0" distB="0" distL="0" distR="0" wp14:anchorId="7437AC3E" wp14:editId="16D7BE1D">
          <wp:extent cx="2014310" cy="10287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h.png"/>
                  <pic:cNvPicPr/>
                </pic:nvPicPr>
                <pic:blipFill>
                  <a:blip r:embed="rId1">
                    <a:extLst>
                      <a:ext uri="{28A0092B-C50C-407E-A947-70E740481C1C}">
                        <a14:useLocalDpi xmlns:a14="http://schemas.microsoft.com/office/drawing/2010/main" val="0"/>
                      </a:ext>
                    </a:extLst>
                  </a:blip>
                  <a:stretch>
                    <a:fillRect/>
                  </a:stretch>
                </pic:blipFill>
                <pic:spPr>
                  <a:xfrm>
                    <a:off x="0" y="0"/>
                    <a:ext cx="2031653" cy="1037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76FC9"/>
    <w:multiLevelType w:val="hybridMultilevel"/>
    <w:tmpl w:val="A87A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99"/>
    <w:rsid w:val="001079CB"/>
    <w:rsid w:val="00171699"/>
    <w:rsid w:val="001B68E0"/>
    <w:rsid w:val="00315E60"/>
    <w:rsid w:val="00364A71"/>
    <w:rsid w:val="00393C97"/>
    <w:rsid w:val="003B7165"/>
    <w:rsid w:val="004C6A74"/>
    <w:rsid w:val="004C79C0"/>
    <w:rsid w:val="00591116"/>
    <w:rsid w:val="00670CB4"/>
    <w:rsid w:val="00833BB6"/>
    <w:rsid w:val="00997414"/>
    <w:rsid w:val="00A878A1"/>
    <w:rsid w:val="00DB41ED"/>
    <w:rsid w:val="00FB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B557C"/>
  <w15:docId w15:val="{D9B7211F-EFAB-47D1-918E-B78F764A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699"/>
  </w:style>
  <w:style w:type="paragraph" w:styleId="Footer">
    <w:name w:val="footer"/>
    <w:basedOn w:val="Normal"/>
    <w:link w:val="FooterChar"/>
    <w:uiPriority w:val="99"/>
    <w:unhideWhenUsed/>
    <w:rsid w:val="00171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699"/>
  </w:style>
  <w:style w:type="paragraph" w:styleId="BalloonText">
    <w:name w:val="Balloon Text"/>
    <w:basedOn w:val="Normal"/>
    <w:link w:val="BalloonTextChar"/>
    <w:uiPriority w:val="99"/>
    <w:semiHidden/>
    <w:unhideWhenUsed/>
    <w:rsid w:val="0017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CEDA52-6D3D-479D-B30B-C0E2D746E2E4}"/>
</file>

<file path=customXml/itemProps2.xml><?xml version="1.0" encoding="utf-8"?>
<ds:datastoreItem xmlns:ds="http://schemas.openxmlformats.org/officeDocument/2006/customXml" ds:itemID="{86406E71-33CC-4EC7-B508-A80EE076FB27}"/>
</file>

<file path=customXml/itemProps3.xml><?xml version="1.0" encoding="utf-8"?>
<ds:datastoreItem xmlns:ds="http://schemas.openxmlformats.org/officeDocument/2006/customXml" ds:itemID="{F1637B68-CDB3-4C45-98E7-B99C628A88E8}"/>
</file>

<file path=customXml/itemProps4.xml><?xml version="1.0" encoding="utf-8"?>
<ds:datastoreItem xmlns:ds="http://schemas.openxmlformats.org/officeDocument/2006/customXml" ds:itemID="{365BD64D-6D55-4450-B39A-61B7525B5D8C}"/>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DHMH</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Goldsby</dc:creator>
  <cp:lastModifiedBy>Jourdan Green</cp:lastModifiedBy>
  <cp:revision>2</cp:revision>
  <dcterms:created xsi:type="dcterms:W3CDTF">2019-11-20T13:03:00Z</dcterms:created>
  <dcterms:modified xsi:type="dcterms:W3CDTF">2019-11-20T13:03:00Z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952e5efc-5719-4e46-aff7-1f568ef2791f</vt:lpwstr>
  </property>
</Properties>
</file>