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654" w:rsidRDefault="00AA5654" w:rsidP="00FB459B">
      <w:pPr>
        <w:pStyle w:val="BodyText"/>
        <w:ind w:right="-360"/>
        <w:rPr>
          <w:rFonts w:ascii="Times New Roman" w:hAnsi="Times New Roman"/>
          <w:b/>
          <w:bCs/>
          <w:iCs/>
          <w:sz w:val="28"/>
          <w:szCs w:val="28"/>
        </w:rPr>
      </w:pPr>
      <w:bookmarkStart w:id="0" w:name="_GoBack"/>
      <w:bookmarkEnd w:id="0"/>
      <w:r w:rsidRPr="00B3763D">
        <w:rPr>
          <w:b/>
          <w:noProof/>
          <w:color w:val="FF0000"/>
          <w:highlight w:val="yellow"/>
        </w:rPr>
        <w:drawing>
          <wp:anchor distT="0" distB="0" distL="114300" distR="114300" simplePos="0" relativeHeight="251663360" behindDoc="0" locked="0" layoutInCell="1" allowOverlap="1" wp14:anchorId="68F4FC5F" wp14:editId="1982AB0C">
            <wp:simplePos x="0" y="0"/>
            <wp:positionH relativeFrom="margin">
              <wp:posOffset>2390775</wp:posOffset>
            </wp:positionH>
            <wp:positionV relativeFrom="paragraph">
              <wp:posOffset>-139538</wp:posOffset>
            </wp:positionV>
            <wp:extent cx="1920240" cy="576072"/>
            <wp:effectExtent l="0" t="0" r="3810" b="0"/>
            <wp:wrapNone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5760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5654" w:rsidRDefault="00AA5654" w:rsidP="00FB459B">
      <w:pPr>
        <w:pStyle w:val="BodyText"/>
        <w:ind w:right="-360"/>
        <w:rPr>
          <w:rFonts w:ascii="Times New Roman" w:hAnsi="Times New Roman"/>
          <w:b/>
          <w:bCs/>
          <w:iCs/>
          <w:sz w:val="28"/>
          <w:szCs w:val="28"/>
        </w:rPr>
      </w:pPr>
    </w:p>
    <w:p w:rsidR="00AA5654" w:rsidRDefault="00AA5654" w:rsidP="00FB459B">
      <w:pPr>
        <w:pStyle w:val="BodyText"/>
        <w:ind w:right="-360"/>
        <w:rPr>
          <w:rFonts w:ascii="Times New Roman" w:hAnsi="Times New Roman"/>
          <w:b/>
          <w:bCs/>
          <w:iCs/>
          <w:sz w:val="28"/>
          <w:szCs w:val="28"/>
        </w:rPr>
      </w:pPr>
    </w:p>
    <w:p w:rsidR="005E5465" w:rsidRPr="00D10C13" w:rsidRDefault="004C7783" w:rsidP="00FB459B">
      <w:pPr>
        <w:pStyle w:val="BodyText"/>
        <w:ind w:right="-360"/>
        <w:rPr>
          <w:rFonts w:ascii="Times New Roman" w:hAnsi="Times New Roman"/>
          <w:b/>
          <w:bCs/>
          <w:iCs/>
          <w:sz w:val="26"/>
          <w:szCs w:val="26"/>
        </w:rPr>
      </w:pPr>
      <w:r w:rsidRPr="00D10C13">
        <w:rPr>
          <w:rFonts w:ascii="Times New Roman" w:hAnsi="Times New Roman"/>
          <w:b/>
          <w:bCs/>
          <w:iCs/>
          <w:sz w:val="26"/>
          <w:szCs w:val="26"/>
        </w:rPr>
        <w:t>The 20</w:t>
      </w:r>
      <w:r w:rsidR="005E5465" w:rsidRPr="00D10C13">
        <w:rPr>
          <w:rFonts w:ascii="Times New Roman" w:hAnsi="Times New Roman"/>
          <w:b/>
          <w:bCs/>
          <w:iCs/>
          <w:sz w:val="26"/>
          <w:szCs w:val="26"/>
          <w:vertAlign w:val="superscript"/>
        </w:rPr>
        <w:t>th</w:t>
      </w:r>
      <w:r w:rsidR="005E5465" w:rsidRPr="00D10C13">
        <w:rPr>
          <w:rFonts w:ascii="Times New Roman" w:hAnsi="Times New Roman"/>
          <w:b/>
          <w:bCs/>
          <w:iCs/>
          <w:sz w:val="26"/>
          <w:szCs w:val="26"/>
        </w:rPr>
        <w:t xml:space="preserve"> Annual Maryland State Council on Cancer Control Cancer Conference</w:t>
      </w:r>
    </w:p>
    <w:p w:rsidR="005E5465" w:rsidRPr="00D10C13" w:rsidRDefault="004C7783" w:rsidP="005E5465">
      <w:pPr>
        <w:pStyle w:val="BodyText"/>
        <w:tabs>
          <w:tab w:val="left" w:pos="-720"/>
          <w:tab w:val="left" w:pos="0"/>
        </w:tabs>
        <w:rPr>
          <w:rFonts w:ascii="Times New Roman" w:hAnsi="Times New Roman"/>
          <w:b/>
          <w:bCs/>
          <w:noProof/>
          <w:sz w:val="24"/>
          <w:szCs w:val="24"/>
        </w:rPr>
      </w:pPr>
      <w:r w:rsidRPr="00D10C13">
        <w:rPr>
          <w:rFonts w:ascii="Times New Roman" w:hAnsi="Times New Roman"/>
          <w:b/>
          <w:bCs/>
          <w:noProof/>
          <w:sz w:val="24"/>
          <w:szCs w:val="24"/>
        </w:rPr>
        <w:t>Tuesday, November 1</w:t>
      </w:r>
      <w:r w:rsidR="00D46E2E">
        <w:rPr>
          <w:rFonts w:ascii="Times New Roman" w:hAnsi="Times New Roman"/>
          <w:b/>
          <w:bCs/>
          <w:noProof/>
          <w:sz w:val="24"/>
          <w:szCs w:val="24"/>
        </w:rPr>
        <w:t>8</w:t>
      </w:r>
      <w:r w:rsidRPr="00D10C13">
        <w:rPr>
          <w:rFonts w:ascii="Times New Roman" w:hAnsi="Times New Roman"/>
          <w:b/>
          <w:bCs/>
          <w:noProof/>
          <w:sz w:val="24"/>
          <w:szCs w:val="24"/>
        </w:rPr>
        <w:t>, 201</w:t>
      </w:r>
      <w:r w:rsidR="00D46E2E">
        <w:rPr>
          <w:rFonts w:ascii="Times New Roman" w:hAnsi="Times New Roman"/>
          <w:b/>
          <w:bCs/>
          <w:noProof/>
          <w:sz w:val="24"/>
          <w:szCs w:val="24"/>
        </w:rPr>
        <w:t>4</w:t>
      </w:r>
    </w:p>
    <w:p w:rsidR="00E17A5B" w:rsidRPr="00D46E2E" w:rsidRDefault="00E17A5B" w:rsidP="00E17A5B">
      <w:pPr>
        <w:pStyle w:val="BodyText"/>
        <w:tabs>
          <w:tab w:val="left" w:pos="-720"/>
          <w:tab w:val="left" w:pos="0"/>
        </w:tabs>
        <w:rPr>
          <w:rFonts w:ascii="Times New Roman" w:hAnsi="Times New Roman"/>
          <w:bCs/>
          <w:noProof/>
          <w:sz w:val="18"/>
          <w:szCs w:val="18"/>
        </w:rPr>
      </w:pPr>
      <w:r w:rsidRPr="00D46E2E">
        <w:rPr>
          <w:rFonts w:ascii="Times New Roman" w:hAnsi="Times New Roman"/>
          <w:bCs/>
          <w:noProof/>
          <w:sz w:val="18"/>
          <w:szCs w:val="18"/>
        </w:rPr>
        <w:t xml:space="preserve">Anne Arundel </w:t>
      </w:r>
      <w:r w:rsidR="00D46E2E" w:rsidRPr="00D46E2E">
        <w:rPr>
          <w:rFonts w:ascii="Times New Roman" w:hAnsi="Times New Roman"/>
          <w:bCs/>
          <w:noProof/>
          <w:sz w:val="18"/>
          <w:szCs w:val="18"/>
        </w:rPr>
        <w:t>Medical Center</w:t>
      </w:r>
      <w:r w:rsidRPr="00D46E2E">
        <w:rPr>
          <w:rFonts w:ascii="Times New Roman" w:hAnsi="Times New Roman"/>
          <w:bCs/>
          <w:noProof/>
          <w:sz w:val="18"/>
          <w:szCs w:val="18"/>
        </w:rPr>
        <w:t xml:space="preserve"> Doordan </w:t>
      </w:r>
      <w:r w:rsidR="00D46E2E" w:rsidRPr="00D46E2E">
        <w:rPr>
          <w:rFonts w:ascii="Times New Roman" w:hAnsi="Times New Roman"/>
          <w:bCs/>
          <w:noProof/>
          <w:sz w:val="18"/>
          <w:szCs w:val="18"/>
        </w:rPr>
        <w:t>Conference Center</w:t>
      </w:r>
      <w:r w:rsidR="00D10C13" w:rsidRPr="00D46E2E">
        <w:rPr>
          <w:rFonts w:ascii="Times New Roman" w:hAnsi="Times New Roman"/>
          <w:bCs/>
          <w:noProof/>
          <w:sz w:val="18"/>
          <w:szCs w:val="18"/>
        </w:rPr>
        <w:t xml:space="preserve">, </w:t>
      </w:r>
      <w:r w:rsidR="00D46E2E" w:rsidRPr="00D46E2E">
        <w:rPr>
          <w:rFonts w:ascii="Times New Roman" w:hAnsi="Times New Roman"/>
          <w:bCs/>
          <w:noProof/>
          <w:sz w:val="18"/>
          <w:szCs w:val="18"/>
        </w:rPr>
        <w:t>7</w:t>
      </w:r>
      <w:r w:rsidR="00D46E2E" w:rsidRPr="00D46E2E">
        <w:rPr>
          <w:rFonts w:ascii="Times New Roman" w:hAnsi="Times New Roman"/>
          <w:bCs/>
          <w:noProof/>
          <w:sz w:val="18"/>
          <w:szCs w:val="18"/>
          <w:vertAlign w:val="superscript"/>
        </w:rPr>
        <w:t>th</w:t>
      </w:r>
      <w:r w:rsidR="00D46E2E" w:rsidRPr="00D46E2E">
        <w:rPr>
          <w:rFonts w:ascii="Times New Roman" w:hAnsi="Times New Roman"/>
          <w:bCs/>
          <w:noProof/>
          <w:sz w:val="18"/>
          <w:szCs w:val="18"/>
        </w:rPr>
        <w:t xml:space="preserve"> Floor Belcher Pavilion </w:t>
      </w:r>
      <w:r w:rsidRPr="00D46E2E">
        <w:rPr>
          <w:rFonts w:ascii="Times New Roman" w:hAnsi="Times New Roman"/>
          <w:bCs/>
          <w:noProof/>
          <w:sz w:val="18"/>
          <w:szCs w:val="18"/>
        </w:rPr>
        <w:t>200</w:t>
      </w:r>
      <w:r w:rsidR="00D46E2E" w:rsidRPr="00D46E2E">
        <w:rPr>
          <w:rFonts w:ascii="Times New Roman" w:hAnsi="Times New Roman"/>
          <w:bCs/>
          <w:noProof/>
          <w:sz w:val="18"/>
          <w:szCs w:val="18"/>
        </w:rPr>
        <w:t>1</w:t>
      </w:r>
      <w:r w:rsidRPr="00D46E2E">
        <w:rPr>
          <w:rFonts w:ascii="Times New Roman" w:hAnsi="Times New Roman"/>
          <w:bCs/>
          <w:noProof/>
          <w:sz w:val="18"/>
          <w:szCs w:val="18"/>
        </w:rPr>
        <w:t xml:space="preserve"> Medical Parkway, Annapolis, MD 21401</w:t>
      </w:r>
    </w:p>
    <w:p w:rsidR="00E17A5B" w:rsidRPr="00D10C13" w:rsidRDefault="00E17A5B" w:rsidP="005E5465">
      <w:pPr>
        <w:pStyle w:val="BodyText"/>
        <w:tabs>
          <w:tab w:val="left" w:pos="-720"/>
          <w:tab w:val="left" w:pos="0"/>
        </w:tabs>
        <w:rPr>
          <w:rFonts w:ascii="Times New Roman" w:hAnsi="Times New Roman"/>
          <w:b/>
          <w:bCs/>
          <w:noProof/>
          <w:sz w:val="21"/>
          <w:szCs w:val="21"/>
        </w:rPr>
      </w:pPr>
    </w:p>
    <w:p w:rsidR="001D01D4" w:rsidRPr="00D10C13" w:rsidRDefault="001D01D4" w:rsidP="00175F59">
      <w:pPr>
        <w:pStyle w:val="BodyText"/>
        <w:tabs>
          <w:tab w:val="left" w:pos="0"/>
        </w:tabs>
        <w:jc w:val="left"/>
        <w:rPr>
          <w:rFonts w:ascii="Times New Roman" w:hAnsi="Times New Roman"/>
          <w:b/>
          <w:sz w:val="22"/>
          <w:szCs w:val="22"/>
        </w:rPr>
      </w:pPr>
    </w:p>
    <w:p w:rsidR="009A14F4" w:rsidRDefault="009A14F4" w:rsidP="009A14F4">
      <w:r>
        <w:t xml:space="preserve">The </w:t>
      </w:r>
      <w:r w:rsidRPr="00A5414C">
        <w:t xml:space="preserve">Maryland State Council on Cancer Control </w:t>
      </w:r>
      <w:r>
        <w:t>is soliciting abstracts on three topic areas for</w:t>
      </w:r>
      <w:r w:rsidR="00B4798F">
        <w:t xml:space="preserve"> consideration for a</w:t>
      </w:r>
      <w:r>
        <w:t xml:space="preserve"> </w:t>
      </w:r>
      <w:r w:rsidRPr="00914DBE">
        <w:rPr>
          <w:b/>
          <w:u w:val="single"/>
        </w:rPr>
        <w:t xml:space="preserve">brief </w:t>
      </w:r>
      <w:r w:rsidR="00B4798F">
        <w:rPr>
          <w:b/>
          <w:u w:val="single"/>
        </w:rPr>
        <w:t>15 minute oral presentation</w:t>
      </w:r>
      <w:r w:rsidR="00914DBE" w:rsidRPr="00914DBE">
        <w:rPr>
          <w:b/>
          <w:u w:val="single"/>
        </w:rPr>
        <w:t xml:space="preserve"> or </w:t>
      </w:r>
      <w:r w:rsidR="00B4798F">
        <w:rPr>
          <w:b/>
          <w:u w:val="single"/>
        </w:rPr>
        <w:t xml:space="preserve">conference </w:t>
      </w:r>
      <w:r w:rsidR="00914DBE" w:rsidRPr="00914DBE">
        <w:rPr>
          <w:b/>
          <w:u w:val="single"/>
        </w:rPr>
        <w:t xml:space="preserve">poster </w:t>
      </w:r>
      <w:r w:rsidR="00B4798F">
        <w:rPr>
          <w:b/>
          <w:u w:val="single"/>
        </w:rPr>
        <w:t>display presentation</w:t>
      </w:r>
      <w:r>
        <w:t xml:space="preserve"> at the Annual Cancer Conference to be held November 1</w:t>
      </w:r>
      <w:r w:rsidR="00D46E2E">
        <w:t>8</w:t>
      </w:r>
      <w:r>
        <w:t>, 201</w:t>
      </w:r>
      <w:r w:rsidR="00D46E2E">
        <w:t>4</w:t>
      </w:r>
      <w:r>
        <w:t xml:space="preserve">.  The Council is interested in programs that showcase innovation, demonstrate the impact of our work and/or inspire us to develop bold new ideas as we consider the opportunities ahead for cancer prevention and control in Maryland. </w:t>
      </w:r>
      <w:r w:rsidR="008B7E23">
        <w:t xml:space="preserve">The Council is requesting abstracts for oral presentation. However those not selected for oral presentation will be offered the opportunity to do a poster display based on spacing available.  </w:t>
      </w:r>
      <w:r w:rsidR="00AB3EAD">
        <w:t>Posters</w:t>
      </w:r>
      <w:r w:rsidR="00B4798F">
        <w:t xml:space="preserve"> will be on display</w:t>
      </w:r>
      <w:r w:rsidR="009A2E23">
        <w:t xml:space="preserve"> on tables</w:t>
      </w:r>
      <w:r w:rsidR="00B4798F">
        <w:t xml:space="preserve"> in the pre-function space throughout the conference. Further details will be provided to those selected for </w:t>
      </w:r>
      <w:r w:rsidR="00AB3EAD">
        <w:t xml:space="preserve">oral </w:t>
      </w:r>
      <w:r w:rsidR="00B4798F">
        <w:t>presentation or poster</w:t>
      </w:r>
      <w:r w:rsidR="00AB3EAD">
        <w:t xml:space="preserve"> display presentation</w:t>
      </w:r>
      <w:r w:rsidR="00B4798F">
        <w:t xml:space="preserve"> via confirmation email after </w:t>
      </w:r>
      <w:r w:rsidR="00AB3EAD">
        <w:t>selection from the review committee</w:t>
      </w:r>
      <w:r w:rsidR="00B4798F">
        <w:t xml:space="preserve">. </w:t>
      </w:r>
    </w:p>
    <w:p w:rsidR="009A14F4" w:rsidRDefault="009A14F4" w:rsidP="009A14F4"/>
    <w:p w:rsidR="009A14F4" w:rsidRDefault="009A14F4" w:rsidP="009A14F4">
      <w:r>
        <w:t>One abstract from each topic area wi</w:t>
      </w:r>
      <w:r w:rsidR="009F2A2A">
        <w:t xml:space="preserve">ll be selected for </w:t>
      </w:r>
      <w:r w:rsidR="00B4798F">
        <w:t xml:space="preserve">oral </w:t>
      </w:r>
      <w:r w:rsidR="009F2A2A">
        <w:t>presentation</w:t>
      </w:r>
      <w:r w:rsidR="00B4798F">
        <w:t xml:space="preserve"> and multiple posters</w:t>
      </w:r>
      <w:r w:rsidR="00AB3EAD">
        <w:t xml:space="preserve"> for display</w:t>
      </w:r>
      <w:r w:rsidR="00B4798F">
        <w:t xml:space="preserve"> will be considered from the below topic areas:</w:t>
      </w:r>
    </w:p>
    <w:p w:rsidR="004976E0" w:rsidRDefault="00914DBE" w:rsidP="004976E0">
      <w:pPr>
        <w:pStyle w:val="ListParagraph"/>
        <w:numPr>
          <w:ilvl w:val="0"/>
          <w:numId w:val="13"/>
        </w:numPr>
      </w:pPr>
      <w:r>
        <w:t xml:space="preserve">Cancer Prevention </w:t>
      </w:r>
      <w:r w:rsidR="00AB3EAD">
        <w:t>or</w:t>
      </w:r>
      <w:r>
        <w:t xml:space="preserve"> Cancer Screening </w:t>
      </w:r>
    </w:p>
    <w:p w:rsidR="004976E0" w:rsidRDefault="00914DBE" w:rsidP="004976E0">
      <w:pPr>
        <w:pStyle w:val="ListParagraph"/>
        <w:numPr>
          <w:ilvl w:val="0"/>
          <w:numId w:val="13"/>
        </w:numPr>
      </w:pPr>
      <w:r>
        <w:t>Cancer Treatment</w:t>
      </w:r>
    </w:p>
    <w:p w:rsidR="00A5414C" w:rsidRDefault="00914DBE" w:rsidP="004976E0">
      <w:pPr>
        <w:pStyle w:val="ListParagraph"/>
        <w:numPr>
          <w:ilvl w:val="0"/>
          <w:numId w:val="13"/>
        </w:numPr>
      </w:pPr>
      <w:r>
        <w:t>Cancer Survivorship</w:t>
      </w:r>
    </w:p>
    <w:p w:rsidR="00A5414C" w:rsidRDefault="00A5414C" w:rsidP="00A5414C"/>
    <w:p w:rsidR="00914DBE" w:rsidRDefault="0013579B" w:rsidP="00A5414C">
      <w:r>
        <w:t xml:space="preserve">Abstracts </w:t>
      </w:r>
      <w:r w:rsidR="00A5414C">
        <w:t xml:space="preserve">must be </w:t>
      </w:r>
      <w:r>
        <w:t>completed</w:t>
      </w:r>
      <w:r w:rsidR="00A5414C">
        <w:t xml:space="preserve"> </w:t>
      </w:r>
      <w:r>
        <w:t xml:space="preserve">using the form below and submitted via email </w:t>
      </w:r>
      <w:r w:rsidR="00B4798F" w:rsidRPr="00AB3EAD">
        <w:rPr>
          <w:b/>
          <w:u w:val="single"/>
        </w:rPr>
        <w:t xml:space="preserve">with </w:t>
      </w:r>
      <w:r w:rsidR="00AB3EAD" w:rsidRPr="00AB3EAD">
        <w:rPr>
          <w:b/>
          <w:u w:val="single"/>
        </w:rPr>
        <w:t xml:space="preserve">presenter </w:t>
      </w:r>
      <w:r w:rsidR="00AB3EAD">
        <w:rPr>
          <w:b/>
          <w:u w:val="single"/>
        </w:rPr>
        <w:t xml:space="preserve">bio </w:t>
      </w:r>
      <w:r>
        <w:t xml:space="preserve">to </w:t>
      </w:r>
      <w:hyperlink r:id="rId10" w:history="1">
        <w:r w:rsidR="00914DBE" w:rsidRPr="00C22C99">
          <w:rPr>
            <w:rStyle w:val="Hyperlink"/>
          </w:rPr>
          <w:t>nanyamka.hales@maryland.gov</w:t>
        </w:r>
      </w:hyperlink>
      <w:r w:rsidR="00914DBE">
        <w:t xml:space="preserve"> </w:t>
      </w:r>
      <w:r w:rsidRPr="00B4798F">
        <w:rPr>
          <w:b/>
        </w:rPr>
        <w:t>by September 2</w:t>
      </w:r>
      <w:r w:rsidR="00914DBE" w:rsidRPr="00B4798F">
        <w:rPr>
          <w:b/>
        </w:rPr>
        <w:t>6</w:t>
      </w:r>
      <w:r w:rsidRPr="00B4798F">
        <w:rPr>
          <w:b/>
        </w:rPr>
        <w:t>, 201</w:t>
      </w:r>
      <w:r w:rsidR="00914DBE" w:rsidRPr="00B4798F">
        <w:rPr>
          <w:b/>
        </w:rPr>
        <w:t>4</w:t>
      </w:r>
      <w:r w:rsidRPr="00B4798F">
        <w:rPr>
          <w:b/>
        </w:rPr>
        <w:t>.</w:t>
      </w:r>
      <w:r>
        <w:t xml:space="preserve">  </w:t>
      </w:r>
    </w:p>
    <w:p w:rsidR="004976E0" w:rsidRDefault="004976E0" w:rsidP="00A5414C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8"/>
        <w:gridCol w:w="8748"/>
      </w:tblGrid>
      <w:tr w:rsidR="004976E0" w:rsidTr="004976E0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4976E0" w:rsidRDefault="004976E0" w:rsidP="00A5414C">
            <w:pPr>
              <w:rPr>
                <w:b/>
              </w:rPr>
            </w:pPr>
            <w:r>
              <w:rPr>
                <w:b/>
              </w:rPr>
              <w:t>Title:</w:t>
            </w:r>
          </w:p>
        </w:tc>
        <w:tc>
          <w:tcPr>
            <w:tcW w:w="8748" w:type="dxa"/>
            <w:tcBorders>
              <w:top w:val="nil"/>
              <w:left w:val="nil"/>
              <w:right w:val="nil"/>
            </w:tcBorders>
          </w:tcPr>
          <w:p w:rsidR="004976E0" w:rsidRDefault="004976E0" w:rsidP="00A5414C">
            <w:pPr>
              <w:rPr>
                <w:b/>
              </w:rPr>
            </w:pPr>
          </w:p>
        </w:tc>
      </w:tr>
      <w:tr w:rsidR="004976E0" w:rsidTr="004976E0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2F738E" w:rsidRDefault="002F738E" w:rsidP="00A5414C">
            <w:pPr>
              <w:rPr>
                <w:b/>
              </w:rPr>
            </w:pPr>
          </w:p>
          <w:p w:rsidR="004976E0" w:rsidRDefault="004976E0" w:rsidP="00A5414C">
            <w:pPr>
              <w:rPr>
                <w:b/>
              </w:rPr>
            </w:pPr>
            <w:r>
              <w:rPr>
                <w:b/>
              </w:rPr>
              <w:t>Presenter(s):</w:t>
            </w:r>
          </w:p>
        </w:tc>
        <w:tc>
          <w:tcPr>
            <w:tcW w:w="8748" w:type="dxa"/>
            <w:tcBorders>
              <w:left w:val="nil"/>
              <w:right w:val="nil"/>
            </w:tcBorders>
          </w:tcPr>
          <w:p w:rsidR="004976E0" w:rsidRDefault="004976E0" w:rsidP="00A5414C">
            <w:pPr>
              <w:rPr>
                <w:b/>
              </w:rPr>
            </w:pPr>
          </w:p>
        </w:tc>
      </w:tr>
      <w:tr w:rsidR="004976E0" w:rsidTr="004976E0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2F738E" w:rsidRDefault="002F738E" w:rsidP="00A5414C">
            <w:pPr>
              <w:rPr>
                <w:b/>
              </w:rPr>
            </w:pPr>
          </w:p>
          <w:p w:rsidR="004976E0" w:rsidRDefault="004976E0" w:rsidP="00A5414C">
            <w:pPr>
              <w:rPr>
                <w:b/>
              </w:rPr>
            </w:pPr>
            <w:r>
              <w:rPr>
                <w:b/>
              </w:rPr>
              <w:t>Phone:</w:t>
            </w:r>
          </w:p>
        </w:tc>
        <w:tc>
          <w:tcPr>
            <w:tcW w:w="8748" w:type="dxa"/>
            <w:tcBorders>
              <w:left w:val="nil"/>
              <w:right w:val="nil"/>
            </w:tcBorders>
          </w:tcPr>
          <w:p w:rsidR="004976E0" w:rsidRDefault="004976E0" w:rsidP="00A5414C">
            <w:pPr>
              <w:rPr>
                <w:b/>
              </w:rPr>
            </w:pPr>
          </w:p>
        </w:tc>
      </w:tr>
      <w:tr w:rsidR="004976E0" w:rsidTr="004976E0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2F738E" w:rsidRDefault="002F738E" w:rsidP="00A5414C">
            <w:pPr>
              <w:rPr>
                <w:b/>
              </w:rPr>
            </w:pPr>
          </w:p>
          <w:p w:rsidR="004976E0" w:rsidRDefault="004976E0" w:rsidP="00A5414C">
            <w:pPr>
              <w:rPr>
                <w:b/>
              </w:rPr>
            </w:pPr>
            <w:r>
              <w:rPr>
                <w:b/>
              </w:rPr>
              <w:t>Address:</w:t>
            </w:r>
          </w:p>
        </w:tc>
        <w:tc>
          <w:tcPr>
            <w:tcW w:w="8748" w:type="dxa"/>
            <w:tcBorders>
              <w:left w:val="nil"/>
              <w:right w:val="nil"/>
            </w:tcBorders>
          </w:tcPr>
          <w:p w:rsidR="004976E0" w:rsidRDefault="004976E0" w:rsidP="00A5414C">
            <w:pPr>
              <w:rPr>
                <w:b/>
              </w:rPr>
            </w:pPr>
          </w:p>
        </w:tc>
      </w:tr>
      <w:tr w:rsidR="004976E0" w:rsidTr="004976E0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2F738E" w:rsidRDefault="002F738E" w:rsidP="00A5414C">
            <w:pPr>
              <w:rPr>
                <w:b/>
              </w:rPr>
            </w:pPr>
          </w:p>
          <w:p w:rsidR="004976E0" w:rsidRDefault="004976E0" w:rsidP="00A5414C">
            <w:pPr>
              <w:rPr>
                <w:b/>
              </w:rPr>
            </w:pPr>
            <w:r>
              <w:rPr>
                <w:b/>
              </w:rPr>
              <w:t>E-Mail:</w:t>
            </w:r>
          </w:p>
        </w:tc>
        <w:tc>
          <w:tcPr>
            <w:tcW w:w="8748" w:type="dxa"/>
            <w:tcBorders>
              <w:left w:val="nil"/>
              <w:right w:val="nil"/>
            </w:tcBorders>
          </w:tcPr>
          <w:p w:rsidR="004976E0" w:rsidRDefault="004976E0" w:rsidP="00A5414C">
            <w:pPr>
              <w:rPr>
                <w:b/>
              </w:rPr>
            </w:pPr>
          </w:p>
        </w:tc>
      </w:tr>
    </w:tbl>
    <w:p w:rsidR="00A5414C" w:rsidRDefault="00A5414C" w:rsidP="00A5414C"/>
    <w:p w:rsidR="00A5414C" w:rsidRDefault="004976E0" w:rsidP="00A5414C">
      <w:pPr>
        <w:rPr>
          <w:b/>
        </w:rPr>
      </w:pPr>
      <w:r>
        <w:rPr>
          <w:b/>
        </w:rPr>
        <w:t>Abstract</w:t>
      </w:r>
      <w:r w:rsidR="00A5414C" w:rsidRPr="00C10CEB">
        <w:rPr>
          <w:b/>
        </w:rPr>
        <w:t>:</w:t>
      </w:r>
    </w:p>
    <w:p w:rsidR="00EE1A5C" w:rsidRDefault="002F738E" w:rsidP="00EE1A5C">
      <w:pPr>
        <w:rPr>
          <w:b/>
        </w:rPr>
      </w:pPr>
      <w:r>
        <w:rPr>
          <w:b/>
        </w:rPr>
        <w:t>Please provide a brief description of your program</w:t>
      </w:r>
      <w:r w:rsidR="009A14F4">
        <w:rPr>
          <w:b/>
        </w:rPr>
        <w:t xml:space="preserve"> and how it relates to one of the three topic areas above</w:t>
      </w:r>
      <w:r>
        <w:rPr>
          <w:b/>
        </w:rPr>
        <w:t xml:space="preserve">.  </w:t>
      </w:r>
      <w:r w:rsidR="00EE1A5C">
        <w:rPr>
          <w:b/>
        </w:rPr>
        <w:t xml:space="preserve">Please include </w:t>
      </w:r>
      <w:r w:rsidR="00EE1A5C" w:rsidRPr="00EE1A5C">
        <w:rPr>
          <w:b/>
        </w:rPr>
        <w:t>a concise description of the objec</w:t>
      </w:r>
      <w:r w:rsidR="00EE1A5C">
        <w:rPr>
          <w:b/>
        </w:rPr>
        <w:t xml:space="preserve">tives and scope of the program that highlights </w:t>
      </w:r>
      <w:r w:rsidR="006C3008">
        <w:rPr>
          <w:b/>
        </w:rPr>
        <w:t>strategies used and outcomes attributable to the program</w:t>
      </w:r>
      <w:r w:rsidR="00EE1A5C">
        <w:rPr>
          <w:b/>
        </w:rPr>
        <w:t>.</w:t>
      </w:r>
      <w:r w:rsidR="006C3008">
        <w:rPr>
          <w:b/>
        </w:rPr>
        <w:t xml:space="preserve">  </w:t>
      </w:r>
      <w:r w:rsidR="006C3008" w:rsidRPr="00EE1A5C">
        <w:rPr>
          <w:b/>
        </w:rPr>
        <w:t xml:space="preserve">The abstract should be </w:t>
      </w:r>
      <w:r w:rsidR="006C3008">
        <w:rPr>
          <w:b/>
        </w:rPr>
        <w:t>no more than 500 words and will be included on the website for the conference.</w:t>
      </w:r>
    </w:p>
    <w:p w:rsidR="006C3008" w:rsidRDefault="006C3008" w:rsidP="00EE1A5C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96"/>
      </w:tblGrid>
      <w:tr w:rsidR="004976E0" w:rsidTr="004976E0">
        <w:tc>
          <w:tcPr>
            <w:tcW w:w="10296" w:type="dxa"/>
          </w:tcPr>
          <w:p w:rsidR="004976E0" w:rsidRDefault="004976E0" w:rsidP="00A5414C"/>
          <w:p w:rsidR="004976E0" w:rsidRDefault="004976E0" w:rsidP="00A5414C"/>
          <w:p w:rsidR="004976E0" w:rsidRDefault="004976E0" w:rsidP="00A5414C"/>
          <w:p w:rsidR="004976E0" w:rsidRDefault="004976E0" w:rsidP="00A5414C"/>
          <w:p w:rsidR="004976E0" w:rsidRDefault="004976E0" w:rsidP="00A5414C"/>
          <w:p w:rsidR="004976E0" w:rsidRDefault="004976E0" w:rsidP="00A5414C"/>
        </w:tc>
      </w:tr>
    </w:tbl>
    <w:p w:rsidR="004976E0" w:rsidRDefault="004976E0" w:rsidP="00A5414C"/>
    <w:p w:rsidR="006C3008" w:rsidRDefault="006C3008" w:rsidP="006C3008">
      <w:pPr>
        <w:rPr>
          <w:b/>
        </w:rPr>
      </w:pPr>
      <w:r>
        <w:rPr>
          <w:b/>
        </w:rPr>
        <w:t>Presenter Bio</w:t>
      </w:r>
      <w:r w:rsidRPr="00C10CEB">
        <w:rPr>
          <w:b/>
        </w:rPr>
        <w:t>:</w:t>
      </w:r>
    </w:p>
    <w:p w:rsidR="006C3008" w:rsidRDefault="006C3008" w:rsidP="006C3008">
      <w:pPr>
        <w:rPr>
          <w:b/>
        </w:rPr>
      </w:pPr>
      <w:r>
        <w:rPr>
          <w:b/>
        </w:rPr>
        <w:t>Please provide a brief presenter bio</w:t>
      </w:r>
      <w:r w:rsidR="00914DBE">
        <w:rPr>
          <w:b/>
        </w:rPr>
        <w:t>.</w:t>
      </w:r>
      <w:r>
        <w:rPr>
          <w:b/>
        </w:rPr>
        <w:t xml:space="preserve">  This bio</w:t>
      </w:r>
      <w:r w:rsidR="00914DBE">
        <w:rPr>
          <w:b/>
        </w:rPr>
        <w:t xml:space="preserve"> </w:t>
      </w:r>
      <w:r>
        <w:rPr>
          <w:b/>
        </w:rPr>
        <w:t xml:space="preserve">may be included in the program and on the website for the conference.  </w:t>
      </w:r>
      <w:r w:rsidRPr="00EE1A5C">
        <w:rPr>
          <w:b/>
        </w:rPr>
        <w:t xml:space="preserve">The </w:t>
      </w:r>
      <w:r>
        <w:rPr>
          <w:b/>
        </w:rPr>
        <w:t>bio</w:t>
      </w:r>
      <w:r w:rsidRPr="00EE1A5C">
        <w:rPr>
          <w:b/>
        </w:rPr>
        <w:t xml:space="preserve"> should be </w:t>
      </w:r>
      <w:r>
        <w:rPr>
          <w:b/>
        </w:rPr>
        <w:t>no more than 150 words</w:t>
      </w:r>
      <w:r w:rsidRPr="00EE1A5C">
        <w:rPr>
          <w:b/>
        </w:rPr>
        <w:t xml:space="preserve">. </w:t>
      </w:r>
      <w:r>
        <w:rPr>
          <w:b/>
        </w:rPr>
        <w:t xml:space="preserve"> </w:t>
      </w:r>
    </w:p>
    <w:p w:rsidR="0067684E" w:rsidRDefault="0067684E" w:rsidP="006C3008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96"/>
      </w:tblGrid>
      <w:tr w:rsidR="006C3008" w:rsidTr="00574E65">
        <w:tc>
          <w:tcPr>
            <w:tcW w:w="10296" w:type="dxa"/>
          </w:tcPr>
          <w:p w:rsidR="006C3008" w:rsidRDefault="006C3008" w:rsidP="00574E65"/>
          <w:p w:rsidR="006C3008" w:rsidRDefault="006C3008" w:rsidP="00574E65"/>
          <w:p w:rsidR="006C3008" w:rsidRDefault="006C3008" w:rsidP="00574E65"/>
          <w:p w:rsidR="006C3008" w:rsidRDefault="006C3008" w:rsidP="00574E65"/>
          <w:p w:rsidR="006C3008" w:rsidRDefault="006C3008" w:rsidP="00574E65"/>
          <w:p w:rsidR="006C3008" w:rsidRDefault="006C3008" w:rsidP="00574E65"/>
          <w:p w:rsidR="006C3008" w:rsidRDefault="006C3008" w:rsidP="00574E65"/>
          <w:p w:rsidR="006C3008" w:rsidRDefault="006C3008" w:rsidP="00574E65"/>
          <w:p w:rsidR="006C3008" w:rsidRDefault="006C3008" w:rsidP="00574E65"/>
        </w:tc>
      </w:tr>
    </w:tbl>
    <w:p w:rsidR="00A5414C" w:rsidRDefault="00A5414C" w:rsidP="00A5414C">
      <w:pPr>
        <w:spacing w:after="240"/>
        <w:rPr>
          <w:b/>
        </w:rPr>
      </w:pPr>
    </w:p>
    <w:p w:rsidR="00041898" w:rsidRPr="00D10C13" w:rsidRDefault="004F77CE" w:rsidP="004F77CE">
      <w:pPr>
        <w:jc w:val="center"/>
        <w:rPr>
          <w:b/>
        </w:rPr>
      </w:pPr>
      <w:r>
        <w:rPr>
          <w:b/>
          <w:bCs/>
          <w:i/>
          <w:sz w:val="26"/>
          <w:szCs w:val="26"/>
          <w:u w:val="single"/>
        </w:rPr>
        <w:br/>
      </w:r>
    </w:p>
    <w:sectPr w:rsidR="00041898" w:rsidRPr="00D10C13" w:rsidSect="00840F14">
      <w:footerReference w:type="default" r:id="rId11"/>
      <w:pgSz w:w="12240" w:h="15840" w:code="1"/>
      <w:pgMar w:top="720" w:right="1080" w:bottom="720" w:left="1080" w:header="360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0B6" w:rsidRDefault="000B00B6">
      <w:r>
        <w:separator/>
      </w:r>
    </w:p>
  </w:endnote>
  <w:endnote w:type="continuationSeparator" w:id="0">
    <w:p w:rsidR="000B00B6" w:rsidRDefault="000B0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196293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AB3EAD" w:rsidRDefault="00AB3EAD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02EB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574E65" w:rsidRDefault="00574E65">
    <w:pP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0B6" w:rsidRDefault="000B00B6">
      <w:r>
        <w:separator/>
      </w:r>
    </w:p>
  </w:footnote>
  <w:footnote w:type="continuationSeparator" w:id="0">
    <w:p w:rsidR="000B00B6" w:rsidRDefault="000B00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76C08"/>
    <w:multiLevelType w:val="hybridMultilevel"/>
    <w:tmpl w:val="55CCFD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956345"/>
    <w:multiLevelType w:val="hybridMultilevel"/>
    <w:tmpl w:val="BF4C5B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A52B4C"/>
    <w:multiLevelType w:val="hybridMultilevel"/>
    <w:tmpl w:val="86AC1E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E56290"/>
    <w:multiLevelType w:val="hybridMultilevel"/>
    <w:tmpl w:val="D31669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272B3D"/>
    <w:multiLevelType w:val="hybridMultilevel"/>
    <w:tmpl w:val="14FA1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B64F05"/>
    <w:multiLevelType w:val="hybridMultilevel"/>
    <w:tmpl w:val="612E792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>
    <w:nsid w:val="48B34D14"/>
    <w:multiLevelType w:val="hybridMultilevel"/>
    <w:tmpl w:val="8392F1E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521532A2"/>
    <w:multiLevelType w:val="hybridMultilevel"/>
    <w:tmpl w:val="AC8E6B10"/>
    <w:lvl w:ilvl="0" w:tplc="4C6A144A">
      <w:numFmt w:val="bullet"/>
      <w:lvlText w:val="-"/>
      <w:lvlJc w:val="left"/>
      <w:pPr>
        <w:ind w:left="25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8">
    <w:nsid w:val="57285958"/>
    <w:multiLevelType w:val="hybridMultilevel"/>
    <w:tmpl w:val="B15EE3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EAE75FB"/>
    <w:multiLevelType w:val="hybridMultilevel"/>
    <w:tmpl w:val="F77C1B24"/>
    <w:lvl w:ilvl="0" w:tplc="7B028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FC64C8"/>
    <w:multiLevelType w:val="hybridMultilevel"/>
    <w:tmpl w:val="3F4CA26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>
    <w:nsid w:val="6FEA2B92"/>
    <w:multiLevelType w:val="hybridMultilevel"/>
    <w:tmpl w:val="453ED61E"/>
    <w:lvl w:ilvl="0" w:tplc="F3B899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>
    <w:nsid w:val="7ABF4334"/>
    <w:multiLevelType w:val="hybridMultilevel"/>
    <w:tmpl w:val="A8E0378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9"/>
  </w:num>
  <w:num w:numId="4">
    <w:abstractNumId w:val="10"/>
  </w:num>
  <w:num w:numId="5">
    <w:abstractNumId w:val="12"/>
  </w:num>
  <w:num w:numId="6">
    <w:abstractNumId w:val="6"/>
  </w:num>
  <w:num w:numId="7">
    <w:abstractNumId w:val="5"/>
  </w:num>
  <w:num w:numId="8">
    <w:abstractNumId w:val="7"/>
  </w:num>
  <w:num w:numId="9">
    <w:abstractNumId w:val="1"/>
  </w:num>
  <w:num w:numId="10">
    <w:abstractNumId w:val="3"/>
  </w:num>
  <w:num w:numId="11">
    <w:abstractNumId w:val="0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465"/>
    <w:rsid w:val="00041898"/>
    <w:rsid w:val="00087E3F"/>
    <w:rsid w:val="000A1918"/>
    <w:rsid w:val="000B00B6"/>
    <w:rsid w:val="000D447B"/>
    <w:rsid w:val="000E57C1"/>
    <w:rsid w:val="0013579B"/>
    <w:rsid w:val="00174255"/>
    <w:rsid w:val="00175F59"/>
    <w:rsid w:val="00182EB3"/>
    <w:rsid w:val="001B0C65"/>
    <w:rsid w:val="001D01D4"/>
    <w:rsid w:val="0021747A"/>
    <w:rsid w:val="00244A53"/>
    <w:rsid w:val="0024786F"/>
    <w:rsid w:val="002972D9"/>
    <w:rsid w:val="002A3494"/>
    <w:rsid w:val="002A4343"/>
    <w:rsid w:val="002A5C67"/>
    <w:rsid w:val="002F738E"/>
    <w:rsid w:val="0036382C"/>
    <w:rsid w:val="00367602"/>
    <w:rsid w:val="0037208E"/>
    <w:rsid w:val="003A7172"/>
    <w:rsid w:val="003B6027"/>
    <w:rsid w:val="003D1E06"/>
    <w:rsid w:val="003D4BF4"/>
    <w:rsid w:val="0041279C"/>
    <w:rsid w:val="00426D05"/>
    <w:rsid w:val="004976E0"/>
    <w:rsid w:val="004C7783"/>
    <w:rsid w:val="004E0159"/>
    <w:rsid w:val="004F77CE"/>
    <w:rsid w:val="005251F8"/>
    <w:rsid w:val="005272B1"/>
    <w:rsid w:val="005607B2"/>
    <w:rsid w:val="0056277F"/>
    <w:rsid w:val="00574E65"/>
    <w:rsid w:val="00583BE6"/>
    <w:rsid w:val="005C5808"/>
    <w:rsid w:val="005D05C5"/>
    <w:rsid w:val="005E5465"/>
    <w:rsid w:val="006261E6"/>
    <w:rsid w:val="00647454"/>
    <w:rsid w:val="0067684E"/>
    <w:rsid w:val="006922E6"/>
    <w:rsid w:val="006C3008"/>
    <w:rsid w:val="006C599B"/>
    <w:rsid w:val="006F3458"/>
    <w:rsid w:val="00734692"/>
    <w:rsid w:val="00740FB2"/>
    <w:rsid w:val="00751196"/>
    <w:rsid w:val="00751396"/>
    <w:rsid w:val="00766912"/>
    <w:rsid w:val="00766D3F"/>
    <w:rsid w:val="007726F5"/>
    <w:rsid w:val="007767D3"/>
    <w:rsid w:val="007F6CED"/>
    <w:rsid w:val="00810060"/>
    <w:rsid w:val="00816A8E"/>
    <w:rsid w:val="00840F14"/>
    <w:rsid w:val="00884AA0"/>
    <w:rsid w:val="00897F04"/>
    <w:rsid w:val="008A3438"/>
    <w:rsid w:val="008B7E23"/>
    <w:rsid w:val="008D72F2"/>
    <w:rsid w:val="008F42C9"/>
    <w:rsid w:val="00914DBE"/>
    <w:rsid w:val="009177D0"/>
    <w:rsid w:val="009269B6"/>
    <w:rsid w:val="00972162"/>
    <w:rsid w:val="009A14F4"/>
    <w:rsid w:val="009A2E23"/>
    <w:rsid w:val="009E0B75"/>
    <w:rsid w:val="009E7DF0"/>
    <w:rsid w:val="009F2A2A"/>
    <w:rsid w:val="00A03FD1"/>
    <w:rsid w:val="00A077C4"/>
    <w:rsid w:val="00A16C66"/>
    <w:rsid w:val="00A356CF"/>
    <w:rsid w:val="00A5414C"/>
    <w:rsid w:val="00A607EF"/>
    <w:rsid w:val="00AA49C5"/>
    <w:rsid w:val="00AA5654"/>
    <w:rsid w:val="00AB3EAD"/>
    <w:rsid w:val="00AC1327"/>
    <w:rsid w:val="00B21378"/>
    <w:rsid w:val="00B3763D"/>
    <w:rsid w:val="00B4798F"/>
    <w:rsid w:val="00B502A7"/>
    <w:rsid w:val="00B701F4"/>
    <w:rsid w:val="00B76F06"/>
    <w:rsid w:val="00B77A4B"/>
    <w:rsid w:val="00B91C5C"/>
    <w:rsid w:val="00C36A01"/>
    <w:rsid w:val="00C47D02"/>
    <w:rsid w:val="00C60C4D"/>
    <w:rsid w:val="00CE0014"/>
    <w:rsid w:val="00D00316"/>
    <w:rsid w:val="00D10C13"/>
    <w:rsid w:val="00D12946"/>
    <w:rsid w:val="00D41532"/>
    <w:rsid w:val="00D46E2E"/>
    <w:rsid w:val="00D7040E"/>
    <w:rsid w:val="00D80E91"/>
    <w:rsid w:val="00D95DFE"/>
    <w:rsid w:val="00DB55A1"/>
    <w:rsid w:val="00DE6CC5"/>
    <w:rsid w:val="00E17A5B"/>
    <w:rsid w:val="00E202EB"/>
    <w:rsid w:val="00E216B9"/>
    <w:rsid w:val="00E21BC4"/>
    <w:rsid w:val="00E523FF"/>
    <w:rsid w:val="00E82A50"/>
    <w:rsid w:val="00EA1109"/>
    <w:rsid w:val="00ED2164"/>
    <w:rsid w:val="00EE1A5C"/>
    <w:rsid w:val="00EE362E"/>
    <w:rsid w:val="00F17D78"/>
    <w:rsid w:val="00F3189D"/>
    <w:rsid w:val="00F63EF8"/>
    <w:rsid w:val="00F800C6"/>
    <w:rsid w:val="00F87CE2"/>
    <w:rsid w:val="00FB459B"/>
    <w:rsid w:val="00FE25DB"/>
    <w:rsid w:val="00FF4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54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E546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E5465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5E5465"/>
    <w:pPr>
      <w:jc w:val="center"/>
    </w:pPr>
    <w:rPr>
      <w:rFonts w:ascii="Sylfaen" w:hAnsi="Sylfaen"/>
      <w:sz w:val="40"/>
      <w:szCs w:val="20"/>
    </w:rPr>
  </w:style>
  <w:style w:type="character" w:customStyle="1" w:styleId="BodyTextChar">
    <w:name w:val="Body Text Char"/>
    <w:basedOn w:val="DefaultParagraphFont"/>
    <w:link w:val="BodyText"/>
    <w:rsid w:val="005E5465"/>
    <w:rPr>
      <w:rFonts w:ascii="Sylfaen" w:eastAsia="Times New Roman" w:hAnsi="Sylfaen" w:cs="Times New Roman"/>
      <w:sz w:val="40"/>
      <w:szCs w:val="20"/>
    </w:rPr>
  </w:style>
  <w:style w:type="paragraph" w:customStyle="1" w:styleId="Level1">
    <w:name w:val="Level 1"/>
    <w:basedOn w:val="Normal"/>
    <w:rsid w:val="005E5465"/>
    <w:pPr>
      <w:widowControl w:val="0"/>
      <w:snapToGrid w:val="0"/>
      <w:ind w:left="1440" w:hanging="720"/>
    </w:pPr>
    <w:rPr>
      <w:szCs w:val="20"/>
    </w:rPr>
  </w:style>
  <w:style w:type="paragraph" w:styleId="Footer">
    <w:name w:val="footer"/>
    <w:basedOn w:val="Normal"/>
    <w:link w:val="FooterChar"/>
    <w:uiPriority w:val="99"/>
    <w:unhideWhenUsed/>
    <w:rsid w:val="00FB45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459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5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5DB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D01D4"/>
    <w:pPr>
      <w:ind w:left="720" w:hanging="475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17A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7A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7A5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7A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7A5B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6922E6"/>
  </w:style>
  <w:style w:type="character" w:styleId="Hyperlink">
    <w:name w:val="Hyperlink"/>
    <w:basedOn w:val="DefaultParagraphFont"/>
    <w:uiPriority w:val="99"/>
    <w:unhideWhenUsed/>
    <w:rsid w:val="00A5414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976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54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E546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E5465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5E5465"/>
    <w:pPr>
      <w:jc w:val="center"/>
    </w:pPr>
    <w:rPr>
      <w:rFonts w:ascii="Sylfaen" w:hAnsi="Sylfaen"/>
      <w:sz w:val="40"/>
      <w:szCs w:val="20"/>
    </w:rPr>
  </w:style>
  <w:style w:type="character" w:customStyle="1" w:styleId="BodyTextChar">
    <w:name w:val="Body Text Char"/>
    <w:basedOn w:val="DefaultParagraphFont"/>
    <w:link w:val="BodyText"/>
    <w:rsid w:val="005E5465"/>
    <w:rPr>
      <w:rFonts w:ascii="Sylfaen" w:eastAsia="Times New Roman" w:hAnsi="Sylfaen" w:cs="Times New Roman"/>
      <w:sz w:val="40"/>
      <w:szCs w:val="20"/>
    </w:rPr>
  </w:style>
  <w:style w:type="paragraph" w:customStyle="1" w:styleId="Level1">
    <w:name w:val="Level 1"/>
    <w:basedOn w:val="Normal"/>
    <w:rsid w:val="005E5465"/>
    <w:pPr>
      <w:widowControl w:val="0"/>
      <w:snapToGrid w:val="0"/>
      <w:ind w:left="1440" w:hanging="720"/>
    </w:pPr>
    <w:rPr>
      <w:szCs w:val="20"/>
    </w:rPr>
  </w:style>
  <w:style w:type="paragraph" w:styleId="Footer">
    <w:name w:val="footer"/>
    <w:basedOn w:val="Normal"/>
    <w:link w:val="FooterChar"/>
    <w:uiPriority w:val="99"/>
    <w:unhideWhenUsed/>
    <w:rsid w:val="00FB45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459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5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5DB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D01D4"/>
    <w:pPr>
      <w:ind w:left="720" w:hanging="475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17A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7A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7A5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7A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7A5B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6922E6"/>
  </w:style>
  <w:style w:type="character" w:styleId="Hyperlink">
    <w:name w:val="Hyperlink"/>
    <w:basedOn w:val="DefaultParagraphFont"/>
    <w:uiPriority w:val="99"/>
    <w:unhideWhenUsed/>
    <w:rsid w:val="00A5414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976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23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mailto:nanyamka.hales@maryland.gov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64BA45AAFC9447BBFCFBC00BA005D2" ma:contentTypeVersion="69" ma:contentTypeDescription="Create a new document." ma:contentTypeScope="" ma:versionID="4e5c3c3259db244956bbde5daa44736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83d4e8e4bb62dc9630bd01492c2b58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03D0BD2-CDD5-4AF8-BD88-BC032E3FAB04}"/>
</file>

<file path=customXml/itemProps2.xml><?xml version="1.0" encoding="utf-8"?>
<ds:datastoreItem xmlns:ds="http://schemas.openxmlformats.org/officeDocument/2006/customXml" ds:itemID="{8E395E36-689D-4D95-A871-27407638DFF2}"/>
</file>

<file path=customXml/itemProps3.xml><?xml version="1.0" encoding="utf-8"?>
<ds:datastoreItem xmlns:ds="http://schemas.openxmlformats.org/officeDocument/2006/customXml" ds:itemID="{2A3A905F-F6BF-4694-AED0-31DF344F8439}"/>
</file>

<file path=customXml/itemProps4.xml><?xml version="1.0" encoding="utf-8"?>
<ds:datastoreItem xmlns:ds="http://schemas.openxmlformats.org/officeDocument/2006/customXml" ds:itemID="{A5205555-A672-4B43-926D-CDB8942BB3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Health and Mental Hygiene</Company>
  <LinksUpToDate>false</LinksUpToDate>
  <CharactersWithSpaces>2232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Sarah Hokenmaier</dc:creator>
  <cp:lastModifiedBy>Cynthia Walker</cp:lastModifiedBy>
  <cp:revision>2</cp:revision>
  <cp:lastPrinted>2013-08-16T12:51:00Z</cp:lastPrinted>
  <dcterms:created xsi:type="dcterms:W3CDTF">2014-09-15T14:22:00Z</dcterms:created>
  <dcterms:modified xsi:type="dcterms:W3CDTF">2014-09-15T14:22:00Z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0x010100EC64BA45AAFC9447BBFCFBC00BA005D2</vt:lpwstr>
  </property>
  <property fmtid="{D5CDD505-2E9C-101B-9397-08002B2CF9AE}" pid="3" name="Order">
    <vt:r8>28600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