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7F8" w:rsidRPr="003869F1" w:rsidRDefault="003869F1" w:rsidP="003869F1">
      <w:pPr>
        <w:spacing w:after="120"/>
        <w:rPr>
          <w:rFonts w:ascii="Times New Roman" w:hAnsi="Times New Roman" w:cs="Times New Roman"/>
          <w:b/>
          <w:sz w:val="24"/>
          <w:szCs w:val="24"/>
        </w:rPr>
      </w:pPr>
      <w:bookmarkStart w:id="0" w:name="_GoBack"/>
      <w:bookmarkEnd w:id="0"/>
      <w:r w:rsidRPr="003869F1">
        <w:rPr>
          <w:rFonts w:ascii="Times New Roman" w:hAnsi="Times New Roman" w:cs="Times New Roman"/>
          <w:b/>
          <w:sz w:val="24"/>
          <w:szCs w:val="24"/>
        </w:rPr>
        <w:t>CRF-CPEST Teleconference</w:t>
      </w:r>
    </w:p>
    <w:p w:rsidR="003869F1" w:rsidRPr="003869F1" w:rsidRDefault="003869F1" w:rsidP="003869F1">
      <w:pPr>
        <w:spacing w:after="120"/>
        <w:rPr>
          <w:rFonts w:ascii="Times New Roman" w:hAnsi="Times New Roman" w:cs="Times New Roman"/>
          <w:b/>
          <w:sz w:val="24"/>
          <w:szCs w:val="24"/>
        </w:rPr>
      </w:pPr>
      <w:r w:rsidRPr="003869F1">
        <w:rPr>
          <w:rFonts w:ascii="Times New Roman" w:hAnsi="Times New Roman" w:cs="Times New Roman"/>
          <w:b/>
          <w:sz w:val="24"/>
          <w:szCs w:val="24"/>
        </w:rPr>
        <w:t>Attachment</w:t>
      </w:r>
      <w:r>
        <w:rPr>
          <w:rFonts w:ascii="Times New Roman" w:hAnsi="Times New Roman" w:cs="Times New Roman"/>
          <w:b/>
          <w:sz w:val="24"/>
          <w:szCs w:val="24"/>
        </w:rPr>
        <w:t xml:space="preserve"> 4</w:t>
      </w:r>
    </w:p>
    <w:p w:rsidR="003869F1" w:rsidRPr="003869F1" w:rsidRDefault="003869F1" w:rsidP="003869F1">
      <w:pPr>
        <w:spacing w:after="120"/>
        <w:rPr>
          <w:rFonts w:ascii="Times New Roman" w:hAnsi="Times New Roman" w:cs="Times New Roman"/>
          <w:b/>
          <w:sz w:val="24"/>
          <w:szCs w:val="24"/>
        </w:rPr>
      </w:pPr>
      <w:r w:rsidRPr="003869F1">
        <w:rPr>
          <w:rFonts w:ascii="Times New Roman" w:hAnsi="Times New Roman" w:cs="Times New Roman"/>
          <w:b/>
          <w:sz w:val="24"/>
          <w:szCs w:val="24"/>
        </w:rPr>
        <w:t>Maryland Department of Health and Mental Hygiene</w:t>
      </w:r>
    </w:p>
    <w:p w:rsidR="003869F1" w:rsidRPr="003869F1" w:rsidRDefault="003869F1" w:rsidP="003869F1">
      <w:pPr>
        <w:spacing w:after="120"/>
        <w:rPr>
          <w:rFonts w:ascii="Times New Roman" w:hAnsi="Times New Roman" w:cs="Times New Roman"/>
          <w:b/>
          <w:sz w:val="24"/>
          <w:szCs w:val="24"/>
        </w:rPr>
      </w:pPr>
      <w:r w:rsidRPr="003869F1">
        <w:rPr>
          <w:rFonts w:ascii="Times New Roman" w:hAnsi="Times New Roman" w:cs="Times New Roman"/>
          <w:b/>
          <w:sz w:val="24"/>
          <w:szCs w:val="24"/>
        </w:rPr>
        <w:t>Center for Cancer Prevention and Control</w:t>
      </w:r>
    </w:p>
    <w:p w:rsidR="003869F1" w:rsidRPr="003869F1" w:rsidRDefault="003869F1" w:rsidP="003869F1">
      <w:pPr>
        <w:spacing w:after="120"/>
        <w:rPr>
          <w:rFonts w:ascii="Times New Roman" w:hAnsi="Times New Roman" w:cs="Times New Roman"/>
          <w:b/>
          <w:sz w:val="24"/>
          <w:szCs w:val="24"/>
        </w:rPr>
      </w:pPr>
      <w:r w:rsidRPr="003869F1">
        <w:rPr>
          <w:rFonts w:ascii="Times New Roman" w:hAnsi="Times New Roman" w:cs="Times New Roman"/>
          <w:b/>
          <w:sz w:val="24"/>
          <w:szCs w:val="24"/>
        </w:rPr>
        <w:t xml:space="preserve">Cigarette </w:t>
      </w:r>
      <w:r w:rsidR="00ED0C21" w:rsidRPr="003869F1">
        <w:rPr>
          <w:rFonts w:ascii="Times New Roman" w:hAnsi="Times New Roman" w:cs="Times New Roman"/>
          <w:b/>
          <w:sz w:val="24"/>
          <w:szCs w:val="24"/>
        </w:rPr>
        <w:t>Restitution</w:t>
      </w:r>
      <w:r w:rsidRPr="003869F1">
        <w:rPr>
          <w:rFonts w:ascii="Times New Roman" w:hAnsi="Times New Roman" w:cs="Times New Roman"/>
          <w:b/>
          <w:sz w:val="24"/>
          <w:szCs w:val="24"/>
        </w:rPr>
        <w:t xml:space="preserve"> Fund (CRF) Program</w:t>
      </w:r>
    </w:p>
    <w:p w:rsidR="003869F1" w:rsidRPr="003869F1" w:rsidRDefault="003869F1" w:rsidP="003869F1">
      <w:pPr>
        <w:spacing w:after="120"/>
        <w:rPr>
          <w:rFonts w:ascii="Times New Roman" w:hAnsi="Times New Roman" w:cs="Times New Roman"/>
          <w:b/>
          <w:sz w:val="24"/>
          <w:szCs w:val="24"/>
        </w:rPr>
      </w:pPr>
      <w:r w:rsidRPr="003869F1">
        <w:rPr>
          <w:rFonts w:ascii="Times New Roman" w:hAnsi="Times New Roman" w:cs="Times New Roman"/>
          <w:b/>
          <w:sz w:val="24"/>
          <w:szCs w:val="24"/>
        </w:rPr>
        <w:t>Cancer Prevention, Education, Screening and Treatment Program (CPEST)</w:t>
      </w:r>
    </w:p>
    <w:p w:rsidR="003869F1" w:rsidRPr="003869F1" w:rsidRDefault="003869F1" w:rsidP="003869F1">
      <w:pPr>
        <w:spacing w:after="120"/>
        <w:rPr>
          <w:rFonts w:ascii="Times New Roman" w:hAnsi="Times New Roman" w:cs="Times New Roman"/>
          <w:b/>
          <w:sz w:val="24"/>
          <w:szCs w:val="24"/>
        </w:rPr>
      </w:pPr>
      <w:r w:rsidRPr="003869F1">
        <w:rPr>
          <w:rFonts w:ascii="Times New Roman" w:hAnsi="Times New Roman" w:cs="Times New Roman"/>
          <w:b/>
          <w:sz w:val="24"/>
          <w:szCs w:val="24"/>
        </w:rPr>
        <w:t>March 19, 2014</w:t>
      </w:r>
    </w:p>
    <w:p w:rsidR="003869F1" w:rsidRDefault="003869F1">
      <w:pPr>
        <w:rPr>
          <w:rFonts w:ascii="Times New Roman" w:hAnsi="Times New Roman" w:cs="Times New Roman"/>
          <w:b/>
          <w:sz w:val="24"/>
          <w:szCs w:val="24"/>
        </w:rPr>
      </w:pPr>
      <w:r>
        <w:rPr>
          <w:rFonts w:ascii="Times New Roman" w:hAnsi="Times New Roman" w:cs="Times New Roman"/>
          <w:b/>
          <w:sz w:val="24"/>
          <w:szCs w:val="24"/>
        </w:rPr>
        <w:t xml:space="preserve">Frequently Asked Questions and Answers Related to the Affordable Care Act (ACA) and the Cigarette Restitution Fund (CRF), Cancer Prevention, Education, Screening and Treatment (CPEST) Program. </w:t>
      </w:r>
    </w:p>
    <w:p w:rsidR="00ED0C21" w:rsidRDefault="00ED0C21" w:rsidP="00ED0C21">
      <w:pPr>
        <w:rPr>
          <w:rFonts w:ascii="Times New Roman" w:hAnsi="Times New Roman" w:cs="Times New Roman"/>
          <w:sz w:val="24"/>
          <w:szCs w:val="24"/>
        </w:rPr>
      </w:pPr>
      <w:r>
        <w:rPr>
          <w:rFonts w:ascii="Times New Roman" w:hAnsi="Times New Roman" w:cs="Times New Roman"/>
          <w:sz w:val="24"/>
          <w:szCs w:val="24"/>
        </w:rPr>
        <w:t>The following guidance is offered in addition to the overarching guidance provided in Health Officer Memo (HOM) #13-41 regarding how the CRF-CPEST Program will operate with the implementation of the ACA in Maryland and as provided in a HOM #13-47 attachment.</w:t>
      </w:r>
    </w:p>
    <w:p w:rsidR="003869F1" w:rsidRDefault="000B4A63">
      <w:pPr>
        <w:rPr>
          <w:rFonts w:ascii="Times New Roman" w:hAnsi="Times New Roman" w:cs="Times New Roman"/>
          <w:b/>
          <w:sz w:val="24"/>
          <w:szCs w:val="24"/>
          <w:u w:val="single"/>
        </w:rPr>
      </w:pPr>
      <w:r w:rsidRPr="003869F1">
        <w:rPr>
          <w:rFonts w:ascii="Times New Roman" w:hAnsi="Times New Roman" w:cs="Times New Roman"/>
          <w:b/>
          <w:sz w:val="24"/>
          <w:szCs w:val="24"/>
          <w:u w:val="single"/>
        </w:rPr>
        <w:t>M</w:t>
      </w:r>
      <w:r w:rsidR="003869F1">
        <w:rPr>
          <w:rFonts w:ascii="Times New Roman" w:hAnsi="Times New Roman" w:cs="Times New Roman"/>
          <w:b/>
          <w:sz w:val="24"/>
          <w:szCs w:val="24"/>
          <w:u w:val="single"/>
        </w:rPr>
        <w:t>edicaid</w:t>
      </w:r>
      <w:r w:rsidR="006E74D2">
        <w:rPr>
          <w:rFonts w:ascii="Times New Roman" w:hAnsi="Times New Roman" w:cs="Times New Roman"/>
          <w:b/>
          <w:sz w:val="24"/>
          <w:szCs w:val="24"/>
          <w:u w:val="single"/>
        </w:rPr>
        <w:t xml:space="preserve"> </w:t>
      </w:r>
      <w:r w:rsidR="003869F1">
        <w:rPr>
          <w:rFonts w:ascii="Times New Roman" w:hAnsi="Times New Roman" w:cs="Times New Roman"/>
          <w:b/>
          <w:sz w:val="24"/>
          <w:szCs w:val="24"/>
          <w:u w:val="single"/>
        </w:rPr>
        <w:t>/Expanded Medicaid</w:t>
      </w:r>
      <w:r w:rsidRPr="003869F1">
        <w:rPr>
          <w:rFonts w:ascii="Times New Roman" w:hAnsi="Times New Roman" w:cs="Times New Roman"/>
          <w:b/>
          <w:sz w:val="24"/>
          <w:szCs w:val="24"/>
          <w:u w:val="single"/>
        </w:rPr>
        <w:t>/M</w:t>
      </w:r>
      <w:r w:rsidR="003869F1">
        <w:rPr>
          <w:rFonts w:ascii="Times New Roman" w:hAnsi="Times New Roman" w:cs="Times New Roman"/>
          <w:b/>
          <w:sz w:val="24"/>
          <w:szCs w:val="24"/>
          <w:u w:val="single"/>
        </w:rPr>
        <w:t>anaged Care Organizations</w:t>
      </w:r>
    </w:p>
    <w:p w:rsidR="00FB640C" w:rsidRDefault="000B4A63" w:rsidP="000B4A63">
      <w:pPr>
        <w:rPr>
          <w:rFonts w:ascii="Times New Roman" w:hAnsi="Times New Roman" w:cs="Times New Roman"/>
          <w:sz w:val="24"/>
          <w:szCs w:val="24"/>
        </w:rPr>
      </w:pPr>
      <w:r w:rsidRPr="003869F1">
        <w:rPr>
          <w:rFonts w:ascii="Times New Roman" w:hAnsi="Times New Roman" w:cs="Times New Roman"/>
          <w:b/>
          <w:sz w:val="24"/>
          <w:szCs w:val="24"/>
        </w:rPr>
        <w:t>Conditions of Award (COA) in the CRF-CPEST Grant Award</w:t>
      </w:r>
      <w:r w:rsidRPr="003869F1">
        <w:rPr>
          <w:rFonts w:ascii="Times New Roman" w:hAnsi="Times New Roman" w:cs="Times New Roman"/>
          <w:sz w:val="24"/>
          <w:szCs w:val="24"/>
        </w:rPr>
        <w:t xml:space="preserve"> states: </w:t>
      </w:r>
    </w:p>
    <w:p w:rsidR="000B4A63" w:rsidRPr="003869F1" w:rsidRDefault="000B4A63" w:rsidP="000B4A63">
      <w:pPr>
        <w:rPr>
          <w:rFonts w:ascii="Times New Roman" w:hAnsi="Times New Roman" w:cs="Times New Roman"/>
          <w:sz w:val="24"/>
          <w:szCs w:val="24"/>
        </w:rPr>
      </w:pPr>
      <w:r w:rsidRPr="003869F1">
        <w:rPr>
          <w:rFonts w:ascii="Times New Roman" w:hAnsi="Times New Roman" w:cs="Times New Roman"/>
          <w:sz w:val="24"/>
          <w:szCs w:val="24"/>
        </w:rPr>
        <w:t>The Cancer Prevention, Education, Screening, and Treatment Program is the payer of last resort.  Before medical services are rendered, Local Health Departments must verify client’s insurance status, and before Local Health Departments pay for a medical service, an explanation of benefits from a third party payer must be received if the client has any type of insurance coverage.</w:t>
      </w:r>
    </w:p>
    <w:p w:rsidR="000B4A63" w:rsidRPr="003869F1" w:rsidRDefault="000B4A63" w:rsidP="000B4A63">
      <w:pPr>
        <w:rPr>
          <w:rFonts w:ascii="Times New Roman" w:hAnsi="Times New Roman" w:cs="Times New Roman"/>
          <w:b/>
          <w:sz w:val="24"/>
          <w:szCs w:val="24"/>
        </w:rPr>
      </w:pPr>
      <w:r w:rsidRPr="003869F1">
        <w:rPr>
          <w:rFonts w:ascii="Times New Roman" w:hAnsi="Times New Roman" w:cs="Times New Roman"/>
          <w:b/>
          <w:sz w:val="24"/>
          <w:szCs w:val="24"/>
        </w:rPr>
        <w:t xml:space="preserve">For </w:t>
      </w:r>
      <w:r w:rsidR="00B75147">
        <w:rPr>
          <w:rFonts w:ascii="Times New Roman" w:hAnsi="Times New Roman" w:cs="Times New Roman"/>
          <w:b/>
          <w:sz w:val="24"/>
          <w:szCs w:val="24"/>
        </w:rPr>
        <w:t>Clients</w:t>
      </w:r>
      <w:r w:rsidRPr="003869F1">
        <w:rPr>
          <w:rFonts w:ascii="Times New Roman" w:hAnsi="Times New Roman" w:cs="Times New Roman"/>
          <w:b/>
          <w:sz w:val="24"/>
          <w:szCs w:val="24"/>
        </w:rPr>
        <w:t xml:space="preserve"> who are: </w:t>
      </w:r>
    </w:p>
    <w:p w:rsidR="000B4A63" w:rsidRPr="003869F1" w:rsidRDefault="000B4A63" w:rsidP="000B4A63">
      <w:pPr>
        <w:spacing w:after="0" w:line="240" w:lineRule="auto"/>
        <w:rPr>
          <w:rFonts w:ascii="Times New Roman" w:hAnsi="Times New Roman" w:cs="Times New Roman"/>
          <w:b/>
          <w:sz w:val="24"/>
          <w:szCs w:val="24"/>
        </w:rPr>
      </w:pPr>
      <w:r w:rsidRPr="003869F1">
        <w:rPr>
          <w:rFonts w:ascii="Times New Roman" w:hAnsi="Times New Roman" w:cs="Times New Roman"/>
          <w:b/>
          <w:sz w:val="24"/>
          <w:szCs w:val="24"/>
        </w:rPr>
        <w:t xml:space="preserve">A. Active/ Mid-cycle (already scheduled), AND were enrolled </w:t>
      </w:r>
      <w:r w:rsidR="00ED0C21">
        <w:rPr>
          <w:rFonts w:ascii="Times New Roman" w:hAnsi="Times New Roman" w:cs="Times New Roman"/>
          <w:b/>
          <w:sz w:val="24"/>
          <w:szCs w:val="24"/>
        </w:rPr>
        <w:t xml:space="preserve">in the CPEST Program </w:t>
      </w:r>
      <w:r w:rsidRPr="003869F1">
        <w:rPr>
          <w:rFonts w:ascii="Times New Roman" w:hAnsi="Times New Roman" w:cs="Times New Roman"/>
          <w:b/>
          <w:sz w:val="24"/>
          <w:szCs w:val="24"/>
        </w:rPr>
        <w:t>PRIOR to obtaining MA coverage, the Case Manager needs to determine:</w:t>
      </w:r>
    </w:p>
    <w:p w:rsidR="000B4A63" w:rsidRPr="003869F1" w:rsidRDefault="000B4A63" w:rsidP="000B4A63">
      <w:pPr>
        <w:pStyle w:val="ListParagraph"/>
        <w:numPr>
          <w:ilvl w:val="0"/>
          <w:numId w:val="1"/>
        </w:numPr>
        <w:rPr>
          <w:rFonts w:ascii="Times New Roman" w:hAnsi="Times New Roman" w:cs="Times New Roman"/>
          <w:b/>
          <w:sz w:val="24"/>
          <w:szCs w:val="24"/>
        </w:rPr>
      </w:pPr>
      <w:r w:rsidRPr="003869F1">
        <w:rPr>
          <w:rFonts w:ascii="Times New Roman" w:hAnsi="Times New Roman" w:cs="Times New Roman"/>
          <w:sz w:val="24"/>
          <w:szCs w:val="24"/>
        </w:rPr>
        <w:t>What Medicaid Managed Care Organization (MCO) does the patient have? E</w:t>
      </w:r>
      <w:r w:rsidR="00B75147">
        <w:rPr>
          <w:rFonts w:ascii="Times New Roman" w:hAnsi="Times New Roman" w:cs="Times New Roman"/>
          <w:sz w:val="24"/>
          <w:szCs w:val="24"/>
        </w:rPr>
        <w:t xml:space="preserve">lectronic </w:t>
      </w:r>
      <w:r w:rsidRPr="003869F1">
        <w:rPr>
          <w:rFonts w:ascii="Times New Roman" w:hAnsi="Times New Roman" w:cs="Times New Roman"/>
          <w:sz w:val="24"/>
          <w:szCs w:val="24"/>
        </w:rPr>
        <w:t>V</w:t>
      </w:r>
      <w:r w:rsidR="00B75147">
        <w:rPr>
          <w:rFonts w:ascii="Times New Roman" w:hAnsi="Times New Roman" w:cs="Times New Roman"/>
          <w:sz w:val="24"/>
          <w:szCs w:val="24"/>
        </w:rPr>
        <w:t xml:space="preserve">erification </w:t>
      </w:r>
      <w:r w:rsidR="00B75147" w:rsidRPr="003869F1">
        <w:rPr>
          <w:rFonts w:ascii="Times New Roman" w:hAnsi="Times New Roman" w:cs="Times New Roman"/>
          <w:sz w:val="24"/>
          <w:szCs w:val="24"/>
        </w:rPr>
        <w:t>S</w:t>
      </w:r>
      <w:r w:rsidR="00B75147">
        <w:rPr>
          <w:rFonts w:ascii="Times New Roman" w:hAnsi="Times New Roman" w:cs="Times New Roman"/>
          <w:sz w:val="24"/>
          <w:szCs w:val="24"/>
        </w:rPr>
        <w:t>ystem (EVS)</w:t>
      </w:r>
      <w:r w:rsidRPr="003869F1">
        <w:rPr>
          <w:rFonts w:ascii="Times New Roman" w:hAnsi="Times New Roman" w:cs="Times New Roman"/>
          <w:sz w:val="24"/>
          <w:szCs w:val="24"/>
        </w:rPr>
        <w:t xml:space="preserve"> provides this information.</w:t>
      </w:r>
    </w:p>
    <w:p w:rsidR="000B4A63" w:rsidRPr="003869F1" w:rsidRDefault="000B4A63" w:rsidP="000B4A63">
      <w:pPr>
        <w:pStyle w:val="ListParagraph"/>
        <w:numPr>
          <w:ilvl w:val="0"/>
          <w:numId w:val="1"/>
        </w:numPr>
        <w:rPr>
          <w:rFonts w:ascii="Times New Roman" w:hAnsi="Times New Roman" w:cs="Times New Roman"/>
          <w:sz w:val="24"/>
          <w:szCs w:val="24"/>
        </w:rPr>
      </w:pPr>
      <w:r w:rsidRPr="003869F1">
        <w:rPr>
          <w:rFonts w:ascii="Times New Roman" w:hAnsi="Times New Roman" w:cs="Times New Roman"/>
          <w:sz w:val="24"/>
          <w:szCs w:val="24"/>
        </w:rPr>
        <w:t>Do your program</w:t>
      </w:r>
      <w:r w:rsidR="006E74D2">
        <w:rPr>
          <w:rFonts w:ascii="Times New Roman" w:hAnsi="Times New Roman" w:cs="Times New Roman"/>
          <w:sz w:val="24"/>
          <w:szCs w:val="24"/>
        </w:rPr>
        <w:t>’s</w:t>
      </w:r>
      <w:r w:rsidRPr="003869F1">
        <w:rPr>
          <w:rFonts w:ascii="Times New Roman" w:hAnsi="Times New Roman" w:cs="Times New Roman"/>
          <w:sz w:val="24"/>
          <w:szCs w:val="24"/>
        </w:rPr>
        <w:t xml:space="preserve"> contracted providers accept or ‘participate’ in this MCO? </w:t>
      </w:r>
    </w:p>
    <w:p w:rsidR="000B4A63" w:rsidRPr="003869F1" w:rsidRDefault="000B4A63" w:rsidP="000B4A63">
      <w:pPr>
        <w:pStyle w:val="ListParagraph"/>
        <w:numPr>
          <w:ilvl w:val="0"/>
          <w:numId w:val="1"/>
        </w:numPr>
        <w:rPr>
          <w:rFonts w:ascii="Times New Roman" w:hAnsi="Times New Roman" w:cs="Times New Roman"/>
          <w:sz w:val="24"/>
          <w:szCs w:val="24"/>
        </w:rPr>
      </w:pPr>
      <w:r w:rsidRPr="003869F1">
        <w:rPr>
          <w:rFonts w:ascii="Times New Roman" w:hAnsi="Times New Roman" w:cs="Times New Roman"/>
          <w:sz w:val="24"/>
          <w:szCs w:val="24"/>
        </w:rPr>
        <w:t>Does this MCO list your contracted provider(s) as ‘participating’?</w:t>
      </w:r>
    </w:p>
    <w:p w:rsidR="000B4A63" w:rsidRPr="003869F1" w:rsidRDefault="000B4A63" w:rsidP="000B4A63">
      <w:pPr>
        <w:pStyle w:val="ListParagraph"/>
        <w:numPr>
          <w:ilvl w:val="0"/>
          <w:numId w:val="1"/>
        </w:numPr>
        <w:rPr>
          <w:rFonts w:ascii="Times New Roman" w:hAnsi="Times New Roman" w:cs="Times New Roman"/>
          <w:sz w:val="24"/>
          <w:szCs w:val="24"/>
        </w:rPr>
      </w:pPr>
      <w:r w:rsidRPr="003869F1">
        <w:rPr>
          <w:rFonts w:ascii="Times New Roman" w:hAnsi="Times New Roman" w:cs="Times New Roman"/>
          <w:sz w:val="24"/>
          <w:szCs w:val="24"/>
        </w:rPr>
        <w:t>If yes, verify that they are currently accepting patients from this MCO.</w:t>
      </w:r>
    </w:p>
    <w:p w:rsidR="000B4A63" w:rsidRPr="003869F1" w:rsidRDefault="000B4A63" w:rsidP="000B4A63">
      <w:pPr>
        <w:pStyle w:val="ListParagraph"/>
        <w:numPr>
          <w:ilvl w:val="0"/>
          <w:numId w:val="1"/>
        </w:numPr>
        <w:rPr>
          <w:rFonts w:ascii="Times New Roman" w:hAnsi="Times New Roman" w:cs="Times New Roman"/>
          <w:sz w:val="24"/>
          <w:szCs w:val="24"/>
        </w:rPr>
      </w:pPr>
      <w:r w:rsidRPr="003869F1">
        <w:rPr>
          <w:rFonts w:ascii="Times New Roman" w:hAnsi="Times New Roman" w:cs="Times New Roman"/>
          <w:sz w:val="24"/>
          <w:szCs w:val="24"/>
        </w:rPr>
        <w:t xml:space="preserve">Give the provider’s information to the patient to schedule an appointment and discharge as appropriate. </w:t>
      </w:r>
    </w:p>
    <w:p w:rsidR="000B4A63" w:rsidRPr="003869F1" w:rsidRDefault="000B4A63" w:rsidP="000B4A63">
      <w:pPr>
        <w:pStyle w:val="ListParagraph"/>
        <w:numPr>
          <w:ilvl w:val="0"/>
          <w:numId w:val="1"/>
        </w:numPr>
        <w:rPr>
          <w:rFonts w:ascii="Times New Roman" w:hAnsi="Times New Roman" w:cs="Times New Roman"/>
          <w:sz w:val="24"/>
          <w:szCs w:val="24"/>
        </w:rPr>
      </w:pPr>
      <w:r w:rsidRPr="003869F1">
        <w:rPr>
          <w:rFonts w:ascii="Times New Roman" w:hAnsi="Times New Roman" w:cs="Times New Roman"/>
          <w:sz w:val="24"/>
          <w:szCs w:val="24"/>
        </w:rPr>
        <w:t>Be sure to inform the provider that CRF-CPEST will NOT cover this patient.</w:t>
      </w:r>
    </w:p>
    <w:p w:rsidR="000B4A63" w:rsidRPr="003869F1" w:rsidRDefault="000B4A63" w:rsidP="000B4A63">
      <w:pPr>
        <w:spacing w:after="0"/>
        <w:rPr>
          <w:rFonts w:ascii="Times New Roman" w:hAnsi="Times New Roman" w:cs="Times New Roman"/>
          <w:b/>
          <w:sz w:val="24"/>
          <w:szCs w:val="24"/>
        </w:rPr>
      </w:pPr>
      <w:r w:rsidRPr="003869F1">
        <w:rPr>
          <w:rFonts w:ascii="Times New Roman" w:hAnsi="Times New Roman" w:cs="Times New Roman"/>
          <w:b/>
          <w:sz w:val="24"/>
          <w:szCs w:val="24"/>
        </w:rPr>
        <w:t>B. Due for Recall and verified to have MA coverage (through EVS), the Case Manager needs to:</w:t>
      </w:r>
    </w:p>
    <w:p w:rsidR="000B4A63" w:rsidRPr="003869F1" w:rsidRDefault="000B4A63" w:rsidP="000B4A63">
      <w:pPr>
        <w:pStyle w:val="ListParagraph"/>
        <w:numPr>
          <w:ilvl w:val="0"/>
          <w:numId w:val="2"/>
        </w:numPr>
        <w:rPr>
          <w:rFonts w:ascii="Times New Roman" w:hAnsi="Times New Roman" w:cs="Times New Roman"/>
          <w:sz w:val="24"/>
          <w:szCs w:val="24"/>
        </w:rPr>
      </w:pPr>
      <w:r w:rsidRPr="003869F1">
        <w:rPr>
          <w:rFonts w:ascii="Times New Roman" w:hAnsi="Times New Roman" w:cs="Times New Roman"/>
          <w:sz w:val="24"/>
          <w:szCs w:val="24"/>
        </w:rPr>
        <w:t xml:space="preserve">Ensure patients understand how to determine which providers in your area accept the MA MCO they have been assigned to – provide patient education on how to find out who accepts which MCO, etc. </w:t>
      </w:r>
    </w:p>
    <w:p w:rsidR="000B4A63" w:rsidRPr="00ED0C21" w:rsidRDefault="000B4A63" w:rsidP="00ED0C21">
      <w:pPr>
        <w:pStyle w:val="ListParagraph"/>
        <w:numPr>
          <w:ilvl w:val="0"/>
          <w:numId w:val="2"/>
        </w:numPr>
        <w:rPr>
          <w:rFonts w:ascii="Times New Roman" w:hAnsi="Times New Roman" w:cs="Times New Roman"/>
          <w:sz w:val="24"/>
          <w:szCs w:val="24"/>
        </w:rPr>
      </w:pPr>
      <w:r w:rsidRPr="00ED0C21">
        <w:rPr>
          <w:rFonts w:ascii="Times New Roman" w:hAnsi="Times New Roman" w:cs="Times New Roman"/>
          <w:sz w:val="24"/>
          <w:szCs w:val="24"/>
        </w:rPr>
        <w:t>Discharge in C</w:t>
      </w:r>
      <w:r w:rsidR="00357C4D">
        <w:rPr>
          <w:rFonts w:ascii="Times New Roman" w:hAnsi="Times New Roman" w:cs="Times New Roman"/>
          <w:sz w:val="24"/>
          <w:szCs w:val="24"/>
        </w:rPr>
        <w:t xml:space="preserve">lient </w:t>
      </w:r>
      <w:r w:rsidRPr="00ED0C21">
        <w:rPr>
          <w:rFonts w:ascii="Times New Roman" w:hAnsi="Times New Roman" w:cs="Times New Roman"/>
          <w:sz w:val="24"/>
          <w:szCs w:val="24"/>
        </w:rPr>
        <w:t>D</w:t>
      </w:r>
      <w:r w:rsidR="00357C4D">
        <w:rPr>
          <w:rFonts w:ascii="Times New Roman" w:hAnsi="Times New Roman" w:cs="Times New Roman"/>
          <w:sz w:val="24"/>
          <w:szCs w:val="24"/>
        </w:rPr>
        <w:t>atabase (CD</w:t>
      </w:r>
      <w:r w:rsidRPr="00ED0C21">
        <w:rPr>
          <w:rFonts w:ascii="Times New Roman" w:hAnsi="Times New Roman" w:cs="Times New Roman"/>
          <w:sz w:val="24"/>
          <w:szCs w:val="24"/>
        </w:rPr>
        <w:t>B</w:t>
      </w:r>
      <w:r w:rsidR="00357C4D">
        <w:rPr>
          <w:rFonts w:ascii="Times New Roman" w:hAnsi="Times New Roman" w:cs="Times New Roman"/>
          <w:sz w:val="24"/>
          <w:szCs w:val="24"/>
        </w:rPr>
        <w:t>)</w:t>
      </w:r>
      <w:r w:rsidRPr="00ED0C21">
        <w:rPr>
          <w:rFonts w:ascii="Times New Roman" w:hAnsi="Times New Roman" w:cs="Times New Roman"/>
          <w:sz w:val="24"/>
          <w:szCs w:val="24"/>
        </w:rPr>
        <w:t xml:space="preserve"> as ineligible.</w:t>
      </w:r>
    </w:p>
    <w:sectPr w:rsidR="000B4A63" w:rsidRPr="00ED0C21" w:rsidSect="00ED0C21">
      <w:footerReference w:type="default" r:id="rId8"/>
      <w:pgSz w:w="12240" w:h="15840"/>
      <w:pgMar w:top="864" w:right="1008" w:bottom="864"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7D83" w:rsidRDefault="00897D83" w:rsidP="007B0F39">
      <w:pPr>
        <w:spacing w:after="0" w:line="240" w:lineRule="auto"/>
      </w:pPr>
      <w:r>
        <w:separator/>
      </w:r>
    </w:p>
  </w:endnote>
  <w:endnote w:type="continuationSeparator" w:id="0">
    <w:p w:rsidR="00897D83" w:rsidRDefault="00897D83" w:rsidP="007B0F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F39" w:rsidRDefault="00097A0B">
    <w:pPr>
      <w:pStyle w:val="Footer"/>
    </w:pPr>
    <w:r>
      <w:t>Health Officer Memo#14-07-Att4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7D83" w:rsidRDefault="00897D83" w:rsidP="007B0F39">
      <w:pPr>
        <w:spacing w:after="0" w:line="240" w:lineRule="auto"/>
      </w:pPr>
      <w:r>
        <w:separator/>
      </w:r>
    </w:p>
  </w:footnote>
  <w:footnote w:type="continuationSeparator" w:id="0">
    <w:p w:rsidR="00897D83" w:rsidRDefault="00897D83" w:rsidP="007B0F3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342229"/>
    <w:multiLevelType w:val="hybridMultilevel"/>
    <w:tmpl w:val="7E8C4B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79A49C5"/>
    <w:multiLevelType w:val="hybridMultilevel"/>
    <w:tmpl w:val="0854F2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A63"/>
    <w:rsid w:val="00097A0B"/>
    <w:rsid w:val="000B4A63"/>
    <w:rsid w:val="00295867"/>
    <w:rsid w:val="00357C4D"/>
    <w:rsid w:val="003869F1"/>
    <w:rsid w:val="004F2806"/>
    <w:rsid w:val="0056048F"/>
    <w:rsid w:val="006921C3"/>
    <w:rsid w:val="006E74D2"/>
    <w:rsid w:val="007A131C"/>
    <w:rsid w:val="007B0F39"/>
    <w:rsid w:val="00897D83"/>
    <w:rsid w:val="00AD27F8"/>
    <w:rsid w:val="00B75147"/>
    <w:rsid w:val="00ED0C21"/>
    <w:rsid w:val="00FB64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4A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4A63"/>
    <w:pPr>
      <w:ind w:left="720"/>
      <w:contextualSpacing/>
    </w:pPr>
  </w:style>
  <w:style w:type="paragraph" w:styleId="Header">
    <w:name w:val="header"/>
    <w:basedOn w:val="Normal"/>
    <w:link w:val="HeaderChar"/>
    <w:uiPriority w:val="99"/>
    <w:unhideWhenUsed/>
    <w:rsid w:val="007B0F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0F39"/>
  </w:style>
  <w:style w:type="paragraph" w:styleId="Footer">
    <w:name w:val="footer"/>
    <w:basedOn w:val="Normal"/>
    <w:link w:val="FooterChar"/>
    <w:uiPriority w:val="99"/>
    <w:unhideWhenUsed/>
    <w:rsid w:val="007B0F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0F39"/>
  </w:style>
  <w:style w:type="paragraph" w:styleId="NoSpacing">
    <w:name w:val="No Spacing"/>
    <w:link w:val="NoSpacingChar"/>
    <w:uiPriority w:val="1"/>
    <w:qFormat/>
    <w:rsid w:val="007B0F39"/>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7B0F39"/>
    <w:rPr>
      <w:rFonts w:eastAsiaTheme="minorEastAsia"/>
      <w:lang w:eastAsia="ja-JP"/>
    </w:rPr>
  </w:style>
  <w:style w:type="paragraph" w:styleId="BalloonText">
    <w:name w:val="Balloon Text"/>
    <w:basedOn w:val="Normal"/>
    <w:link w:val="BalloonTextChar"/>
    <w:uiPriority w:val="99"/>
    <w:semiHidden/>
    <w:unhideWhenUsed/>
    <w:rsid w:val="005604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048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4A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4A63"/>
    <w:pPr>
      <w:ind w:left="720"/>
      <w:contextualSpacing/>
    </w:pPr>
  </w:style>
  <w:style w:type="paragraph" w:styleId="Header">
    <w:name w:val="header"/>
    <w:basedOn w:val="Normal"/>
    <w:link w:val="HeaderChar"/>
    <w:uiPriority w:val="99"/>
    <w:unhideWhenUsed/>
    <w:rsid w:val="007B0F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0F39"/>
  </w:style>
  <w:style w:type="paragraph" w:styleId="Footer">
    <w:name w:val="footer"/>
    <w:basedOn w:val="Normal"/>
    <w:link w:val="FooterChar"/>
    <w:uiPriority w:val="99"/>
    <w:unhideWhenUsed/>
    <w:rsid w:val="007B0F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0F39"/>
  </w:style>
  <w:style w:type="paragraph" w:styleId="NoSpacing">
    <w:name w:val="No Spacing"/>
    <w:link w:val="NoSpacingChar"/>
    <w:uiPriority w:val="1"/>
    <w:qFormat/>
    <w:rsid w:val="007B0F39"/>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7B0F39"/>
    <w:rPr>
      <w:rFonts w:eastAsiaTheme="minorEastAsia"/>
      <w:lang w:eastAsia="ja-JP"/>
    </w:rPr>
  </w:style>
  <w:style w:type="paragraph" w:styleId="BalloonText">
    <w:name w:val="Balloon Text"/>
    <w:basedOn w:val="Normal"/>
    <w:link w:val="BalloonTextChar"/>
    <w:uiPriority w:val="99"/>
    <w:semiHidden/>
    <w:unhideWhenUsed/>
    <w:rsid w:val="005604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048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7427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4A4C5DE6BA1B4CB06D48563531CB20" ma:contentTypeVersion="69" ma:contentTypeDescription="Create a new document." ma:contentTypeScope="" ma:versionID="d41fc459f9dd36f1a9f224dff9e631cf">
  <xsd:schema xmlns:xsd="http://www.w3.org/2001/XMLSchema" xmlns:xs="http://www.w3.org/2001/XMLSchema" xmlns:p="http://schemas.microsoft.com/office/2006/metadata/properties" xmlns:ns1="http://schemas.microsoft.com/sharepoint/v3" targetNamespace="http://schemas.microsoft.com/office/2006/metadata/properties" ma:root="true" ma:fieldsID="9ed94a72f643dcbbfc163a330e527cd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B413E1C-2462-4560-B7C0-AD0C03FCA0CB}"/>
</file>

<file path=customXml/itemProps2.xml><?xml version="1.0" encoding="utf-8"?>
<ds:datastoreItem xmlns:ds="http://schemas.openxmlformats.org/officeDocument/2006/customXml" ds:itemID="{5DD760D3-5A3F-47D8-84BE-F41461D6282C}"/>
</file>

<file path=customXml/itemProps3.xml><?xml version="1.0" encoding="utf-8"?>
<ds:datastoreItem xmlns:ds="http://schemas.openxmlformats.org/officeDocument/2006/customXml" ds:itemID="{F3CC5446-782D-4DF1-A489-950BB69B9614}"/>
</file>

<file path=docProps/app.xml><?xml version="1.0" encoding="utf-8"?>
<Properties xmlns="http://schemas.openxmlformats.org/officeDocument/2006/extended-properties" xmlns:vt="http://schemas.openxmlformats.org/officeDocument/2006/docPropsVTypes">
  <Template>Normal</Template>
  <TotalTime>0</TotalTime>
  <Pages>1</Pages>
  <Words>335</Words>
  <Characters>1911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Kathleen O'Connor</dc:creator>
  <cp:lastModifiedBy>Kelly Richardson</cp:lastModifiedBy>
  <cp:revision>2</cp:revision>
  <cp:lastPrinted>2014-03-13T19:10:00Z</cp:lastPrinted>
  <dcterms:created xsi:type="dcterms:W3CDTF">2014-03-18T12:41:00Z</dcterms:created>
  <dcterms:modified xsi:type="dcterms:W3CDTF">2014-03-18T12:41:00Z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0x010100B64A4C5DE6BA1B4CB06D48563531CB20</vt:lpwstr>
  </property>
  <property fmtid="{D5CDD505-2E9C-101B-9397-08002B2CF9AE}" pid="3" name="Order">
    <vt:r8>9700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