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Override PartName="/word/footnotes.xml" ContentType="application/vnd.openxmlformats-officedocument.wordprocessingml.footnot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xmlns:w="http://schemas.openxmlformats.org/wordprocessingml/2006/main" w14:paraId="01B5DC88" w14:textId="667FD9C3" w:rsidR="00F011D6" w:rsidRPr="005B7591" w:rsidRDefault="002327ED" w:rsidP="007E0331">
      <w:pPr>
        <w:spacing w:after="0"/>
        <w:jc w:val="center"/>
        <w:rPr>
          <w:rFonts w:ascii="Times New Roman" w:hAnsi="Times New Roman"/>
          <w:b/>
          <w:sz w:val="24"/>
          <w:szCs w:val="24"/>
        </w:rPr>
      </w:pPr>
      <w:r>
        <w:rPr>
          <w:b/>
          <w:rFonts w:ascii="Times New Roman" w:hAnsi="Times New Roman" w:eastAsia="Times New Roman" w:cs="Times New Roman" w:hint="Times New Roman"/>
          <w:sz w:val="24"/>
          <w:szCs w:val="24"/>
          <w:lang w:bidi="en-US" w:val="en-US"/>
        </w:rPr>
        <w:t xml:space="preserve">(Non Ajans) _____________________________________ Pwogram TB Depatman Sante</w:t>
      </w:r>
    </w:p>
    <w:p xmlns:w="http://schemas.openxmlformats.org/wordprocessingml/2006/main"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b/>
          <w:rFonts w:ascii="Times New Roman" w:hAnsi="Times New Roman" w:eastAsia="Times New Roman" w:cs="Times New Roman" w:hint="Times New Roman"/>
          <w:sz w:val="24"/>
          <w:szCs w:val="24"/>
          <w:lang w:bidi="en-US" w:val="en-US"/>
        </w:rPr>
        <w:t xml:space="preserve">Fòm Konsantman pou Terapi pa mwayen Obsèvasyon</w:t>
      </w:r>
    </w:p>
    <w:p xmlns:w="http://schemas.openxmlformats.org/wordprocessingml/2006/main" w14:paraId="1C6C8648" w14:textId="77777777" w:rsidR="00F011D6" w:rsidRPr="005B7591" w:rsidRDefault="00F011D6" w:rsidP="007E0331">
      <w:pPr>
        <w:spacing w:after="0" w:line="240" w:lineRule="auto"/>
        <w:jc w:val="center"/>
        <w:rPr>
          <w:rFonts w:ascii="Times New Roman" w:hAnsi="Times New Roman"/>
          <w:b/>
          <w:sz w:val="24"/>
          <w:szCs w:val="24"/>
        </w:rPr>
      </w:pPr>
      <w:r w:rsidRPr="005B7591">
        <w:rPr>
          <w:b/>
          <w:rFonts w:ascii="Times New Roman" w:hAnsi="Times New Roman" w:eastAsia="Times New Roman" w:cs="Times New Roman" w:hint="Times New Roman"/>
          <w:sz w:val="24"/>
          <w:szCs w:val="24"/>
          <w:lang w:bidi="en-US" w:val="en-US"/>
        </w:rPr>
        <w:t xml:space="preserve">Dirèk sou Videyo pou Tibèkiloz</w:t>
      </w:r>
    </w:p>
    <w:p xmlns:w="http://schemas.openxmlformats.org/wordprocessingml/2006/main" w14:paraId="0A68365A" w14:textId="77777777" w:rsidR="00F011D6" w:rsidRPr="005B7591" w:rsidRDefault="00F011D6" w:rsidP="00F011D6">
      <w:pPr>
        <w:spacing w:line="240" w:lineRule="auto"/>
        <w:jc w:val="center"/>
        <w:rPr>
          <w:rFonts w:ascii="Times New Roman" w:hAnsi="Times New Roman"/>
          <w:sz w:val="24"/>
          <w:szCs w:val="24"/>
        </w:rPr>
      </w:pPr>
    </w:p>
    <w:p xmlns:w="http://schemas.openxmlformats.org/wordprocessingml/2006/main" w14:paraId="5AF9C507" w14:textId="77777777" w:rsidR="00F011D6" w:rsidRPr="005B7591" w:rsidRDefault="00F011D6" w:rsidP="00F011D6">
      <w:pPr>
        <w:spacing w:line="240" w:lineRule="auto"/>
        <w:outlineLvl w:val="0"/>
        <w:rPr>
          <w:rFonts w:ascii="Times New Roman" w:hAnsi="Times New Roman"/>
          <w:b/>
          <w:sz w:val="24"/>
          <w:szCs w:val="24"/>
        </w:rPr>
      </w:pPr>
      <w:r w:rsidRPr="005B7591">
        <w:rPr>
          <w:b/>
          <w:rFonts w:ascii="Times New Roman" w:hAnsi="Times New Roman" w:eastAsia="Times New Roman" w:cs="Times New Roman" w:hint="Times New Roman"/>
          <w:sz w:val="24"/>
          <w:szCs w:val="24"/>
          <w:lang w:bidi="en-US" w:val="en-US"/>
        </w:rPr>
        <w:t xml:space="preserve">Non an lèt detache: ________________________________________________________________</w:t>
      </w:r>
    </w:p>
    <w:p xmlns:w="http://schemas.openxmlformats.org/wordprocessingml/2006/main" w14:paraId="3B088F6F" w14:textId="5B2C6EF5" w:rsidR="00F011D6" w:rsidRPr="005B7591" w:rsidRDefault="00F011D6" w:rsidP="00F011D6">
      <w:pPr>
        <w:spacing w:line="240" w:lineRule="auto"/>
        <w:rPr>
          <w:rFonts w:ascii="Times New Roman" w:hAnsi="Times New Roman"/>
          <w:sz w:val="24"/>
          <w:szCs w:val="24"/>
        </w:rPr>
      </w:pPr>
      <w:r w:rsidRPr="005B7591">
        <w:rPr>
          <w:rFonts w:ascii="Times New Roman" w:hAnsi="Times New Roman" w:eastAsia="Times New Roman" w:cs="Times New Roman" w:hint="Times New Roman"/>
          <w:sz w:val="24"/>
          <w:szCs w:val="24"/>
          <w:lang w:bidi="en-US" w:val="en-US"/>
        </w:rPr>
        <w:t xml:space="preserve">Mwen konnen mwen te dyagnostike pou tibèkiloz (TB) oswa mwen se paran/gadyen yon timoun ki gen TB. Mwen (non granmoun oswa timoun/depandan) pral bezwen pran anpil medikaman pou m geri. Nan konfòmite ak rekòmandasyon Sant pou Kontwòl Maladi yo tabli, se </w:t>
      </w:r>
      <w:r w:rsidRPr="00680643">
        <w:rPr>
          <w:b/>
          <w:rFonts w:ascii="Times New Roman" w:hAnsi="Times New Roman" w:cs="Times New Roman" w:eastAsia="Times New Roman" w:hint="Times New Roman"/>
          <w:sz w:val="24"/>
          <w:szCs w:val="24"/>
          <w:lang w:bidi="en-US" w:val="en-US"/>
        </w:rPr>
        <w:t xml:space="preserve">nòm swen aktyèl nan Maryland pou tout dòz medikaman TB yo dwe obsève pa yon ajan swen sante</w:t>
      </w:r>
      <w:r w:rsidRPr="00680643">
        <w:rPr>
          <w:rFonts w:ascii="Times New Roman" w:hAnsi="Times New Roman" w:cs="Times New Roman" w:eastAsia="Times New Roman" w:hint="Times New Roman"/>
          <w:sz w:val="24"/>
          <w:szCs w:val="24"/>
          <w:lang w:bidi="en-US" w:val="en-US"/>
        </w:rPr>
        <w:t xml:space="preserve"> pou asire pasyan an jwenn terapi, kontwole pou evènman negatif, epi bay sipò sosyal. </w:t>
      </w:r>
      <w:r w:rsidR="00680643" w:rsidRPr="002D2E21">
        <w:rPr>
          <w:rFonts w:ascii="Times New Roman" w:hAnsi="Times New Roman" w:cs="Times New Roman" w:eastAsia="Times New Roman" w:hint="Times New Roman"/>
          <w:color w:val="000000"/>
          <w:shd w:val="clear" w:color="auto" w:fill="FFFFFF"/>
          <w:sz w:val="24"/>
          <w:szCs w:val="24"/>
          <w:lang w:bidi="en-US" w:val="en-US"/>
        </w:rPr>
        <w:t xml:space="preserve">Dòz medikaman rate oswa entèripsyon tretman yo kapab mennen nan konsantrasyon dwòg ki pa pi bon, vin rezistan ak medikaman, plis tan pou tretman, echèk tretman TB, ak repetisyon maladi TB.</w:t>
      </w:r>
      <w:r w:rsidRPr="00680643">
        <w:rPr>
          <w:rFonts w:ascii="Times New Roman" w:hAnsi="Times New Roman" w:cs="Times New Roman" w:eastAsia="Times New Roman" w:hint="Times New Roman"/>
          <w:sz w:val="24"/>
          <w:szCs w:val="24"/>
          <w:lang w:bidi="en-US" w:val="en-US"/>
        </w:rPr>
        <w:t xml:space="preserve"> Obsèvasyon dozaj medikaman an fèt nòmalman lakay pasyan an, nan depatman sante a, oswa nan yon lòt kote yo dakò ansanm, epi li genyen ladan yon vizit an pèsòn oswa adistans ant mwen menm ak ajan Depatman Sante a. </w:t>
      </w:r>
    </w:p>
    <w:p xmlns:w="http://schemas.openxmlformats.org/wordprocessingml/2006/main" w14:paraId="527372C2" w14:textId="33A6063D" w:rsidR="00F011D6" w:rsidRPr="005B7591" w:rsidRDefault="00F011D6" w:rsidP="00F011D6">
      <w:pPr>
        <w:spacing w:line="240" w:lineRule="auto"/>
        <w:rPr>
          <w:rFonts w:ascii="Times New Roman" w:hAnsi="Times New Roman"/>
          <w:sz w:val="24"/>
          <w:szCs w:val="24"/>
        </w:rPr>
      </w:pPr>
      <w:r w:rsidRPr="005B7591">
        <w:rPr>
          <w:rFonts w:ascii="Times New Roman" w:hAnsi="Times New Roman" w:eastAsia="Times New Roman" w:cs="Times New Roman" w:hint="Times New Roman"/>
          <w:sz w:val="24"/>
          <w:szCs w:val="24"/>
          <w:lang w:bidi="en-US" w:val="en-US"/>
        </w:rPr>
        <w:t xml:space="preserve">Pandan yon pati nan tretman an, yo ka obsève dòz medikaman TB mwen an ak teknoloji videyo.  Mwen konprann mwen pral sèvi ak yon sous teknoloji ak videyo ki dakò pou pèmèt mwen wè tretman TB mwen an. Mwen dakò pou pèmèt ajan sante a obsève mwen (oswa moun ki deziyen an nan swen mwen an) ap pran medikaman TB yo preskri yo avèk ekipman ak lojisyèl yo te diskite sou yo pandan sesyon fòmasyon an (yo) pou terapi pa mwayen obsèvasyon dirèk sou videyo.  Mwen dakò pou m sèvi ak ekipman/lojisyèl yo nan fason ajan depatman sante a te eksplike mwen an. </w:t>
      </w:r>
    </w:p>
    <w:p xmlns:w="http://schemas.openxmlformats.org/wordprocessingml/2006/main" w14:paraId="320669B9" w14:textId="72119FA7" w:rsidR="00F011D6" w:rsidRPr="005B7591" w:rsidRDefault="00F011D6" w:rsidP="00F011D6">
      <w:pPr>
        <w:spacing w:line="240" w:lineRule="auto"/>
        <w:rPr>
          <w:rFonts w:ascii="Times New Roman" w:hAnsi="Times New Roman"/>
          <w:sz w:val="24"/>
          <w:szCs w:val="24"/>
        </w:rPr>
      </w:pPr>
      <w:r w:rsidRPr="005B7591">
        <w:rPr>
          <w:rFonts w:ascii="Times New Roman" w:hAnsi="Times New Roman" w:eastAsia="Times New Roman" w:cs="Times New Roman" w:hint="Times New Roman"/>
          <w:sz w:val="24"/>
          <w:szCs w:val="24"/>
          <w:lang w:bidi="en-US" w:val="en-US"/>
        </w:rPr>
        <w:t xml:space="preserve">Mwen konprann ke mwen ka tounen nan terapi estanda pa mwayen an pèsòn pa mwayen obsèvasyon dirèk la nenpòt ki lè si mwen kòmanse rate plizyè soumisyon videyo terapi pa mwayen obsèvasyon dirèk sou videyo, randevou klinik, oswa si mwen gen gwo reyaksyon negatif. Mwen konprann tou ke mwen ka mande pou yo tounen nan terapi estanda pa mwayen obsèvasyon dirèk an pèsòn lan nenpòt ki lè pandan tretman mwen an. Itilizasyon teknoloji videyo ka gen sèten avantaj pou mwen. Yo prevwa ke terapi pa mwayen obsèvasyon dirèk sou videyo a pral mwens pèsistan epi bay plis fleksibilite nan moman terapi. Ka gen risk ki gen rapò ak pèt vi prive ki gen rapò ak itilizasyon videyo; sitou lè yo pa itilize yon platfòm lojisyèl sante mobil ki konfòm ak HIPAA. Sepandan, yo pral fè tout tantativ pou estoke tout enfòmasyon pèsonèl sou sante (ki gen ladan videyo) an sekirite sou òdinatè ki pwoteje ak modpas ke founisè sante otorize ki patisipe nan swen medikal ou sèlman kapab jwenn aksè ladan. Nou kwè ke risk sa yo pou konfidansyalite yo minim epi yo konparab ak pèt potansyèl de vi prive ki gen rapò ak ajan swen sante k ap vizite lakay ou oswa espas travay ou nan kad pratik terapi estanda pa mwayen obsèvasyon dirèk.</w:t>
      </w:r>
    </w:p>
    <w:p xmlns:w="http://schemas.openxmlformats.org/wordprocessingml/2006/main" w14:paraId="3B12B19A" w14:textId="5EFE5F81" w:rsidR="00F011D6" w:rsidRPr="005B7591" w:rsidRDefault="00F011D6" w:rsidP="00F011D6">
      <w:pPr>
        <w:spacing w:line="240" w:lineRule="auto"/>
        <w:rPr>
          <w:rFonts w:ascii="Times New Roman" w:hAnsi="Times New Roman"/>
          <w:sz w:val="24"/>
          <w:szCs w:val="24"/>
        </w:rPr>
      </w:pPr>
      <w:r>
        <w:rPr>
          <w:rFonts w:ascii="Times New Roman" w:hAnsi="Times New Roman" w:eastAsia="Times New Roman" w:cs="Times New Roman" w:hint="Times New Roman"/>
          <w:sz w:val="24"/>
          <w:szCs w:val="24"/>
          <w:lang w:bidi="en-US" w:val="en-US"/>
        </w:rPr>
        <w:t xml:space="preserve"> </w:t>
      </w:r>
    </w:p>
    <w:p xmlns:w="http://schemas.openxmlformats.org/wordprocessingml/2006/main" w14:paraId="57344127" w14:textId="77777777" w:rsidR="00F011D6" w:rsidRPr="005B7591" w:rsidRDefault="00F011D6" w:rsidP="00F011D6">
      <w:pPr>
        <w:spacing w:line="480" w:lineRule="auto"/>
        <w:rPr>
          <w:rFonts w:ascii="Times New Roman" w:hAnsi="Times New Roman"/>
          <w:sz w:val="24"/>
          <w:szCs w:val="24"/>
        </w:rPr>
      </w:pPr>
      <w:r w:rsidRPr="005B7591">
        <w:rPr>
          <w:rFonts w:ascii="Times New Roman" w:hAnsi="Times New Roman" w:eastAsia="Times New Roman" w:cs="Times New Roman" w:hint="Times New Roman"/>
          <w:sz w:val="24"/>
          <w:szCs w:val="24"/>
          <w:lang w:bidi="en-US" w:val="en-US"/>
        </w:rPr>
        <w:t xml:space="preserve">Siyati Pasyan/Dat: ________________________________________________________</w:t>
      </w:r>
    </w:p>
    <w:p xmlns:w="http://schemas.openxmlformats.org/wordprocessingml/2006/main" w14:paraId="12917F53" w14:textId="279EFE76" w:rsidR="007E0331" w:rsidRDefault="00F011D6" w:rsidP="008D3C1D">
      <w:pPr>
        <w:spacing w:line="480" w:lineRule="auto"/>
        <w:rPr>
          <w:rFonts w:ascii="Times New Roman" w:hAnsi="Times New Roman"/>
          <w:b/>
          <w:sz w:val="24"/>
          <w:szCs w:val="24"/>
        </w:rPr>
      </w:pPr>
      <w:r w:rsidRPr="005B7591">
        <w:rPr>
          <w:rFonts w:ascii="Times New Roman" w:hAnsi="Times New Roman" w:eastAsia="Times New Roman" w:cs="Times New Roman" w:hint="Times New Roman"/>
          <w:sz w:val="24"/>
          <w:szCs w:val="24"/>
          <w:lang w:bidi="en-US" w:val="en-US"/>
        </w:rPr>
        <w:t xml:space="preserve">Siyati Temwen an/Dat:________________________________________________________</w:t>
      </w:r>
    </w:p>
    <w:sectPr xmlns:w="http://schemas.openxmlformats.org/wordprocessingml/2006/main"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7F05C" w14:textId="77777777" w:rsidR="009E63B1" w:rsidRDefault="009E63B1" w:rsidP="00AB18FA">
      <w:pPr>
        <w:spacing w:after="0" w:line="240" w:lineRule="auto"/>
      </w:pPr>
      <w:r>
        <w:separator/>
      </w:r>
    </w:p>
  </w:endnote>
  <w:endnote w:type="continuationSeparator" w:id="0">
    <w:p w14:paraId="1183D7DA" w14:textId="77777777" w:rsidR="009E63B1" w:rsidRDefault="009E63B1"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p w14:paraId="11202D4F" w14:textId="447872C4" w:rsidR="00AB18FA" w:rsidRPr="004610C8" w:rsidRDefault="00AB18FA">
    <w:pPr>
      <w:pStyle w:val="Footer"/>
      <w:rPr>
        <w:rFonts w:ascii="Times New Roman" w:hAnsi="Times New Roman" w:cs="Times New Roman"/>
      </w:rPr>
    </w:pPr>
    <w:r w:rsidRPr="004610C8">
      <w:rPr>
        <w:rFonts w:ascii="Times New Roman" w:hAnsi="Times New Roman" w:cs="Times New Roman" w:eastAsia="Times New Roman" w:hint="Times New Roman"/>
        <w:lang w:bidi="en-US" w:val="en-US"/>
      </w:rPr>
      <w:t xml:space="preserve">vDOT Egzanp Fòm Jiyè 2024</w:t>
    </w:r>
  </w:p>
  <w:p w14:paraId="0830C5A1" w14:textId="77777777" w:rsidR="00AB18FA" w:rsidRPr="004610C8" w:rsidRDefault="00AB18F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3D9D7" w14:textId="77777777" w:rsidR="009E63B1" w:rsidRDefault="009E63B1" w:rsidP="00AB18FA">
      <w:pPr>
        <w:spacing w:after="0" w:line="240" w:lineRule="auto"/>
      </w:pPr>
      <w:r>
        <w:separator/>
      </w:r>
    </w:p>
  </w:footnote>
  <w:footnote w:type="continuationSeparator" w:id="0">
    <w:p w14:paraId="5B7D624B" w14:textId="77777777" w:rsidR="009E63B1" w:rsidRDefault="009E63B1" w:rsidP="00AB18FA">
      <w:pPr>
        <w:spacing w:after="0" w:line="240" w:lineRule="auto"/>
      </w:pPr>
      <w:r>
        <w:continuationSeparator/>
      </w:r>
    </w:p>
  </w:footnote>
</w:footnote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5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4899"/>
    <w:rsid w:val="00022451"/>
    <w:rsid w:val="00076960"/>
    <w:rsid w:val="00163C44"/>
    <w:rsid w:val="001A52DD"/>
    <w:rsid w:val="002327ED"/>
    <w:rsid w:val="002629C6"/>
    <w:rsid w:val="002A1244"/>
    <w:rsid w:val="002D2E21"/>
    <w:rsid w:val="002F623A"/>
    <w:rsid w:val="0035039E"/>
    <w:rsid w:val="003717BD"/>
    <w:rsid w:val="003722A7"/>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D6"/>
    <w:pPr>
      <w:ind w:left="720"/>
      <w:contextualSpacing/>
    </w:pPr>
  </w:style>
  <w:style w:type="paragraph" w:styleId="Revision">
    <w:name w:val="Revision"/>
    <w:hidden/>
    <w:uiPriority w:val="99"/>
    <w:semiHidden/>
    <w:rsid w:val="008D67C2"/>
    <w:pPr>
      <w:spacing w:after="0" w:line="240" w:lineRule="auto"/>
    </w:pPr>
  </w:style>
  <w:style w:type="paragraph" w:styleId="Header">
    <w:name w:val="header"/>
    <w:basedOn w:val="Normal"/>
    <w:link w:val="HeaderChar"/>
    <w:uiPriority w:val="99"/>
    <w:unhideWhenUsed/>
    <w:rsid w:val="00AB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FA"/>
  </w:style>
  <w:style w:type="paragraph" w:styleId="Footer">
    <w:name w:val="footer"/>
    <w:basedOn w:val="Normal"/>
    <w:link w:val="FooterChar"/>
    <w:uiPriority w:val="99"/>
    <w:unhideWhenUsed/>
    <w:rsid w:val="00AB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0A3E-0304-45EA-8825-8533614061B8}">
  <ds:schemaRefs>
    <ds:schemaRef ds:uri="http://schemas.openxmlformats.org/officeDocument/2006/bibliography"/>
  </ds:schemaRefs>
</ds:datastoreItem>
</file>

<file path=customXml/itemProps2.xml><?xml version="1.0" encoding="utf-8"?>
<ds:datastoreItem xmlns:ds="http://schemas.openxmlformats.org/officeDocument/2006/customXml" ds:itemID="{69A4A6DA-BAE3-47C5-B4E8-1CC84E40B9EA}"/>
</file>

<file path=customXml/itemProps3.xml><?xml version="1.0" encoding="utf-8"?>
<ds:datastoreItem xmlns:ds="http://schemas.openxmlformats.org/officeDocument/2006/customXml" ds:itemID="{19006A9C-6D0F-4AF6-A15A-0F449930067E}"/>
</file>

<file path=customXml/itemProps4.xml><?xml version="1.0" encoding="utf-8"?>
<ds:datastoreItem xmlns:ds="http://schemas.openxmlformats.org/officeDocument/2006/customXml" ds:itemID="{3E734D54-F493-4E45-9269-DDCC771AF678}"/>
</file>

<file path=docProps/app.xml><?xml version="1.0" encoding="utf-8"?>
<Properties xmlns="http://schemas.openxmlformats.org/officeDocument/2006/extended-properties" xmlns:vt="http://schemas.openxmlformats.org/officeDocument/2006/docPropsVTypes">
  <Template>Normal</Template>
  <TotalTime>9</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Towanda</cp:lastModifiedBy>
  <cp:revision>3</cp:revision>
  <dcterms:created xsi:type="dcterms:W3CDTF">2024-10-18T13:01:00Z</dcterms:created>
  <dcterms:modified xsi:type="dcterms:W3CDTF">2024-10-18T13:08:00Z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