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64" w:rsidRDefault="00A60748">
      <w:pPr>
        <w:spacing w:after="12" w:line="237" w:lineRule="auto"/>
        <w:ind w:left="16" w:right="-15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FORM &amp; MS-22  SHOULD BE E-MAILED TO HR OFFICER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Class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SOV </w:t>
      </w:r>
    </w:p>
    <w:p w:rsidR="001A2564" w:rsidRDefault="00733BDF">
      <w:pPr>
        <w:spacing w:after="84" w:line="240" w:lineRule="auto"/>
      </w:pPr>
      <w:r>
        <w:rPr>
          <w:noProof/>
        </w:rPr>
      </w:r>
      <w:r>
        <w:rPr>
          <w:noProof/>
        </w:rPr>
        <w:pict>
          <v:group id="Group 4382" o:spid="_x0000_s1026" style="width:514.1pt;height:2.15pt;mso-position-horizontal-relative:char;mso-position-vertical-relative:line" coordsize="6528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">
            <v:shape id="Shape 4698" o:spid="_x0000_s1027" style="position:absolute;top:182;width:65288;height:92;visibility:visible" coordsize="652881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e4cQA&#10;AADdAAAADwAAAGRycy9kb3ducmV2LnhtbERPTU8CMRC9k/gfmjHhJq0EUVYKIRAMCWoievE2boft&#10;hu102RZ2+ff0YMLx5X1P552rxJmaUHrW8DhQIIhzb0ouNPx8rx9eQISIbLDyTBouFGA+u+tNMTO+&#10;5S8672IhUgiHDDXYGOtMypBbchgGviZO3N43DmOCTSFNg20Kd5UcKjWWDktODRZrWlrKD7uT0/Bh&#10;/vB5kj+t3n73W//5ro7Ktqh1/75bvIKI1MWb+N+9MRpG40mam96kJ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VXuHEAAAA3QAAAA8AAAAAAAAAAAAAAAAAmAIAAGRycy9k&#10;b3ducmV2LnhtbFBLBQYAAAAABAAEAPUAAACJAwAAAAA=&#10;" adj="0,,0" path="m,l6528816,r,9144l,9144,,e" fillcolor="black" stroked="f" strokeweight="0">
              <v:stroke miterlimit="83231f" joinstyle="miter"/>
              <v:formulas/>
              <v:path arrowok="t" o:connecttype="segments" textboxrect="0,0,6528816,9144"/>
            </v:shape>
            <v:shape id="Shape 4699" o:spid="_x0000_s1028" style="position:absolute;width:65288;height:91;visibility:visible" coordsize="652881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7escA&#10;AADdAAAADwAAAGRycy9kb3ducmV2LnhtbESPQUsDMRSE70L/Q3iF3mxSqdVdmxaxtBSsgtWLt+fm&#10;dbN087Ju0u723xtB8DjMzDfMfNm7WpypDZVnDZOxAkFceFNxqeHjfX19DyJEZIO1Z9JwoQDLxeBq&#10;jrnxHb/ReR9LkSAcctRgY2xyKUNhyWEY+4Y4eQffOoxJtqU0LXYJ7mp5o9RMOqw4LVhs6MlScdyf&#10;nIYX84V3WXG72nwenv3rTn0r26HWo2H/+AAiUh//w3/trdEwnWUZ/L5JT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Z+3rHAAAA3QAAAA8AAAAAAAAAAAAAAAAAmAIAAGRy&#10;cy9kb3ducmV2LnhtbFBLBQYAAAAABAAEAPUAAACMAwAAAAA=&#10;" adj="0,,0" path="m,l6528816,r,9144l,9144,,e" fillcolor="black" stroked="f" strokeweight="0">
              <v:stroke miterlimit="83231f" joinstyle="miter"/>
              <v:formulas/>
              <v:path arrowok="t" o:connecttype="segments" textboxrect="0,0,6528816,9144"/>
            </v:shape>
            <w10:wrap type="none"/>
            <w10:anchorlock/>
          </v:group>
        </w:pict>
      </w:r>
    </w:p>
    <w:p w:rsidR="001A2564" w:rsidRDefault="00A60748">
      <w:pPr>
        <w:spacing w:line="240" w:lineRule="auto"/>
        <w:ind w:left="20"/>
      </w:pPr>
      <w:r>
        <w:rPr>
          <w:rFonts w:ascii="Times New Roman" w:eastAsia="Times New Roman" w:hAnsi="Times New Roman" w:cs="Times New Roman"/>
          <w:b/>
          <w:sz w:val="24"/>
        </w:rPr>
        <w:t>To:</w:t>
      </w:r>
      <w:r w:rsidR="0031741D">
        <w:rPr>
          <w:rFonts w:ascii="Times New Roman" w:eastAsia="Times New Roman" w:hAnsi="Times New Roman" w:cs="Times New Roman"/>
          <w:sz w:val="24"/>
        </w:rPr>
        <w:t xml:space="preserve">  </w:t>
      </w:r>
      <w:r w:rsidR="0031741D">
        <w:rPr>
          <w:rFonts w:ascii="Times New Roman" w:eastAsia="Times New Roman" w:hAnsi="Times New Roman" w:cs="Times New Roman"/>
          <w:sz w:val="24"/>
        </w:rPr>
        <w:tab/>
        <w:t xml:space="preserve">  </w:t>
      </w:r>
      <w:r w:rsidR="00112EF7">
        <w:rPr>
          <w:rFonts w:ascii="Times New Roman" w:eastAsia="Times New Roman" w:hAnsi="Times New Roman" w:cs="Times New Roman"/>
          <w:sz w:val="24"/>
        </w:rPr>
        <w:tab/>
      </w:r>
      <w:r w:rsidR="00112EF7">
        <w:rPr>
          <w:rFonts w:ascii="Times New Roman" w:eastAsia="Times New Roman" w:hAnsi="Times New Roman" w:cs="Times New Roman"/>
          <w:sz w:val="24"/>
        </w:rPr>
        <w:tab/>
      </w:r>
      <w:r w:rsidR="00112EF7">
        <w:rPr>
          <w:rFonts w:ascii="Times New Roman" w:eastAsia="Times New Roman" w:hAnsi="Times New Roman" w:cs="Times New Roman"/>
          <w:sz w:val="24"/>
        </w:rPr>
        <w:tab/>
      </w:r>
      <w:r w:rsidR="00112EF7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</w:rPr>
        <w:t>CFO Approval: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1A2564" w:rsidRDefault="0031741D">
      <w:pPr>
        <w:spacing w:after="220" w:line="240" w:lineRule="auto"/>
        <w:ind w:left="20"/>
      </w:pPr>
      <w:r>
        <w:rPr>
          <w:rFonts w:ascii="Times New Roman" w:eastAsia="Times New Roman" w:hAnsi="Times New Roman" w:cs="Times New Roman"/>
          <w:b/>
          <w:sz w:val="37"/>
          <w:vertAlign w:val="subscript"/>
        </w:rPr>
        <w:t xml:space="preserve">From:    </w:t>
      </w:r>
      <w:r w:rsidR="00112EF7">
        <w:rPr>
          <w:rFonts w:ascii="Times New Roman" w:eastAsia="Times New Roman" w:hAnsi="Times New Roman" w:cs="Times New Roman"/>
          <w:sz w:val="37"/>
          <w:vertAlign w:val="subscript"/>
        </w:rPr>
        <w:tab/>
      </w:r>
      <w:r w:rsidR="00112EF7">
        <w:rPr>
          <w:rFonts w:ascii="Times New Roman" w:eastAsia="Times New Roman" w:hAnsi="Times New Roman" w:cs="Times New Roman"/>
          <w:sz w:val="37"/>
          <w:vertAlign w:val="subscript"/>
        </w:rPr>
        <w:tab/>
      </w:r>
      <w:r w:rsidR="00112EF7">
        <w:rPr>
          <w:rFonts w:ascii="Times New Roman" w:eastAsia="Times New Roman" w:hAnsi="Times New Roman" w:cs="Times New Roman"/>
          <w:sz w:val="37"/>
          <w:vertAlign w:val="subscript"/>
        </w:rPr>
        <w:tab/>
      </w:r>
      <w:r w:rsidR="00112EF7">
        <w:rPr>
          <w:rFonts w:ascii="Times New Roman" w:eastAsia="Times New Roman" w:hAnsi="Times New Roman" w:cs="Times New Roman"/>
          <w:sz w:val="37"/>
          <w:vertAlign w:val="subscript"/>
        </w:rPr>
        <w:tab/>
      </w:r>
      <w:r w:rsidR="00A60748">
        <w:rPr>
          <w:rFonts w:ascii="Times New Roman" w:eastAsia="Times New Roman" w:hAnsi="Times New Roman" w:cs="Times New Roman"/>
          <w:b/>
          <w:sz w:val="37"/>
          <w:vertAlign w:val="subscript"/>
        </w:rPr>
        <w:tab/>
      </w:r>
      <w:r w:rsidR="00A60748">
        <w:rPr>
          <w:rFonts w:ascii="Times New Roman" w:eastAsia="Times New Roman" w:hAnsi="Times New Roman" w:cs="Times New Roman"/>
          <w:i/>
          <w:sz w:val="20"/>
        </w:rPr>
        <w:t>(To be completed by HR upon CFO notification.)</w:t>
      </w:r>
    </w:p>
    <w:p w:rsidR="001A2564" w:rsidRPr="0031741D" w:rsidRDefault="0031741D">
      <w:pPr>
        <w:spacing w:after="179" w:line="237" w:lineRule="auto"/>
        <w:ind w:left="15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Date:    </w:t>
      </w:r>
    </w:p>
    <w:p w:rsidR="001A2564" w:rsidRDefault="00A60748">
      <w:pPr>
        <w:spacing w:after="120" w:line="240" w:lineRule="auto"/>
        <w:ind w:left="20"/>
      </w:pPr>
      <w:r>
        <w:rPr>
          <w:rFonts w:ascii="Times New Roman" w:eastAsia="Times New Roman" w:hAnsi="Times New Roman" w:cs="Times New Roman"/>
          <w:b/>
          <w:sz w:val="24"/>
        </w:rPr>
        <w:t>Re: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Request to Recruit  -</w:t>
      </w:r>
      <w:r>
        <w:rPr>
          <w:rFonts w:ascii="Times New Roman" w:eastAsia="Times New Roman" w:hAnsi="Times New Roman" w:cs="Times New Roman"/>
          <w:sz w:val="20"/>
        </w:rPr>
        <w:t xml:space="preserve">       Regular Payroll           Contractual Payroll-SPP          Temporary Emergency- TE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(that apply) Check all </w:t>
      </w:r>
    </w:p>
    <w:p w:rsidR="001A2564" w:rsidRDefault="00733BDF">
      <w:pPr>
        <w:spacing w:after="85" w:line="240" w:lineRule="auto"/>
      </w:pPr>
      <w:r>
        <w:rPr>
          <w:noProof/>
        </w:rPr>
      </w:r>
      <w:r>
        <w:rPr>
          <w:noProof/>
        </w:rPr>
        <w:pict>
          <v:group id="Group 4383" o:spid="_x0000_s1031" style="width:514.1pt;height:2.15pt;mso-position-horizontal-relative:char;mso-position-vertical-relative:line" coordsize="6528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">
            <v:shape id="Shape 4700" o:spid="_x0000_s1033" style="position:absolute;top:182;width:65288;height:92;visibility:visible" coordsize="652881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I/cQA&#10;AADdAAAADwAAAGRycy9kb3ducmV2LnhtbERPW0vDMBR+F/wP4Qh7s4myi9alQxTHYFNw+uLbsTlt&#10;is1JbeLa/fvlYeDjx3dfrkbXigP1ofGs4SZTIIhLbxquNXx+vFzfgQgR2WDrmTQcKcCquLxYYm78&#10;wO902MdapBAOOWqwMXa5lKG05DBkviNOXOV7hzHBvpamxyGFu1beKjWXDhtODRY7erJU/uz/nIZX&#10;842L+3L2vP6qtv5tp36VHVDrydX4+AAi0hj/xWf3xmiYLlTan96kJyCL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IyP3EAAAA3QAAAA8AAAAAAAAAAAAAAAAAmAIAAGRycy9k&#10;b3ducmV2LnhtbFBLBQYAAAAABAAEAPUAAACJAwAAAAA=&#10;" adj="0,,0" path="m,l6528816,r,9144l,9144,,e" fillcolor="black" stroked="f" strokeweight="0">
              <v:stroke miterlimit="83231f" joinstyle="miter"/>
              <v:formulas/>
              <v:path arrowok="t" o:connecttype="segments" textboxrect="0,0,6528816,9144"/>
            </v:shape>
            <v:shape id="Shape 4701" o:spid="_x0000_s1032" style="position:absolute;width:65288;height:91;visibility:visible" coordsize="652881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tZsYA&#10;AADdAAAADwAAAGRycy9kb3ducmV2LnhtbESPQWsCMRSE74X+h/CE3mpisdWuRilKi6AtVHvx9tw8&#10;N0s3L+smddd/3wiFHoeZ+YaZzjtXiTM1ofSsYdBXIIhzb0ouNHztXu/HIEJENlh5Jg0XCjCf3d5M&#10;MTO+5U86b2MhEoRDhhpsjHUmZcgtOQx9XxMn7+gbhzHJppCmwTbBXSUflHqSDktOCxZrWljKv7c/&#10;TsO7OeDoOX9cvu2Pa/+xUSdlW9T6rte9TEBE6uJ/+K+9MhqGIzWA65v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RtZsYAAADdAAAADwAAAAAAAAAAAAAAAACYAgAAZHJz&#10;L2Rvd25yZXYueG1sUEsFBgAAAAAEAAQA9QAAAIsDAAAAAA==&#10;" adj="0,,0" path="m,l6528816,r,9144l,9144,,e" fillcolor="black" stroked="f" strokeweight="0">
              <v:stroke miterlimit="83231f" joinstyle="miter"/>
              <v:formulas/>
              <v:path arrowok="t" o:connecttype="segments" textboxrect="0,0,6528816,9144"/>
            </v:shape>
            <w10:wrap type="none"/>
            <w10:anchorlock/>
          </v:group>
        </w:pict>
      </w:r>
    </w:p>
    <w:p w:rsidR="001A2564" w:rsidRPr="0005500F" w:rsidRDefault="00A60748">
      <w:pPr>
        <w:spacing w:after="119" w:line="237" w:lineRule="auto"/>
        <w:ind w:left="16" w:right="-15" w:hanging="10"/>
        <w:rPr>
          <w:b/>
          <w:i/>
        </w:rPr>
      </w:pPr>
      <w:r>
        <w:rPr>
          <w:rFonts w:ascii="Times New Roman" w:eastAsia="Times New Roman" w:hAnsi="Times New Roman" w:cs="Times New Roman"/>
          <w:sz w:val="20"/>
        </w:rPr>
        <w:t>CLASSIFICATION LEVEL/OPTION:</w:t>
      </w:r>
      <w:r w:rsidR="00112EF7">
        <w:rPr>
          <w:rFonts w:ascii="Times New Roman" w:eastAsia="Times New Roman" w:hAnsi="Times New Roman" w:cs="Times New Roman"/>
          <w:sz w:val="20"/>
        </w:rPr>
        <w:tab/>
      </w:r>
      <w:r w:rsidR="00112EF7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PIN #: </w:t>
      </w:r>
      <w:r w:rsidR="00112EF7">
        <w:rPr>
          <w:rFonts w:ascii="Times New Roman" w:eastAsia="Times New Roman" w:hAnsi="Times New Roman" w:cs="Times New Roman"/>
          <w:sz w:val="20"/>
        </w:rPr>
        <w:tab/>
      </w:r>
      <w:r w:rsidRPr="0031741D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31741D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VACATE DATE: </w:t>
      </w:r>
    </w:p>
    <w:p w:rsidR="001A2564" w:rsidRDefault="00A60748">
      <w:pPr>
        <w:spacing w:after="111" w:line="240" w:lineRule="auto"/>
        <w:ind w:left="20"/>
      </w:pPr>
      <w:r>
        <w:rPr>
          <w:rFonts w:ascii="Times New Roman" w:eastAsia="Times New Roman" w:hAnsi="Times New Roman" w:cs="Times New Roman"/>
          <w:sz w:val="20"/>
        </w:rPr>
        <w:t xml:space="preserve">SALARY GRADE: </w:t>
      </w:r>
      <w:r w:rsidRPr="0031741D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ANTICIPATED SALARY: </w:t>
      </w:r>
      <w:r w:rsidR="00112EF7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A2564" w:rsidRPr="0005500F" w:rsidRDefault="00A60748">
      <w:pPr>
        <w:spacing w:after="12" w:line="237" w:lineRule="auto"/>
        <w:ind w:left="16" w:right="-15" w:hanging="10"/>
        <w:rPr>
          <w:b/>
          <w:i/>
        </w:rPr>
      </w:pPr>
      <w:r>
        <w:rPr>
          <w:rFonts w:ascii="Times New Roman" w:eastAsia="Times New Roman" w:hAnsi="Times New Roman" w:cs="Times New Roman"/>
          <w:sz w:val="20"/>
        </w:rPr>
        <w:t xml:space="preserve">WORKING TITLE: </w:t>
      </w:r>
      <w:r>
        <w:rPr>
          <w:rFonts w:ascii="Times New Roman" w:eastAsia="Times New Roman" w:hAnsi="Times New Roman" w:cs="Times New Roman"/>
          <w:sz w:val="20"/>
        </w:rPr>
        <w:tab/>
        <w:t xml:space="preserve">FUND: </w:t>
      </w:r>
      <w:r>
        <w:rPr>
          <w:rFonts w:ascii="Times New Roman" w:eastAsia="Times New Roman" w:hAnsi="Times New Roman" w:cs="Times New Roman"/>
          <w:sz w:val="20"/>
        </w:rPr>
        <w:tab/>
      </w:r>
      <w:r w:rsidR="00112EF7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PCA</w:t>
      </w:r>
      <w:r w:rsidR="00112EF7">
        <w:rPr>
          <w:rFonts w:ascii="Times New Roman" w:eastAsia="Times New Roman" w:hAnsi="Times New Roman" w:cs="Times New Roman"/>
          <w:i/>
          <w:sz w:val="20"/>
        </w:rPr>
        <w:t>:</w:t>
      </w:r>
    </w:p>
    <w:p w:rsidR="001A2564" w:rsidRPr="0031741D" w:rsidRDefault="0031741D">
      <w:pPr>
        <w:spacing w:after="9" w:line="240" w:lineRule="auto"/>
        <w:ind w:left="19"/>
        <w:rPr>
          <w:b/>
          <w:i/>
        </w:rPr>
      </w:pPr>
      <w:r>
        <w:rPr>
          <w:rFonts w:ascii="Times New Roman" w:eastAsia="Times New Roman" w:hAnsi="Times New Roman" w:cs="Times New Roman"/>
          <w:sz w:val="20"/>
        </w:rPr>
        <w:t xml:space="preserve">DIRECT SUPERVISOR: </w:t>
      </w:r>
    </w:p>
    <w:p w:rsidR="001A2564" w:rsidRPr="00A60748" w:rsidRDefault="00A60748">
      <w:pPr>
        <w:spacing w:after="12" w:line="237" w:lineRule="auto"/>
        <w:ind w:left="16" w:right="-15" w:hanging="10"/>
        <w:rPr>
          <w:b/>
        </w:rPr>
      </w:pPr>
      <w:r>
        <w:rPr>
          <w:rFonts w:ascii="Times New Roman" w:eastAsia="Times New Roman" w:hAnsi="Times New Roman" w:cs="Times New Roman"/>
          <w:sz w:val="20"/>
        </w:rPr>
        <w:t xml:space="preserve">PROGRAM OF EXISTING VACANCY:  </w:t>
      </w:r>
      <w:r w:rsidR="00112EF7">
        <w:rPr>
          <w:rFonts w:ascii="Times New Roman" w:eastAsia="Times New Roman" w:hAnsi="Times New Roman" w:cs="Times New Roman"/>
          <w:sz w:val="20"/>
        </w:rPr>
        <w:tab/>
      </w:r>
      <w:r w:rsidR="00112EF7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AGENCY CODE: </w:t>
      </w:r>
      <w:r w:rsidR="00112EF7">
        <w:rPr>
          <w:rFonts w:ascii="Times New Roman" w:eastAsia="Times New Roman" w:hAnsi="Times New Roman" w:cs="Times New Roman"/>
          <w:sz w:val="20"/>
        </w:rPr>
        <w:tab/>
      </w:r>
      <w:r w:rsidR="00112EF7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P</w:t>
      </w:r>
      <w:r>
        <w:rPr>
          <w:rFonts w:ascii="Times New Roman" w:eastAsia="Times New Roman" w:hAnsi="Times New Roman" w:cs="Times New Roman"/>
          <w:sz w:val="20"/>
        </w:rPr>
        <w:t xml:space="preserve">OSITION% </w:t>
      </w:r>
    </w:p>
    <w:p w:rsidR="0031741D" w:rsidRDefault="00A60748" w:rsidP="0031741D">
      <w:pPr>
        <w:spacing w:line="235" w:lineRule="auto"/>
        <w:ind w:left="14" w:right="453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SPECIAL PAYMENTS PAYROLL POSITIONS - ENTER PROJECT CODE WHERE POSITION IS BUDGETED IF NOT BUDGETED IDENTIFY HOW POSITION WILL BE FUNDED </w:t>
      </w:r>
    </w:p>
    <w:p w:rsidR="001A2564" w:rsidRDefault="00A60748" w:rsidP="0031741D">
      <w:pPr>
        <w:spacing w:line="235" w:lineRule="auto"/>
        <w:ind w:left="14" w:right="453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1A2564" w:rsidRDefault="00A60748" w:rsidP="0031741D">
      <w:pPr>
        <w:spacing w:line="235" w:lineRule="auto"/>
        <w:ind w:left="14" w:right="-1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WHY MUST POSITION BE FILLED?  WHAT ARE THE CONSEQUENCES OF NOT FILLING THE POSITION? WHY CAN'T THE DUTIES BE TEMPORARILY REASSIGNED TO ANOTHER POSITION?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1741D" w:rsidRDefault="0031741D" w:rsidP="0031741D">
      <w:pPr>
        <w:spacing w:line="235" w:lineRule="auto"/>
        <w:ind w:left="14" w:right="-15" w:hanging="10"/>
        <w:rPr>
          <w:rFonts w:ascii="Times New Roman" w:eastAsia="Times New Roman" w:hAnsi="Times New Roman" w:cs="Times New Roman"/>
          <w:b/>
          <w:i/>
          <w:sz w:val="20"/>
        </w:rPr>
      </w:pPr>
    </w:p>
    <w:p w:rsidR="00112EF7" w:rsidRPr="0031741D" w:rsidRDefault="00112EF7" w:rsidP="0031741D">
      <w:pPr>
        <w:spacing w:line="235" w:lineRule="auto"/>
        <w:ind w:left="14" w:right="-15" w:hanging="10"/>
        <w:rPr>
          <w:rFonts w:ascii="Times New Roman" w:eastAsia="Times New Roman" w:hAnsi="Times New Roman" w:cs="Times New Roman"/>
          <w:b/>
          <w:i/>
          <w:sz w:val="20"/>
        </w:rPr>
      </w:pPr>
    </w:p>
    <w:p w:rsidR="0031741D" w:rsidRPr="0031741D" w:rsidRDefault="0031741D" w:rsidP="0031741D">
      <w:pPr>
        <w:spacing w:line="235" w:lineRule="auto"/>
        <w:ind w:left="14" w:right="-15" w:hanging="10"/>
        <w:rPr>
          <w:rFonts w:ascii="Times New Roman" w:eastAsia="Times New Roman" w:hAnsi="Times New Roman" w:cs="Times New Roman"/>
          <w:b/>
          <w:i/>
          <w:sz w:val="20"/>
        </w:rPr>
      </w:pPr>
    </w:p>
    <w:p w:rsidR="001A2564" w:rsidRDefault="00A60748" w:rsidP="0031741D">
      <w:pPr>
        <w:spacing w:line="235" w:lineRule="auto"/>
        <w:ind w:left="14" w:right="-15" w:hanging="10"/>
      </w:pPr>
      <w:r>
        <w:rPr>
          <w:rFonts w:ascii="Times New Roman" w:eastAsia="Times New Roman" w:hAnsi="Times New Roman" w:cs="Times New Roman"/>
          <w:sz w:val="20"/>
        </w:rPr>
        <w:t>DEPUTY SECRETARY        APPROVED          DENIED    SIGNATURE_______________________________ DATE</w:t>
      </w:r>
    </w:p>
    <w:p w:rsidR="00750914" w:rsidRDefault="00750914">
      <w:pPr>
        <w:spacing w:after="12" w:line="237" w:lineRule="auto"/>
        <w:ind w:left="16" w:right="-15" w:hanging="10"/>
        <w:rPr>
          <w:rFonts w:ascii="Times New Roman" w:eastAsia="Times New Roman" w:hAnsi="Times New Roman" w:cs="Times New Roman"/>
          <w:sz w:val="20"/>
        </w:rPr>
      </w:pPr>
    </w:p>
    <w:p w:rsidR="001A2564" w:rsidRDefault="00112EF7">
      <w:pPr>
        <w:spacing w:after="12" w:line="237" w:lineRule="auto"/>
        <w:ind w:left="16" w:right="-15" w:hanging="10"/>
      </w:pPr>
      <w:r>
        <w:rPr>
          <w:rFonts w:ascii="Times New Roman" w:eastAsia="Times New Roman" w:hAnsi="Times New Roman" w:cs="Times New Roman"/>
          <w:sz w:val="20"/>
        </w:rPr>
        <w:t>INTERVIEWER: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A60748">
        <w:rPr>
          <w:rFonts w:ascii="Times New Roman" w:eastAsia="Times New Roman" w:hAnsi="Times New Roman" w:cs="Times New Roman"/>
          <w:sz w:val="20"/>
        </w:rPr>
        <w:t xml:space="preserve"> </w:t>
      </w:r>
      <w:r w:rsidR="00A60748">
        <w:rPr>
          <w:rFonts w:ascii="Times New Roman" w:eastAsia="Times New Roman" w:hAnsi="Times New Roman" w:cs="Times New Roman"/>
          <w:sz w:val="20"/>
        </w:rPr>
        <w:tab/>
        <w:t xml:space="preserve">    APPLICANT CONTACT: </w:t>
      </w:r>
      <w:r>
        <w:rPr>
          <w:rFonts w:ascii="Times New Roman" w:eastAsia="Times New Roman" w:hAnsi="Times New Roman" w:cs="Times New Roman"/>
          <w:sz w:val="20"/>
        </w:rPr>
        <w:tab/>
      </w:r>
      <w:r w:rsidR="00A60748">
        <w:rPr>
          <w:rFonts w:ascii="Times New Roman" w:eastAsia="Times New Roman" w:hAnsi="Times New Roman" w:cs="Times New Roman"/>
          <w:sz w:val="20"/>
        </w:rPr>
        <w:tab/>
        <w:t xml:space="preserve"> PH#  </w:t>
      </w:r>
    </w:p>
    <w:p w:rsidR="001A2564" w:rsidRPr="00A60748" w:rsidRDefault="00A60748">
      <w:pPr>
        <w:spacing w:after="12" w:line="237" w:lineRule="auto"/>
        <w:ind w:left="16" w:right="-15" w:hanging="10"/>
        <w:rPr>
          <w:b/>
        </w:rPr>
      </w:pPr>
      <w:r>
        <w:rPr>
          <w:rFonts w:ascii="Times New Roman" w:eastAsia="Times New Roman" w:hAnsi="Times New Roman" w:cs="Times New Roman"/>
          <w:sz w:val="20"/>
        </w:rPr>
        <w:t xml:space="preserve">LOCATION OF POSITION: </w:t>
      </w:r>
      <w:r w:rsidR="00112EF7">
        <w:rPr>
          <w:rFonts w:ascii="Times New Roman" w:eastAsia="Times New Roman" w:hAnsi="Times New Roman" w:cs="Times New Roman"/>
          <w:b/>
          <w:i/>
          <w:sz w:val="20"/>
        </w:rPr>
        <w:tab/>
      </w:r>
      <w:r w:rsidR="00112EF7">
        <w:rPr>
          <w:rFonts w:ascii="Times New Roman" w:eastAsia="Times New Roman" w:hAnsi="Times New Roman" w:cs="Times New Roman"/>
          <w:b/>
          <w:i/>
          <w:sz w:val="20"/>
        </w:rPr>
        <w:tab/>
      </w:r>
      <w:r w:rsidR="00112EF7"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ROOM # </w:t>
      </w:r>
      <w:r>
        <w:rPr>
          <w:rFonts w:ascii="Times New Roman" w:eastAsia="Times New Roman" w:hAnsi="Times New Roman" w:cs="Times New Roman"/>
          <w:sz w:val="20"/>
        </w:rPr>
        <w:tab/>
        <w:t xml:space="preserve"> FAX #  </w:t>
      </w:r>
    </w:p>
    <w:p w:rsidR="001A2564" w:rsidRDefault="00A60748">
      <w:pPr>
        <w:spacing w:after="12" w:line="237" w:lineRule="auto"/>
        <w:ind w:left="16" w:right="-15" w:hanging="10"/>
      </w:pPr>
      <w:r>
        <w:rPr>
          <w:rFonts w:ascii="Times New Roman" w:eastAsia="Times New Roman" w:hAnsi="Times New Roman" w:cs="Times New Roman"/>
          <w:sz w:val="20"/>
        </w:rPr>
        <w:t xml:space="preserve">LOCATION OF INTERVIEW IF DIFFERENT THEN LOCATION OF POSITION: </w:t>
      </w:r>
    </w:p>
    <w:p w:rsidR="001A2564" w:rsidRDefault="00A60748">
      <w:pPr>
        <w:spacing w:after="612" w:line="305" w:lineRule="auto"/>
        <w:ind w:left="16" w:right="-15" w:hanging="10"/>
      </w:pPr>
      <w:r>
        <w:rPr>
          <w:rFonts w:ascii="Times New Roman" w:eastAsia="Times New Roman" w:hAnsi="Times New Roman" w:cs="Times New Roman"/>
          <w:sz w:val="20"/>
        </w:rPr>
        <w:t xml:space="preserve">ADVERTISING BY RECRUITMENT &amp; SELECTION (OTHER THEN </w:t>
      </w:r>
      <w:r w:rsidR="007C501A">
        <w:rPr>
          <w:rFonts w:ascii="Times New Roman" w:eastAsia="Times New Roman" w:hAnsi="Times New Roman" w:cs="Times New Roman"/>
          <w:sz w:val="20"/>
        </w:rPr>
        <w:t>MDH</w:t>
      </w:r>
      <w:r>
        <w:rPr>
          <w:rFonts w:ascii="Times New Roman" w:eastAsia="Times New Roman" w:hAnsi="Times New Roman" w:cs="Times New Roman"/>
          <w:sz w:val="20"/>
        </w:rPr>
        <w:t xml:space="preserve"> &amp; DBM WEBSITE):  </w:t>
      </w:r>
      <w:r>
        <w:rPr>
          <w:rFonts w:ascii="Times New Roman" w:eastAsia="Times New Roman" w:hAnsi="Times New Roman" w:cs="Times New Roman"/>
          <w:sz w:val="20"/>
        </w:rPr>
        <w:tab/>
        <w:t xml:space="preserve"> YES              NO   IF YES, WHERE WOULD YOU LIKE TO ADVERTISE:  </w:t>
      </w:r>
    </w:p>
    <w:p w:rsidR="001A2564" w:rsidRPr="00A60748" w:rsidRDefault="00A60748">
      <w:pPr>
        <w:spacing w:after="187" w:line="237" w:lineRule="auto"/>
        <w:ind w:left="16" w:right="-15" w:hanging="10"/>
        <w:rPr>
          <w:b/>
        </w:rPr>
      </w:pPr>
      <w:r>
        <w:rPr>
          <w:rFonts w:ascii="Times New Roman" w:eastAsia="Times New Roman" w:hAnsi="Times New Roman" w:cs="Times New Roman"/>
          <w:sz w:val="20"/>
        </w:rPr>
        <w:t>PCA CODE (5 digits) FOR ADVERT</w:t>
      </w:r>
      <w:r w:rsidR="0005500F">
        <w:rPr>
          <w:rFonts w:ascii="Times New Roman" w:eastAsia="Times New Roman" w:hAnsi="Times New Roman" w:cs="Times New Roman"/>
          <w:sz w:val="20"/>
        </w:rPr>
        <w:t>ISING:</w:t>
      </w:r>
    </w:p>
    <w:p w:rsidR="001A2564" w:rsidRDefault="00A60748">
      <w:pPr>
        <w:spacing w:after="87" w:line="237" w:lineRule="auto"/>
        <w:ind w:left="16" w:right="-15" w:hanging="10"/>
      </w:pPr>
      <w:r>
        <w:rPr>
          <w:rFonts w:ascii="Times New Roman" w:eastAsia="Times New Roman" w:hAnsi="Times New Roman" w:cs="Times New Roman"/>
          <w:sz w:val="20"/>
        </w:rPr>
        <w:t xml:space="preserve">CHECK TYPE OF RECRUITMENT REQUESTED: </w:t>
      </w:r>
    </w:p>
    <w:p w:rsidR="001A2564" w:rsidRDefault="00A60748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OPEN &amp; PROMOTIONAL CANDIDATES  </w:t>
      </w:r>
      <w:r>
        <w:rPr>
          <w:rFonts w:ascii="Times New Roman" w:eastAsia="Times New Roman" w:hAnsi="Times New Roman" w:cs="Times New Roman"/>
          <w:sz w:val="20"/>
        </w:rPr>
        <w:tab/>
        <w:t xml:space="preserve">STATE PROMOTIONAL CANDIDATES ONLY  </w:t>
      </w:r>
    </w:p>
    <w:p w:rsidR="001A2564" w:rsidRDefault="00A60748">
      <w:pPr>
        <w:spacing w:after="140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7C501A">
        <w:rPr>
          <w:rFonts w:ascii="Times New Roman" w:eastAsia="Times New Roman" w:hAnsi="Times New Roman" w:cs="Times New Roman"/>
          <w:sz w:val="20"/>
        </w:rPr>
        <w:t>MDH</w:t>
      </w:r>
      <w:r>
        <w:rPr>
          <w:rFonts w:ascii="Times New Roman" w:eastAsia="Times New Roman" w:hAnsi="Times New Roman" w:cs="Times New Roman"/>
          <w:sz w:val="20"/>
        </w:rPr>
        <w:t xml:space="preserve"> PROMOTIONAL CANDIDATES ONLY </w:t>
      </w:r>
    </w:p>
    <w:p w:rsidR="001A2564" w:rsidRDefault="00A60748">
      <w:pPr>
        <w:spacing w:after="74" w:line="240" w:lineRule="auto"/>
        <w:ind w:left="31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10853</wp:posOffset>
            </wp:positionH>
            <wp:positionV relativeFrom="paragraph">
              <wp:posOffset>13221</wp:posOffset>
            </wp:positionV>
            <wp:extent cx="1962150" cy="165100"/>
            <wp:effectExtent l="0" t="0" r="0" b="0"/>
            <wp:wrapNone/>
            <wp:docPr id="4524" name="Picture 4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" name="Picture 45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 DESIRABLE QUALIFICATIONS</w:t>
      </w:r>
      <w:r>
        <w:rPr>
          <w:rFonts w:ascii="Times New Roman" w:eastAsia="Times New Roman" w:hAnsi="Times New Roman" w:cs="Times New Roman"/>
          <w:b/>
          <w:strike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      </w:t>
      </w:r>
    </w:p>
    <w:p w:rsidR="001A2564" w:rsidRDefault="00A60748">
      <w:pPr>
        <w:spacing w:after="12" w:line="237" w:lineRule="auto"/>
        <w:ind w:left="16" w:right="-15" w:hanging="10"/>
      </w:pPr>
      <w:r>
        <w:rPr>
          <w:rFonts w:ascii="Times New Roman" w:eastAsia="Times New Roman" w:hAnsi="Times New Roman" w:cs="Times New Roman"/>
          <w:sz w:val="20"/>
        </w:rPr>
        <w:t xml:space="preserve">Do you have desirable qualifications?  This can identify specific job duties or functions to be performed by incumbent?  </w:t>
      </w:r>
    </w:p>
    <w:p w:rsidR="00A60748" w:rsidRPr="00A60748" w:rsidRDefault="00A60748">
      <w:pPr>
        <w:spacing w:after="644" w:line="240" w:lineRule="auto"/>
        <w:ind w:left="48"/>
        <w:rPr>
          <w:b/>
        </w:rPr>
      </w:pPr>
      <w:r>
        <w:rPr>
          <w:rFonts w:ascii="Times New Roman" w:eastAsia="Times New Roman" w:hAnsi="Times New Roman" w:cs="Times New Roman"/>
          <w:sz w:val="20"/>
        </w:rPr>
        <w:t>Y</w:t>
      </w:r>
      <w:r w:rsidR="0005500F">
        <w:rPr>
          <w:rFonts w:ascii="Times New Roman" w:eastAsia="Times New Roman" w:hAnsi="Times New Roman" w:cs="Times New Roman"/>
          <w:sz w:val="20"/>
        </w:rPr>
        <w:t>ES     NO      If YES, identify</w:t>
      </w:r>
    </w:p>
    <w:p w:rsidR="001A2564" w:rsidRDefault="00A60748">
      <w:pPr>
        <w:spacing w:after="189" w:line="291" w:lineRule="auto"/>
        <w:ind w:left="16" w:right="1428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-62171</wp:posOffset>
            </wp:positionH>
            <wp:positionV relativeFrom="paragraph">
              <wp:posOffset>545969</wp:posOffset>
            </wp:positionV>
            <wp:extent cx="4879975" cy="161925"/>
            <wp:effectExtent l="0" t="0" r="0" b="0"/>
            <wp:wrapNone/>
            <wp:docPr id="4526" name="Picture 4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" name="Picture 45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u w:val="single" w:color="000000"/>
        </w:rPr>
        <w:t>Sample</w:t>
      </w:r>
      <w:r>
        <w:rPr>
          <w:rFonts w:ascii="Times New Roman" w:eastAsia="Times New Roman" w:hAnsi="Times New Roman" w:cs="Times New Roman"/>
          <w:sz w:val="20"/>
        </w:rPr>
        <w:t xml:space="preserve">:    The successful applicant should have training in ____________________________________ and experience in __________________________________________________, and be able to conduct  ______________________________ and perform ___________________________________________. </w:t>
      </w:r>
      <w:r>
        <w:rPr>
          <w:rFonts w:ascii="Times New Roman" w:eastAsia="Times New Roman" w:hAnsi="Times New Roman" w:cs="Times New Roman"/>
          <w:b/>
          <w:sz w:val="20"/>
        </w:rPr>
        <w:t xml:space="preserve">SELECTIVE MINIMUM QUALIFICATION REQUIREMENTS (MANDATORY) * </w:t>
      </w:r>
    </w:p>
    <w:p w:rsidR="001A2564" w:rsidRPr="00A60748" w:rsidRDefault="00A60748">
      <w:pPr>
        <w:spacing w:after="418" w:line="237" w:lineRule="auto"/>
        <w:ind w:left="16" w:right="766" w:hanging="10"/>
        <w:rPr>
          <w:b/>
        </w:rPr>
      </w:pPr>
      <w:r>
        <w:rPr>
          <w:rFonts w:ascii="Times New Roman" w:eastAsia="Times New Roman" w:hAnsi="Times New Roman" w:cs="Times New Roman"/>
          <w:sz w:val="20"/>
        </w:rPr>
        <w:t xml:space="preserve">Do you feel you can justify and defend minimum qualification requirements which are more selective than those in the job specification sheet?  These qualifications are for this PIN only.    </w:t>
      </w:r>
      <w:r>
        <w:rPr>
          <w:rFonts w:ascii="Times New Roman" w:eastAsia="Times New Roman" w:hAnsi="Times New Roman" w:cs="Times New Roman"/>
          <w:sz w:val="20"/>
        </w:rPr>
        <w:tab/>
        <w:t xml:space="preserve"> YES    </w:t>
      </w:r>
      <w:r w:rsidR="0005500F">
        <w:rPr>
          <w:rFonts w:ascii="Times New Roman" w:eastAsia="Times New Roman" w:hAnsi="Times New Roman" w:cs="Times New Roman"/>
          <w:sz w:val="20"/>
        </w:rPr>
        <w:t xml:space="preserve">   NO.      If YES, identify:  </w:t>
      </w:r>
    </w:p>
    <w:p w:rsidR="001A2564" w:rsidRDefault="00A60748">
      <w:pPr>
        <w:spacing w:after="12" w:line="237" w:lineRule="auto"/>
        <w:ind w:left="16" w:right="-15" w:hanging="1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Sample</w:t>
      </w:r>
      <w:r>
        <w:rPr>
          <w:rFonts w:ascii="Times New Roman" w:eastAsia="Times New Roman" w:hAnsi="Times New Roman" w:cs="Times New Roman"/>
          <w:sz w:val="20"/>
        </w:rPr>
        <w:t xml:space="preserve">:    One year of experience must have involved analysis of  ________________________________ </w:t>
      </w:r>
    </w:p>
    <w:p w:rsidR="001A2564" w:rsidRDefault="00A60748">
      <w:pPr>
        <w:spacing w:after="12" w:line="237" w:lineRule="auto"/>
        <w:ind w:left="730" w:right="-15" w:hanging="10"/>
      </w:pPr>
      <w:r>
        <w:rPr>
          <w:rFonts w:ascii="Times New Roman" w:eastAsia="Times New Roman" w:hAnsi="Times New Roman" w:cs="Times New Roman"/>
          <w:sz w:val="20"/>
        </w:rPr>
        <w:t xml:space="preserve">   using _______________________________________________________, to determine/produce </w:t>
      </w:r>
    </w:p>
    <w:p w:rsidR="001A2564" w:rsidRDefault="00733BDF">
      <w:pPr>
        <w:spacing w:after="12" w:line="237" w:lineRule="auto"/>
        <w:ind w:left="901" w:right="-15" w:hanging="10"/>
      </w:pPr>
      <w:r>
        <w:rPr>
          <w:noProof/>
        </w:rPr>
      </w:r>
      <w:r>
        <w:rPr>
          <w:noProof/>
        </w:rPr>
        <w:pict>
          <v:group id="Group 4384" o:spid="_x0000_s1029" style="width:390.95pt;height:.5pt;mso-position-horizontal-relative:char;mso-position-vertical-relative:line" coordsize="496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">
            <v:shape id="Shape 4702" o:spid="_x0000_s1030" style="position:absolute;width:49651;height:91;visibility:visible" coordsize="49651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ci8cA&#10;AADdAAAADwAAAGRycy9kb3ducmV2LnhtbESPQUvDQBSE70L/w/KEXkq7ySJRYrelFYpiD8VY8PrI&#10;PpPQ7Nuwu6bx37uC4HGYmW+Y9XayvRjJh86xhnyVgSCunem40XB+PywfQISIbLB3TBq+KcB2M7tZ&#10;Y2ncld9orGIjEoRDiRraGIdSylC3ZDGs3ECcvE/nLcYkfSONx2uC216qLCukxY7TQosDPbVUX6ov&#10;q2HMF8fTR7W/DLlaKLV7PhbFq9d6fjvtHkFEmuJ/+K/9YjTc3WcKft+kJ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CXIvHAAAA3QAAAA8AAAAAAAAAAAAAAAAAmAIAAGRy&#10;cy9kb3ducmV2LnhtbFBLBQYAAAAABAAEAPUAAACMAwAAAAA=&#10;" adj="0,,0" path="m,l4965192,r,9144l,9144,,e" fillcolor="black" stroked="f" strokeweight="0">
              <v:stroke miterlimit="83231f" joinstyle="miter"/>
              <v:formulas/>
              <v:path arrowok="t" o:connecttype="segments" textboxrect="0,0,4965192,9144"/>
            </v:shape>
            <w10:wrap type="none"/>
            <w10:anchorlock/>
          </v:group>
        </w:pict>
      </w:r>
      <w:r w:rsidR="00A60748">
        <w:rPr>
          <w:rFonts w:ascii="Times New Roman" w:eastAsia="Times New Roman" w:hAnsi="Times New Roman" w:cs="Times New Roman"/>
          <w:sz w:val="20"/>
        </w:rPr>
        <w:t>.</w:t>
      </w:r>
      <w:r w:rsidR="00A60748">
        <w:rPr>
          <w:rFonts w:ascii="Times New Roman" w:eastAsia="Times New Roman" w:hAnsi="Times New Roman" w:cs="Times New Roman"/>
        </w:rPr>
        <w:t xml:space="preserve"> </w:t>
      </w:r>
    </w:p>
    <w:p w:rsidR="001A2564" w:rsidRDefault="00A60748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18"/>
        </w:rPr>
        <w:t>Revised: 8/14/15</w:t>
      </w:r>
    </w:p>
    <w:p w:rsidR="001A2564" w:rsidRDefault="00A60748">
      <w:pPr>
        <w:spacing w:line="237" w:lineRule="auto"/>
        <w:ind w:left="15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Attachment:  MS 22 </w:t>
      </w:r>
    </w:p>
    <w:p w:rsidR="001A2564" w:rsidRDefault="00A60748">
      <w:pPr>
        <w:spacing w:after="391" w:line="525" w:lineRule="auto"/>
        <w:ind w:left="5" w:right="-15" w:firstLine="271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42603</wp:posOffset>
            </wp:positionH>
            <wp:positionV relativeFrom="paragraph">
              <wp:posOffset>484022</wp:posOffset>
            </wp:positionV>
            <wp:extent cx="244475" cy="241300"/>
            <wp:effectExtent l="0" t="0" r="0" b="0"/>
            <wp:wrapNone/>
            <wp:docPr id="4650" name="Picture 4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" name="Picture 46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SEE BELOW GUIDELINES FOR HIRING ABOVE BASE </w:t>
      </w:r>
      <w:r>
        <w:rPr>
          <w:rFonts w:ascii="Times New Roman" w:eastAsia="Times New Roman" w:hAnsi="Times New Roman" w:cs="Times New Roman"/>
          <w:b/>
          <w:sz w:val="32"/>
          <w:u w:val="single" w:color="000000"/>
          <w:shd w:val="clear" w:color="auto" w:fill="F4F4F4"/>
        </w:rPr>
        <w:t xml:space="preserve"> HIRING ABOVE BASE SALARY **</w:t>
      </w:r>
      <w:r>
        <w:rPr>
          <w:rFonts w:ascii="Times New Roman" w:eastAsia="Times New Roman" w:hAnsi="Times New Roman" w:cs="Times New Roman"/>
          <w:b/>
          <w:sz w:val="32"/>
          <w:shd w:val="clear" w:color="auto" w:fill="F4F4F4"/>
        </w:rPr>
        <w:t xml:space="preserve"> </w:t>
      </w:r>
    </w:p>
    <w:p w:rsidR="001A2564" w:rsidRDefault="00A60748">
      <w:pPr>
        <w:spacing w:after="220" w:line="240" w:lineRule="auto"/>
        <w:ind w:left="15" w:right="-1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BASE – STEP 9: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1A2564" w:rsidRDefault="00A60748">
      <w:pPr>
        <w:spacing w:line="234" w:lineRule="auto"/>
        <w:ind w:left="380" w:right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Hiring manager must obtain applicant’s current salary information, determine lowest salary/step applicant would accept not to exceed a 12% increase, and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negotiate</w:t>
      </w:r>
      <w:r>
        <w:rPr>
          <w:rFonts w:ascii="Times New Roman" w:eastAsia="Times New Roman" w:hAnsi="Times New Roman" w:cs="Times New Roman"/>
          <w:sz w:val="24"/>
        </w:rPr>
        <w:t xml:space="preserve"> to the lowest acceptable step (</w:t>
      </w:r>
      <w:r>
        <w:rPr>
          <w:rFonts w:ascii="Times New Roman" w:eastAsia="Times New Roman" w:hAnsi="Times New Roman" w:cs="Times New Roman"/>
          <w:b/>
          <w:sz w:val="24"/>
        </w:rPr>
        <w:t>not desirab</w:t>
      </w:r>
      <w:r>
        <w:rPr>
          <w:rFonts w:ascii="Times New Roman" w:eastAsia="Times New Roman" w:hAnsi="Times New Roman" w:cs="Times New Roman"/>
          <w:sz w:val="24"/>
        </w:rPr>
        <w:t xml:space="preserve">le).  Interested marginal or unqualified </w:t>
      </w:r>
      <w:proofErr w:type="spellStart"/>
      <w:r>
        <w:rPr>
          <w:rFonts w:ascii="Times New Roman" w:eastAsia="Times New Roman" w:hAnsi="Times New Roman" w:cs="Times New Roman"/>
          <w:sz w:val="24"/>
        </w:rPr>
        <w:t>eligibles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on list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do not</w:t>
      </w:r>
      <w:r>
        <w:rPr>
          <w:rFonts w:ascii="Times New Roman" w:eastAsia="Times New Roman" w:hAnsi="Times New Roman" w:cs="Times New Roman"/>
          <w:sz w:val="24"/>
        </w:rPr>
        <w:t xml:space="preserve"> block ability to offer up to step 9 regardless of their salary requirements.  </w:t>
      </w:r>
      <w:r w:rsidR="007C501A">
        <w:rPr>
          <w:rFonts w:ascii="Times New Roman" w:eastAsia="Times New Roman" w:hAnsi="Times New Roman" w:cs="Times New Roman"/>
          <w:sz w:val="24"/>
        </w:rPr>
        <w:t>MDH</w:t>
      </w:r>
      <w:r>
        <w:rPr>
          <w:rFonts w:ascii="Times New Roman" w:eastAsia="Times New Roman" w:hAnsi="Times New Roman" w:cs="Times New Roman"/>
          <w:sz w:val="24"/>
        </w:rPr>
        <w:t xml:space="preserve"> Office of Human Resources can authorize. </w:t>
      </w:r>
    </w:p>
    <w:p w:rsidR="001A2564" w:rsidRDefault="00A60748">
      <w:pPr>
        <w:spacing w:after="221" w:line="237" w:lineRule="auto"/>
        <w:ind w:left="390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Selected applicant must provide written statement stipulating inability to accept position for less than the requested step amount and a copy of their current pay stub. </w:t>
      </w:r>
    </w:p>
    <w:p w:rsidR="001A2564" w:rsidRDefault="00A60748">
      <w:pPr>
        <w:spacing w:after="220" w:line="240" w:lineRule="auto"/>
        <w:ind w:left="15" w:right="-1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ABOVE STEP 9 RECRUITMENT DIFFICULTY (SALARY RULE 6c):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1A2564" w:rsidRDefault="00A60748">
      <w:pPr>
        <w:spacing w:after="223" w:line="237" w:lineRule="auto"/>
        <w:ind w:left="375" w:right="441" w:hanging="10"/>
      </w:pPr>
      <w:r>
        <w:rPr>
          <w:rFonts w:ascii="Times New Roman" w:eastAsia="Times New Roman" w:hAnsi="Times New Roman" w:cs="Times New Roman"/>
          <w:sz w:val="24"/>
        </w:rPr>
        <w:t xml:space="preserve">Must clear list of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all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eligibles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rated “Best Qualified” at the requested step, i.e. no eligible deemed qualified for the PIN by the interviewer/interview panel is interested in the position who would take  a lower step than the selected eligible.  If a qualified eligible is interested/available at step 9 or below, OPSB will not approve.  Only OPSB can authorize above step 9.  Hiring manager must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negotiate</w:t>
      </w:r>
      <w:r>
        <w:rPr>
          <w:rFonts w:ascii="Times New Roman" w:eastAsia="Times New Roman" w:hAnsi="Times New Roman" w:cs="Times New Roman"/>
          <w:sz w:val="24"/>
        </w:rPr>
        <w:t xml:space="preserve"> lowest acceptable salary step with selected applicant.  </w:t>
      </w:r>
      <w:r>
        <w:rPr>
          <w:rFonts w:ascii="Times New Roman" w:eastAsia="Times New Roman" w:hAnsi="Times New Roman" w:cs="Times New Roman"/>
          <w:b/>
          <w:sz w:val="24"/>
        </w:rPr>
        <w:t xml:space="preserve">Selected applicant must provide written statement stipulating inability to accept position for less than the requested step amount and copy of current pay stub. </w:t>
      </w:r>
    </w:p>
    <w:p w:rsidR="001A2564" w:rsidRDefault="00A60748">
      <w:pPr>
        <w:spacing w:after="223" w:line="237" w:lineRule="auto"/>
        <w:ind w:left="375" w:right="82" w:hanging="10"/>
      </w:pPr>
      <w:r>
        <w:rPr>
          <w:rFonts w:ascii="Times New Roman" w:eastAsia="Times New Roman" w:hAnsi="Times New Roman" w:cs="Times New Roman"/>
          <w:b/>
          <w:sz w:val="24"/>
          <w:u w:val="double" w:color="000000"/>
        </w:rPr>
        <w:t>NOTE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Any hiring above base via any of the above can create a potential salary equity impact to  current employees in the same program, class and level; and may require an equity adjustment.  This must be evaluated prior to submission of a request to hire above base. </w:t>
      </w:r>
    </w:p>
    <w:p w:rsidR="001A2564" w:rsidRDefault="00A60748">
      <w:pPr>
        <w:spacing w:after="220" w:line="240" w:lineRule="auto"/>
        <w:ind w:left="15" w:right="-1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ABOVE STEP 9 EXCEPTIONAL QUALIFICATIONS (SALARY RULE 6d):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1A2564" w:rsidRDefault="00A60748">
      <w:pPr>
        <w:spacing w:after="359" w:line="237" w:lineRule="auto"/>
        <w:ind w:left="375" w:right="397" w:hanging="10"/>
      </w:pPr>
      <w:r>
        <w:rPr>
          <w:rFonts w:ascii="Times New Roman" w:eastAsia="Times New Roman" w:hAnsi="Times New Roman" w:cs="Times New Roman"/>
          <w:sz w:val="24"/>
        </w:rPr>
        <w:t xml:space="preserve">Must clear list of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all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eligibles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rated “Best Qualified” and hiring manager must negotiate lowest acceptable salary with selected applicant.  </w:t>
      </w:r>
      <w:r>
        <w:rPr>
          <w:rFonts w:ascii="Times New Roman" w:eastAsia="Times New Roman" w:hAnsi="Times New Roman" w:cs="Times New Roman"/>
          <w:b/>
          <w:sz w:val="24"/>
        </w:rPr>
        <w:t>Selected applicant must provide written statement stipulating inability to accept position for less than the requested step amount and a copy of their current pay stub.</w:t>
      </w:r>
      <w:r>
        <w:rPr>
          <w:rFonts w:ascii="Times New Roman" w:eastAsia="Times New Roman" w:hAnsi="Times New Roman" w:cs="Times New Roman"/>
          <w:sz w:val="24"/>
        </w:rPr>
        <w:t xml:space="preserve">  Acceptable salary requirement of other interested </w:t>
      </w:r>
      <w:proofErr w:type="spellStart"/>
      <w:r>
        <w:rPr>
          <w:rFonts w:ascii="Times New Roman" w:eastAsia="Times New Roman" w:hAnsi="Times New Roman" w:cs="Times New Roman"/>
          <w:sz w:val="24"/>
        </w:rPr>
        <w:t>eligibles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must be obtained and documented.  If hiring manager believes selected applicant has “exceptional qualifications” for the position when compared and contrasted with the other interested </w:t>
      </w:r>
      <w:proofErr w:type="spellStart"/>
      <w:r>
        <w:rPr>
          <w:rFonts w:ascii="Times New Roman" w:eastAsia="Times New Roman" w:hAnsi="Times New Roman" w:cs="Times New Roman"/>
          <w:sz w:val="24"/>
        </w:rPr>
        <w:t>eligibles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such facts must be documented.  It is </w:t>
      </w:r>
      <w:r>
        <w:rPr>
          <w:rFonts w:ascii="Times New Roman" w:eastAsia="Times New Roman" w:hAnsi="Times New Roman" w:cs="Times New Roman"/>
          <w:b/>
          <w:sz w:val="24"/>
        </w:rPr>
        <w:t>not sufficient merely to state the perceived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exceptional qualities</w:t>
      </w:r>
      <w:r>
        <w:rPr>
          <w:rFonts w:ascii="Times New Roman" w:eastAsia="Times New Roman" w:hAnsi="Times New Roman" w:cs="Times New Roman"/>
          <w:sz w:val="24"/>
        </w:rPr>
        <w:t xml:space="preserve"> of the selected candidate. You should also state the relative deficiencies of each of the other interested </w:t>
      </w:r>
      <w:proofErr w:type="spellStart"/>
      <w:r>
        <w:rPr>
          <w:rFonts w:ascii="Times New Roman" w:eastAsia="Times New Roman" w:hAnsi="Times New Roman" w:cs="Times New Roman"/>
          <w:sz w:val="24"/>
        </w:rPr>
        <w:t>eligibles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Only the Executive Director of Office of Personnel Services &amp; Benefits can authorize.  Due to the exceptional qualification aspect of the new hire under this provision, no salary equity adjustments are applicable under this salary guideline. </w:t>
      </w:r>
      <w:r w:rsidR="007C501A">
        <w:rPr>
          <w:rFonts w:ascii="Times New Roman" w:eastAsia="Times New Roman" w:hAnsi="Times New Roman" w:cs="Times New Roman"/>
          <w:sz w:val="24"/>
        </w:rPr>
        <w:t>MDH</w:t>
      </w:r>
      <w:r>
        <w:rPr>
          <w:rFonts w:ascii="Times New Roman" w:eastAsia="Times New Roman" w:hAnsi="Times New Roman" w:cs="Times New Roman"/>
          <w:sz w:val="24"/>
        </w:rPr>
        <w:t xml:space="preserve"> - OHR can approve MS, SA and some health related classifications up to and including step 20. </w:t>
      </w:r>
    </w:p>
    <w:p w:rsidR="001A2564" w:rsidRDefault="00A60748">
      <w:pPr>
        <w:spacing w:after="220" w:line="233" w:lineRule="auto"/>
        <w:ind w:left="380" w:right="357" w:hanging="360"/>
      </w:pPr>
      <w:r>
        <w:rPr>
          <w:rFonts w:ascii="Times New Roman" w:eastAsia="Times New Roman" w:hAnsi="Times New Roman" w:cs="Times New Roman"/>
          <w:sz w:val="28"/>
        </w:rPr>
        <w:t xml:space="preserve">** Current State employee’s salary levels or that of reinstatement’s are determined by other salary rules, which may include the 6% or 12% rule. </w:t>
      </w:r>
    </w:p>
    <w:p w:rsidR="001A2564" w:rsidRDefault="00A60748">
      <w:pPr>
        <w:spacing w:line="237" w:lineRule="auto"/>
        <w:ind w:left="30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Rev. 6/2015 </w:t>
      </w:r>
    </w:p>
    <w:sectPr w:rsidR="001A2564" w:rsidSect="00733BDF">
      <w:pgSz w:w="12240" w:h="15840"/>
      <w:pgMar w:top="407" w:right="600" w:bottom="361" w:left="9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A2564"/>
    <w:rsid w:val="0005500F"/>
    <w:rsid w:val="00112EF7"/>
    <w:rsid w:val="001A2564"/>
    <w:rsid w:val="0031741D"/>
    <w:rsid w:val="00733BDF"/>
    <w:rsid w:val="00750914"/>
    <w:rsid w:val="007C501A"/>
    <w:rsid w:val="008105E9"/>
    <w:rsid w:val="008154A7"/>
    <w:rsid w:val="008438DA"/>
    <w:rsid w:val="00A60748"/>
    <w:rsid w:val="00EA3B6B"/>
    <w:rsid w:val="00F2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DF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7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4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F1B0086CFE445A3D794EC04CB3F51" ma:contentTypeVersion="55" ma:contentTypeDescription="Create a new document." ma:contentTypeScope="" ma:versionID="5a5e787b5f651ab8606061ad020913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5B5148-2104-46D6-9507-0B00587B87C5}"/>
</file>

<file path=customXml/itemProps2.xml><?xml version="1.0" encoding="utf-8"?>
<ds:datastoreItem xmlns:ds="http://schemas.openxmlformats.org/officeDocument/2006/customXml" ds:itemID="{5913F1FA-EFE6-4596-BB77-01FB91638ECF}"/>
</file>

<file path=customXml/itemProps3.xml><?xml version="1.0" encoding="utf-8"?>
<ds:datastoreItem xmlns:ds="http://schemas.openxmlformats.org/officeDocument/2006/customXml" ds:itemID="{979565B3-0BAE-4216-A6EF-C74EC2FD76BE}"/>
</file>

<file path=customXml/itemProps4.xml><?xml version="1.0" encoding="utf-8"?>
<ds:datastoreItem xmlns:ds="http://schemas.openxmlformats.org/officeDocument/2006/customXml" ds:itemID="{4DF9335C-6678-4873-84F5-74E0C2EDCA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Microsoft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Reidb</dc:creator>
  <cp:lastModifiedBy>Paulina Nicolaides</cp:lastModifiedBy>
  <cp:revision>2</cp:revision>
  <cp:lastPrinted>2016-03-18T19:13:00Z</cp:lastPrinted>
  <dcterms:created xsi:type="dcterms:W3CDTF">2018-05-10T14:21:00Z</dcterms:created>
  <dcterms:modified xsi:type="dcterms:W3CDTF">2018-05-10T14:21:00Z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d513713e-72ee-4c09-b8f6-97e51b6e4a16</vt:lpwstr>
  </property>
  <property fmtid="{D5CDD505-2E9C-101B-9397-08002B2CF9AE}" pid="3" name="ContentTypeId">
    <vt:lpwstr>0x010100DFFF1B0086CFE445A3D794EC04CB3F51</vt:lpwstr>
  </property>
  <property fmtid="{D5CDD505-2E9C-101B-9397-08002B2CF9AE}" pid="4" name="Lt_bottom_Content">
    <vt:lpwstr/>
  </property>
  <property fmtid="{D5CDD505-2E9C-101B-9397-08002B2CF9AE}" pid="5" name="Right_Content">
    <vt:lpwstr/>
  </property>
  <property fmtid="{D5CDD505-2E9C-101B-9397-08002B2CF9AE}" pid="6" name="PublishingRollupImage">
    <vt:lpwstr/>
  </property>
  <property fmtid="{D5CDD505-2E9C-101B-9397-08002B2CF9AE}" pid="7" name="ArticleByLine">
    <vt:lpwstr/>
  </property>
  <property fmtid="{D5CDD505-2E9C-101B-9397-08002B2CF9AE}" pid="8" name="PublishingContactEmail">
    <vt:lpwstr/>
  </property>
  <property fmtid="{D5CDD505-2E9C-101B-9397-08002B2CF9AE}" pid="9" name="PageKeywords">
    <vt:lpwstr/>
  </property>
  <property fmtid="{D5CDD505-2E9C-101B-9397-08002B2CF9AE}" pid="10" name="SummaryLinks">
    <vt:lpwstr/>
  </property>
  <property fmtid="{D5CDD505-2E9C-101B-9397-08002B2CF9AE}" pid="11" name="PublishingPageImage">
    <vt:lpwstr/>
  </property>
  <property fmtid="{D5CDD505-2E9C-101B-9397-08002B2CF9AE}" pid="12" name="PageDescription">
    <vt:lpwstr/>
  </property>
  <property fmtid="{D5CDD505-2E9C-101B-9397-08002B2CF9AE}" pid="13" name="PageHeadline">
    <vt:lpwstr/>
  </property>
  <property fmtid="{D5CDD505-2E9C-101B-9397-08002B2CF9AE}" pid="14" name="Main_Content">
    <vt:lpwstr/>
  </property>
  <property fmtid="{D5CDD505-2E9C-101B-9397-08002B2CF9AE}" pid="15" name="Audience">
    <vt:lpwstr/>
  </property>
  <property fmtid="{D5CDD505-2E9C-101B-9397-08002B2CF9AE}" pid="16" name="Rt_Center_Content">
    <vt:lpwstr/>
  </property>
  <property fmtid="{D5CDD505-2E9C-101B-9397-08002B2CF9AE}" pid="17" name="PublishingImageCaption">
    <vt:lpwstr/>
  </property>
  <property fmtid="{D5CDD505-2E9C-101B-9397-08002B2CF9AE}" pid="18" name="Rt_bottom_Content">
    <vt:lpwstr/>
  </property>
  <property fmtid="{D5CDD505-2E9C-101B-9397-08002B2CF9AE}" pid="19" name="Center_Content">
    <vt:lpwstr/>
  </property>
  <property fmtid="{D5CDD505-2E9C-101B-9397-08002B2CF9AE}" pid="20" name="PublishingContactPicture">
    <vt:lpwstr/>
  </property>
  <property fmtid="{D5CDD505-2E9C-101B-9397-08002B2CF9AE}" pid="21" name="PublishingContactName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4" name="Lt_Inner_Content">
    <vt:lpwstr/>
  </property>
  <property fmtid="{D5CDD505-2E9C-101B-9397-08002B2CF9AE}" pid="25" name="Left_Content">
    <vt:lpwstr/>
  </property>
  <property fmtid="{D5CDD505-2E9C-101B-9397-08002B2CF9AE}" pid="26" name="PublishingPageContent">
    <vt:lpwstr/>
  </property>
  <property fmtid="{D5CDD505-2E9C-101B-9397-08002B2CF9AE}" pid="27" name="Rt_Inner_Content">
    <vt:lpwstr/>
  </property>
</Properties>
</file>