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BC9" w14:textId="77777777" w:rsidR="00E01866" w:rsidRDefault="00E01866">
      <w:pPr>
        <w:widowControl w:val="0"/>
        <w:spacing w:after="200"/>
        <w:rPr>
          <w:rFonts w:ascii="Calibri" w:eastAsia="Calibri" w:hAnsi="Calibri" w:cs="Calibri"/>
        </w:rPr>
        <w:sectPr w:rsidR="00E0186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32CFAA4C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 w:rsidRPr="006E086C">
        <w:rPr>
          <w:rFonts w:ascii="Calibri" w:eastAsia="Calibri" w:hAnsi="Calibri" w:cs="Calibri"/>
          <w:color w:val="666666"/>
          <w:sz w:val="24"/>
          <w:szCs w:val="24"/>
        </w:rPr>
        <w:t>MD Oral Health Task Force Meeting</w:t>
      </w:r>
    </w:p>
    <w:p w14:paraId="63C4FC00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E086C">
        <w:rPr>
          <w:rFonts w:ascii="Calibri" w:eastAsia="Calibri" w:hAnsi="Calibri" w:cs="Calibri"/>
          <w:noProof/>
          <w:color w:val="424242"/>
          <w:sz w:val="20"/>
          <w:szCs w:val="20"/>
        </w:rPr>
        <w:drawing>
          <wp:inline distT="0" distB="0" distL="0" distR="0" wp14:anchorId="5D0106B1" wp14:editId="0B6AAED0">
            <wp:extent cx="5943600" cy="45720"/>
            <wp:effectExtent l="0" t="0" r="0" b="0"/>
            <wp:docPr id="1" name="image1.png" descr="https://lh3.googleusercontent.com/PX6NYZqVwNw3DL-cKtsRi_B4CKZ6Gn9PDIu7NcZ8W3cG-VsQEW6m33MwTKYDxiGNgJiEFEctgJXteBYfJMWY5FVKZlpV98e4EwZ-n8_9u1inXDptm2VQJeq0Vukg9iDlPgkV6T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PX6NYZqVwNw3DL-cKtsRi_B4CKZ6Gn9PDIu7NcZ8W3cG-VsQEW6m33MwTKYDxiGNgJiEFEctgJXteBYfJMWY5FVKZlpV98e4EwZ-n8_9u1inXDptm2VQJeq0Vukg9iDlPgkV6Tt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47667" w14:textId="7F5CD2A8" w:rsidR="00E01866" w:rsidRPr="006E086C" w:rsidRDefault="002C4F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  <w:r>
        <w:rPr>
          <w:rFonts w:ascii="Calibri" w:eastAsia="Calibri" w:hAnsi="Calibri" w:cs="Calibri"/>
          <w:b/>
          <w:color w:val="E31C60"/>
          <w:sz w:val="20"/>
          <w:szCs w:val="20"/>
        </w:rPr>
        <w:t>September 15th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, 202</w:t>
      </w:r>
      <w:r w:rsidR="009C031F">
        <w:rPr>
          <w:rFonts w:ascii="Calibri" w:eastAsia="Calibri" w:hAnsi="Calibri" w:cs="Calibri"/>
          <w:b/>
          <w:color w:val="E31C60"/>
          <w:sz w:val="20"/>
          <w:szCs w:val="20"/>
        </w:rPr>
        <w:t>2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10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:00 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A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M-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12</w:t>
      </w:r>
      <w:r w:rsidR="00C22791" w:rsidRPr="006E086C">
        <w:rPr>
          <w:rFonts w:ascii="Calibri" w:eastAsia="Calibri" w:hAnsi="Calibri" w:cs="Calibri"/>
          <w:b/>
          <w:color w:val="E31C60"/>
          <w:sz w:val="20"/>
          <w:szCs w:val="20"/>
        </w:rPr>
        <w:t>:00 PM</w:t>
      </w:r>
    </w:p>
    <w:p w14:paraId="213EFE33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</w:p>
    <w:p w14:paraId="08AAA786" w14:textId="32A14279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bookmarkStart w:id="1" w:name="_1fob9te" w:colFirst="0" w:colLast="0"/>
      <w:bookmarkEnd w:id="1"/>
      <w:r w:rsidRPr="006E086C">
        <w:rPr>
          <w:rFonts w:ascii="Calibri" w:eastAsia="Calibri" w:hAnsi="Calibri" w:cs="Calibri"/>
          <w:b/>
          <w:color w:val="424242"/>
        </w:rPr>
        <w:t>INVITED ATTENDEES</w:t>
      </w:r>
      <w:r w:rsidRPr="006E086C">
        <w:rPr>
          <w:rFonts w:ascii="Calibri" w:eastAsia="Calibri" w:hAnsi="Calibri" w:cs="Calibri"/>
          <w:color w:val="424242"/>
          <w:sz w:val="28"/>
          <w:szCs w:val="28"/>
        </w:rPr>
        <w:t xml:space="preserve">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br/>
      </w: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Oral Health Task Force: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Mark Reynolds,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Debony Hughes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Emily A. Dow,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Hakan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Koymen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Charles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Doring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Ricardo C.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Kimbers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Jennifer A.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Suminski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Christy Russell, 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Nancy Brown,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Jean J. Carlson,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Arpana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S. Verma, Jennifer L.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Briemann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Jonathan Dayton,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Diane D. Romaine, Brooks Woodward, Nicole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Steck-Waitt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Dean Shifflett, Sarah L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Czyz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Mary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Backley</w:t>
      </w:r>
      <w:proofErr w:type="spellEnd"/>
    </w:p>
    <w:p w14:paraId="5EB505D4" w14:textId="5C61E6F0" w:rsidR="009C031F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Cs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Guest(s): </w:t>
      </w:r>
      <w:r w:rsidRPr="006E086C">
        <w:rPr>
          <w:rFonts w:ascii="Calibri" w:eastAsia="Calibri" w:hAnsi="Calibri" w:cs="Calibri"/>
          <w:bCs/>
          <w:color w:val="424242"/>
          <w:sz w:val="20"/>
          <w:szCs w:val="20"/>
        </w:rPr>
        <w:t>Delegate Heather Bagnall</w:t>
      </w:r>
    </w:p>
    <w:p w14:paraId="371EE0C6" w14:textId="24E0CA13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Staffers: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>Ellen Dalina, Lindsay Rowe, Tyler Babich</w:t>
      </w:r>
    </w:p>
    <w:p w14:paraId="36A1E35F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7B9C8C60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3FC2290C" w14:textId="77777777" w:rsidR="00E01866" w:rsidRPr="006E086C" w:rsidRDefault="00520CA4">
      <w:pPr>
        <w:spacing w:after="120"/>
        <w:rPr>
          <w:rFonts w:ascii="Calibri" w:eastAsia="Calibri" w:hAnsi="Calibri" w:cs="Calibri"/>
          <w:color w:val="424242"/>
        </w:rPr>
      </w:pPr>
      <w:r w:rsidRPr="006E086C">
        <w:rPr>
          <w:rFonts w:ascii="Calibri" w:eastAsia="Calibri" w:hAnsi="Calibri" w:cs="Calibri"/>
          <w:b/>
          <w:color w:val="424242"/>
        </w:rPr>
        <w:t>AGENDA</w:t>
      </w:r>
    </w:p>
    <w:p w14:paraId="16AD9A09" w14:textId="0A994334" w:rsidR="00E01866" w:rsidRPr="006E086C" w:rsidRDefault="00520CA4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E086C">
        <w:rPr>
          <w:rFonts w:ascii="Calibri" w:eastAsia="Calibri" w:hAnsi="Calibri" w:cs="Calibri"/>
          <w:color w:val="222222"/>
        </w:rPr>
        <w:t>Announcements</w:t>
      </w:r>
      <w:r w:rsidR="009C031F">
        <w:rPr>
          <w:rFonts w:ascii="Calibri" w:eastAsia="Calibri" w:hAnsi="Calibri" w:cs="Calibri"/>
          <w:color w:val="222222"/>
        </w:rPr>
        <w:t xml:space="preserve"> </w:t>
      </w:r>
    </w:p>
    <w:p w14:paraId="132D780E" w14:textId="47D83473" w:rsidR="002C4606" w:rsidRDefault="005B68BC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Review of Draft Final Report </w:t>
      </w:r>
    </w:p>
    <w:p w14:paraId="7EA75C89" w14:textId="528AEF58" w:rsidR="002C4606" w:rsidRDefault="005B68BC" w:rsidP="002C4606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Review of subgroup recommendations </w:t>
      </w:r>
      <w:r>
        <w:rPr>
          <w:rFonts w:ascii="Century Schoolbook" w:eastAsia="Calibri" w:hAnsi="Century Schoolbook" w:cs="Calibri"/>
          <w:color w:val="222222"/>
        </w:rPr>
        <w:t>–</w:t>
      </w:r>
      <w:r>
        <w:rPr>
          <w:rFonts w:ascii="Calibri" w:eastAsia="Calibri" w:hAnsi="Calibri" w:cs="Calibri"/>
          <w:color w:val="222222"/>
        </w:rPr>
        <w:t xml:space="preserve"> check that everything included</w:t>
      </w:r>
    </w:p>
    <w:p w14:paraId="2E129566" w14:textId="57C07199" w:rsidR="002C4606" w:rsidRDefault="005B68BC" w:rsidP="002C4606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Review of “discussion notes” </w:t>
      </w:r>
    </w:p>
    <w:p w14:paraId="0CD2F132" w14:textId="14EA64CA" w:rsidR="005B68BC" w:rsidRDefault="005B68BC" w:rsidP="005B68BC">
      <w:pPr>
        <w:numPr>
          <w:ilvl w:val="2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Dental therapy recommendation? </w:t>
      </w:r>
    </w:p>
    <w:p w14:paraId="17BF8357" w14:textId="08288643" w:rsidR="00E23840" w:rsidRPr="003671B9" w:rsidRDefault="005B68BC" w:rsidP="003671B9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Discussion of repeat and other high priority recommendations </w:t>
      </w:r>
    </w:p>
    <w:p w14:paraId="5A1D95F6" w14:textId="4907CD8B" w:rsidR="00132203" w:rsidRDefault="00132203" w:rsidP="005B68BC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Discussion of </w:t>
      </w:r>
      <w:r w:rsidR="007106CB">
        <w:rPr>
          <w:rFonts w:ascii="Calibri" w:eastAsia="Calibri" w:hAnsi="Calibri" w:cs="Calibri"/>
          <w:color w:val="222222"/>
        </w:rPr>
        <w:t xml:space="preserve">October </w:t>
      </w:r>
      <w:r>
        <w:rPr>
          <w:rFonts w:ascii="Calibri" w:eastAsia="Calibri" w:hAnsi="Calibri" w:cs="Calibri"/>
          <w:color w:val="222222"/>
        </w:rPr>
        <w:t xml:space="preserve">vote on full report </w:t>
      </w:r>
    </w:p>
    <w:p w14:paraId="42EC09DA" w14:textId="016350C0" w:rsidR="00C34E95" w:rsidRPr="005B68BC" w:rsidRDefault="00520CA4" w:rsidP="005B68BC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 w:rsidRPr="006E086C">
        <w:rPr>
          <w:rFonts w:ascii="Calibri" w:eastAsia="Calibri" w:hAnsi="Calibri" w:cs="Calibri"/>
          <w:color w:val="222222"/>
        </w:rPr>
        <w:t xml:space="preserve">Next </w:t>
      </w:r>
      <w:r w:rsidR="009C031F">
        <w:rPr>
          <w:rFonts w:ascii="Calibri" w:eastAsia="Calibri" w:hAnsi="Calibri" w:cs="Calibri"/>
          <w:color w:val="222222"/>
        </w:rPr>
        <w:t>S</w:t>
      </w:r>
      <w:r w:rsidRPr="006E086C">
        <w:rPr>
          <w:rFonts w:ascii="Calibri" w:eastAsia="Calibri" w:hAnsi="Calibri" w:cs="Calibri"/>
          <w:color w:val="222222"/>
        </w:rPr>
        <w:t xml:space="preserve">teps and </w:t>
      </w:r>
      <w:r w:rsidR="009C031F">
        <w:rPr>
          <w:rFonts w:ascii="Calibri" w:eastAsia="Calibri" w:hAnsi="Calibri" w:cs="Calibri"/>
          <w:color w:val="222222"/>
        </w:rPr>
        <w:t>A</w:t>
      </w:r>
      <w:r w:rsidRPr="006E086C">
        <w:rPr>
          <w:rFonts w:ascii="Calibri" w:eastAsia="Calibri" w:hAnsi="Calibri" w:cs="Calibri"/>
          <w:color w:val="222222"/>
        </w:rPr>
        <w:t xml:space="preserve">ction </w:t>
      </w:r>
      <w:r w:rsidR="009C031F">
        <w:rPr>
          <w:rFonts w:ascii="Calibri" w:eastAsia="Calibri" w:hAnsi="Calibri" w:cs="Calibri"/>
          <w:color w:val="222222"/>
        </w:rPr>
        <w:t>I</w:t>
      </w:r>
      <w:r w:rsidRPr="006E086C">
        <w:rPr>
          <w:rFonts w:ascii="Calibri" w:eastAsia="Calibri" w:hAnsi="Calibri" w:cs="Calibri"/>
          <w:color w:val="222222"/>
        </w:rPr>
        <w:t>tems</w:t>
      </w:r>
    </w:p>
    <w:p w14:paraId="7EF53204" w14:textId="79F60628" w:rsidR="00132203" w:rsidRDefault="00132203" w:rsidP="005B68BC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Final report will be circulated by October 6 </w:t>
      </w:r>
    </w:p>
    <w:p w14:paraId="45367733" w14:textId="25A59F5C" w:rsidR="00C34E95" w:rsidRDefault="0076031B" w:rsidP="005B68BC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Vote to</w:t>
      </w:r>
      <w:r w:rsidR="00C34E95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a</w:t>
      </w:r>
      <w:r w:rsidR="00C34E95">
        <w:rPr>
          <w:rFonts w:ascii="Calibri" w:eastAsia="Calibri" w:hAnsi="Calibri" w:cs="Calibri"/>
          <w:color w:val="222222"/>
        </w:rPr>
        <w:t xml:space="preserve">pprove Final Report at October 20 meeting </w:t>
      </w:r>
    </w:p>
    <w:p w14:paraId="5DDF51BB" w14:textId="7734D2DD" w:rsidR="00132203" w:rsidRDefault="00132203" w:rsidP="005B68BC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MDH</w:t>
      </w:r>
      <w:proofErr w:type="spellEnd"/>
      <w:r>
        <w:rPr>
          <w:rFonts w:ascii="Calibri" w:eastAsia="Calibri" w:hAnsi="Calibri" w:cs="Calibri"/>
          <w:color w:val="222222"/>
        </w:rPr>
        <w:t xml:space="preserve"> review of report in October/November </w:t>
      </w:r>
    </w:p>
    <w:p w14:paraId="408A6BA2" w14:textId="0C5B3B70" w:rsidR="00132203" w:rsidRDefault="00132203" w:rsidP="005B68BC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Tyler and Lindsay will draft a bill encompassing any legislative recommendations to be included as an appendix to the report </w:t>
      </w:r>
    </w:p>
    <w:p w14:paraId="5F4B0B65" w14:textId="72F68AB9" w:rsidR="00E01866" w:rsidRPr="00132203" w:rsidRDefault="00132203" w:rsidP="00132203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Final report due to Governor and MGA Committees by December 1 </w:t>
      </w:r>
    </w:p>
    <w:sectPr w:rsidR="00E01866" w:rsidRPr="00132203">
      <w:type w:val="continuous"/>
      <w:pgSz w:w="12240" w:h="15840"/>
      <w:pgMar w:top="1080" w:right="1260" w:bottom="900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476C"/>
    <w:multiLevelType w:val="hybridMultilevel"/>
    <w:tmpl w:val="09E6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C2C7B"/>
    <w:multiLevelType w:val="multilevel"/>
    <w:tmpl w:val="F6BE75E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73042">
    <w:abstractNumId w:val="1"/>
  </w:num>
  <w:num w:numId="2" w16cid:durableId="124553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66"/>
    <w:rsid w:val="00070C4B"/>
    <w:rsid w:val="00132203"/>
    <w:rsid w:val="001B3848"/>
    <w:rsid w:val="001E2E58"/>
    <w:rsid w:val="00201241"/>
    <w:rsid w:val="002C4606"/>
    <w:rsid w:val="002C4F65"/>
    <w:rsid w:val="003671B9"/>
    <w:rsid w:val="00465BC5"/>
    <w:rsid w:val="004F28FC"/>
    <w:rsid w:val="00520CA4"/>
    <w:rsid w:val="005B3760"/>
    <w:rsid w:val="005B68BC"/>
    <w:rsid w:val="005F671A"/>
    <w:rsid w:val="0062692E"/>
    <w:rsid w:val="00635A10"/>
    <w:rsid w:val="00644C15"/>
    <w:rsid w:val="006E086C"/>
    <w:rsid w:val="007106CB"/>
    <w:rsid w:val="0076031B"/>
    <w:rsid w:val="007746EF"/>
    <w:rsid w:val="00785244"/>
    <w:rsid w:val="007B02F4"/>
    <w:rsid w:val="007E2F5A"/>
    <w:rsid w:val="00804088"/>
    <w:rsid w:val="00805A31"/>
    <w:rsid w:val="00817E16"/>
    <w:rsid w:val="00987B6B"/>
    <w:rsid w:val="009C031F"/>
    <w:rsid w:val="00B03A20"/>
    <w:rsid w:val="00B5033D"/>
    <w:rsid w:val="00B54740"/>
    <w:rsid w:val="00B83130"/>
    <w:rsid w:val="00BC3FB6"/>
    <w:rsid w:val="00C22791"/>
    <w:rsid w:val="00C34E95"/>
    <w:rsid w:val="00CC0AD4"/>
    <w:rsid w:val="00CC4001"/>
    <w:rsid w:val="00CE220A"/>
    <w:rsid w:val="00D5685F"/>
    <w:rsid w:val="00E01866"/>
    <w:rsid w:val="00E23840"/>
    <w:rsid w:val="00E567BD"/>
    <w:rsid w:val="00E7256C"/>
    <w:rsid w:val="00E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1379"/>
  <w15:docId w15:val="{31976FFC-C3F7-4AF0-AE9D-52EA83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E2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8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31CC58902141A2C7FE2B620A9A1A" ma:contentTypeVersion="11" ma:contentTypeDescription="Create a new document." ma:contentTypeScope="" ma:versionID="35e952ee471af1c31f3a880ec80bd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A6BF8-6F9A-443C-881E-644772EB84F7}"/>
</file>

<file path=customXml/itemProps2.xml><?xml version="1.0" encoding="utf-8"?>
<ds:datastoreItem xmlns:ds="http://schemas.openxmlformats.org/officeDocument/2006/customXml" ds:itemID="{2AC92FC2-1DE0-44FC-B189-2D41045E419E}"/>
</file>

<file path=customXml/itemProps3.xml><?xml version="1.0" encoding="utf-8"?>
<ds:datastoreItem xmlns:ds="http://schemas.openxmlformats.org/officeDocument/2006/customXml" ds:itemID="{350E9DB6-B4F5-4F80-BA57-CB7813BAF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Lindsay</dc:creator>
  <cp:lastModifiedBy>Lindsay Rowe</cp:lastModifiedBy>
  <cp:revision>5</cp:revision>
  <dcterms:created xsi:type="dcterms:W3CDTF">2022-08-23T20:06:00Z</dcterms:created>
  <dcterms:modified xsi:type="dcterms:W3CDTF">2022-09-12T15:39:00Z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0x010100E26A31CC58902141A2C7FE2B620A9A1A</vt:lpwstr>
  </property>
</Properties>
</file>