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54054C" w14:textId="77777777" w:rsidR="00B01F11" w:rsidRDefault="00B01F11">
      <w:pPr>
        <w:widowControl/>
        <w:spacing w:after="0" w:line="276" w:lineRule="auto"/>
        <w:rPr>
          <w:rFonts w:ascii="Times New Roman" w:eastAsia="Times New Roman" w:hAnsi="Times New Roman" w:cs="Times New Roman"/>
          <w:sz w:val="28"/>
          <w:szCs w:val="28"/>
        </w:rPr>
        <w:sectPr w:rsidR="00B01F11" w:rsidSect="00B01F11">
          <w:headerReference w:type="even" r:id="rId11"/>
          <w:headerReference w:type="default" r:id="rId12"/>
          <w:footerReference w:type="even" r:id="rId13"/>
          <w:footerReference w:type="default" r:id="rId14"/>
          <w:headerReference w:type="first" r:id="rId15"/>
          <w:footerReference w:type="first" r:id="rId16"/>
          <w:pgSz w:w="12240" w:h="15840"/>
          <w:pgMar w:top="2259" w:right="1260" w:bottom="1440" w:left="1350" w:header="0" w:footer="720" w:gutter="0"/>
          <w:pgNumType w:start="1"/>
          <w:cols w:space="720"/>
          <w:titlePg/>
        </w:sectPr>
      </w:pPr>
      <w:bookmarkStart w:id="0" w:name="_GoBack"/>
      <w:bookmarkEnd w:id="0"/>
    </w:p>
    <w:p w14:paraId="14300050" w14:textId="77777777" w:rsidR="00523056" w:rsidRPr="00523056" w:rsidRDefault="00523056" w:rsidP="00523056">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31E1C174" w14:textId="01676579" w:rsidR="00DA2345" w:rsidRDefault="00DA2345" w:rsidP="00DA2345">
      <w:pPr>
        <w:spacing w:after="0" w:line="240" w:lineRule="auto"/>
        <w:jc w:val="center"/>
        <w:outlineLvl w:val="0"/>
        <w:rPr>
          <w:rFonts w:eastAsia="Times New Roman" w:cs="Times New Roman"/>
          <w:b/>
          <w:color w:val="262626" w:themeColor="text1" w:themeTint="D9"/>
          <w:sz w:val="24"/>
          <w:szCs w:val="24"/>
        </w:rPr>
      </w:pPr>
      <w:r>
        <w:rPr>
          <w:rFonts w:eastAsia="Times New Roman" w:cs="Times New Roman"/>
          <w:b/>
          <w:color w:val="262626" w:themeColor="text1" w:themeTint="D9"/>
          <w:sz w:val="24"/>
          <w:szCs w:val="24"/>
        </w:rPr>
        <w:t xml:space="preserve">Maternal Opioid Misuse (MOM) Model </w:t>
      </w:r>
    </w:p>
    <w:p w14:paraId="4F739C4B" w14:textId="37DC8A34" w:rsidR="008B23F6" w:rsidRDefault="00DA2345" w:rsidP="00DA2345">
      <w:pPr>
        <w:spacing w:after="0" w:line="240" w:lineRule="auto"/>
        <w:jc w:val="center"/>
        <w:outlineLvl w:val="0"/>
        <w:rPr>
          <w:rFonts w:eastAsia="Times New Roman" w:cs="Times New Roman"/>
          <w:b/>
          <w:color w:val="262626" w:themeColor="text1" w:themeTint="D9"/>
          <w:sz w:val="24"/>
          <w:szCs w:val="24"/>
        </w:rPr>
      </w:pPr>
      <w:r>
        <w:rPr>
          <w:rFonts w:eastAsia="Times New Roman" w:cs="Times New Roman"/>
          <w:b/>
          <w:color w:val="262626" w:themeColor="text1" w:themeTint="D9"/>
          <w:sz w:val="24"/>
          <w:szCs w:val="24"/>
        </w:rPr>
        <w:t>Provider Incentive Program</w:t>
      </w:r>
    </w:p>
    <w:p w14:paraId="22AECCBA" w14:textId="3CF115C9" w:rsidR="00887A70" w:rsidRDefault="00887A70" w:rsidP="00DA2345">
      <w:pPr>
        <w:spacing w:after="0" w:line="240" w:lineRule="auto"/>
        <w:jc w:val="center"/>
        <w:outlineLvl w:val="0"/>
        <w:rPr>
          <w:rFonts w:eastAsia="Times New Roman" w:cs="Times New Roman"/>
          <w:b/>
          <w:color w:val="262626" w:themeColor="text1" w:themeTint="D9"/>
          <w:sz w:val="24"/>
          <w:szCs w:val="24"/>
        </w:rPr>
      </w:pPr>
      <w:r>
        <w:rPr>
          <w:rFonts w:eastAsia="Times New Roman" w:cs="Times New Roman"/>
          <w:b/>
          <w:color w:val="262626" w:themeColor="text1" w:themeTint="D9"/>
          <w:sz w:val="24"/>
          <w:szCs w:val="24"/>
        </w:rPr>
        <w:t>Attestation</w:t>
      </w:r>
    </w:p>
    <w:p w14:paraId="4D626489" w14:textId="77777777" w:rsidR="00DA2345" w:rsidRDefault="00DA2345" w:rsidP="00DA2345">
      <w:pPr>
        <w:outlineLvl w:val="0"/>
        <w:rPr>
          <w:rFonts w:eastAsia="Times New Roman" w:cs="Times New Roman"/>
          <w:b/>
          <w:color w:val="262626" w:themeColor="text1" w:themeTint="D9"/>
          <w:sz w:val="24"/>
          <w:szCs w:val="24"/>
        </w:rPr>
      </w:pPr>
    </w:p>
    <w:p w14:paraId="1AFA7335" w14:textId="44AE5ECF" w:rsidR="00DA2345" w:rsidRDefault="00DA2345" w:rsidP="00DA2345">
      <w:pPr>
        <w:outlineLvl w:val="0"/>
        <w:rPr>
          <w:rFonts w:eastAsia="Times New Roman" w:cs="Times New Roman"/>
          <w:b/>
          <w:color w:val="262626" w:themeColor="text1" w:themeTint="D9"/>
          <w:sz w:val="24"/>
          <w:szCs w:val="24"/>
        </w:rPr>
      </w:pPr>
      <w:r>
        <w:rPr>
          <w:rFonts w:eastAsia="Times New Roman" w:cs="Times New Roman"/>
          <w:b/>
          <w:color w:val="262626" w:themeColor="text1" w:themeTint="D9"/>
          <w:sz w:val="24"/>
          <w:szCs w:val="24"/>
        </w:rPr>
        <w:t>Name of Applicant: _______________________________________________________</w:t>
      </w:r>
      <w:r w:rsidR="001C3ECE">
        <w:rPr>
          <w:rFonts w:eastAsia="Times New Roman" w:cs="Times New Roman"/>
          <w:b/>
          <w:color w:val="262626" w:themeColor="text1" w:themeTint="D9"/>
          <w:sz w:val="24"/>
          <w:szCs w:val="24"/>
        </w:rPr>
        <w:t>_</w:t>
      </w:r>
    </w:p>
    <w:p w14:paraId="21546CC4" w14:textId="707817B1" w:rsidR="001C3ECE" w:rsidRDefault="001C3ECE" w:rsidP="00DA2345">
      <w:pPr>
        <w:outlineLvl w:val="0"/>
        <w:rPr>
          <w:rFonts w:eastAsia="Times New Roman" w:cs="Times New Roman"/>
          <w:b/>
          <w:color w:val="262626" w:themeColor="text1" w:themeTint="D9"/>
          <w:sz w:val="24"/>
          <w:szCs w:val="24"/>
        </w:rPr>
      </w:pPr>
      <w:r>
        <w:rPr>
          <w:rFonts w:eastAsia="Times New Roman" w:cs="Times New Roman"/>
          <w:b/>
          <w:color w:val="262626" w:themeColor="text1" w:themeTint="D9"/>
          <w:sz w:val="24"/>
          <w:szCs w:val="24"/>
        </w:rPr>
        <w:t>Email: ___________________________________________________________________</w:t>
      </w:r>
    </w:p>
    <w:p w14:paraId="0766D2FE" w14:textId="5050E7EA" w:rsidR="001C3ECE" w:rsidRDefault="001C3ECE" w:rsidP="00DA2345">
      <w:pPr>
        <w:outlineLvl w:val="0"/>
        <w:rPr>
          <w:rFonts w:eastAsia="Times New Roman" w:cs="Times New Roman"/>
          <w:b/>
          <w:color w:val="262626" w:themeColor="text1" w:themeTint="D9"/>
          <w:sz w:val="24"/>
          <w:szCs w:val="24"/>
        </w:rPr>
      </w:pPr>
      <w:r>
        <w:rPr>
          <w:rFonts w:eastAsia="Times New Roman" w:cs="Times New Roman"/>
          <w:b/>
          <w:color w:val="262626" w:themeColor="text1" w:themeTint="D9"/>
          <w:sz w:val="24"/>
          <w:szCs w:val="24"/>
        </w:rPr>
        <w:t>Phone: __________________________________________________________________</w:t>
      </w:r>
    </w:p>
    <w:p w14:paraId="22982806" w14:textId="20F00728" w:rsidR="001C3ECE" w:rsidRDefault="001C3ECE" w:rsidP="00DA2345">
      <w:pPr>
        <w:outlineLvl w:val="0"/>
        <w:rPr>
          <w:rFonts w:eastAsia="Times New Roman" w:cs="Times New Roman"/>
          <w:b/>
          <w:color w:val="262626" w:themeColor="text1" w:themeTint="D9"/>
          <w:sz w:val="24"/>
          <w:szCs w:val="24"/>
        </w:rPr>
      </w:pPr>
      <w:r>
        <w:rPr>
          <w:rFonts w:eastAsia="Times New Roman" w:cs="Times New Roman"/>
          <w:b/>
          <w:color w:val="262626" w:themeColor="text1" w:themeTint="D9"/>
          <w:sz w:val="24"/>
          <w:szCs w:val="24"/>
        </w:rPr>
        <w:t>Provider NPI: _____________________________________________________________</w:t>
      </w:r>
    </w:p>
    <w:p w14:paraId="7FC71B07" w14:textId="39FD478A" w:rsidR="00DA2345" w:rsidRDefault="001C3ECE" w:rsidP="00DA2345">
      <w:pPr>
        <w:outlineLvl w:val="0"/>
        <w:rPr>
          <w:rFonts w:eastAsia="Times New Roman" w:cs="Times New Roman"/>
          <w:b/>
          <w:color w:val="262626" w:themeColor="text1" w:themeTint="D9"/>
          <w:sz w:val="24"/>
          <w:szCs w:val="24"/>
        </w:rPr>
      </w:pPr>
      <w:r>
        <w:rPr>
          <w:rFonts w:eastAsia="Times New Roman" w:cs="Times New Roman"/>
          <w:b/>
          <w:color w:val="262626" w:themeColor="text1" w:themeTint="D9"/>
          <w:sz w:val="24"/>
          <w:szCs w:val="24"/>
        </w:rPr>
        <w:t>Practice NPI: _____________________________________________________________</w:t>
      </w:r>
    </w:p>
    <w:p w14:paraId="77C47EAC" w14:textId="77777777" w:rsidR="001C3ECE" w:rsidRDefault="001C3ECE" w:rsidP="00DA2345">
      <w:pPr>
        <w:outlineLvl w:val="0"/>
        <w:rPr>
          <w:rFonts w:eastAsia="Times New Roman" w:cs="Times New Roman"/>
          <w:b/>
          <w:color w:val="262626" w:themeColor="text1" w:themeTint="D9"/>
          <w:sz w:val="24"/>
          <w:szCs w:val="24"/>
        </w:rPr>
      </w:pPr>
    </w:p>
    <w:p w14:paraId="04770D20" w14:textId="58DB7FD9" w:rsidR="00DA2345" w:rsidRDefault="00DA2345" w:rsidP="00DA2345">
      <w:pPr>
        <w:outlineLvl w:val="0"/>
        <w:rPr>
          <w:rFonts w:eastAsia="Times New Roman" w:cs="Times New Roman"/>
          <w:b/>
          <w:color w:val="262626" w:themeColor="text1" w:themeTint="D9"/>
          <w:sz w:val="24"/>
          <w:szCs w:val="24"/>
        </w:rPr>
      </w:pPr>
      <w:r>
        <w:rPr>
          <w:rFonts w:eastAsia="Times New Roman" w:cs="Times New Roman"/>
          <w:b/>
          <w:color w:val="262626" w:themeColor="text1" w:themeTint="D9"/>
          <w:sz w:val="24"/>
          <w:szCs w:val="24"/>
        </w:rPr>
        <w:t>Provider Type (</w:t>
      </w:r>
      <w:r w:rsidR="008207D3">
        <w:rPr>
          <w:rFonts w:eastAsia="Times New Roman" w:cs="Times New Roman"/>
          <w:b/>
          <w:color w:val="262626" w:themeColor="text1" w:themeTint="D9"/>
          <w:sz w:val="24"/>
          <w:szCs w:val="24"/>
        </w:rPr>
        <w:t>checkbox</w:t>
      </w:r>
      <w:r w:rsidR="007610D7">
        <w:rPr>
          <w:rFonts w:eastAsia="Times New Roman" w:cs="Times New Roman"/>
          <w:b/>
          <w:color w:val="262626" w:themeColor="text1" w:themeTint="D9"/>
          <w:sz w:val="24"/>
          <w:szCs w:val="24"/>
        </w:rPr>
        <w:t>)</w:t>
      </w:r>
      <w:r>
        <w:rPr>
          <w:rFonts w:eastAsia="Times New Roman" w:cs="Times New Roman"/>
          <w:b/>
          <w:color w:val="262626" w:themeColor="text1" w:themeTint="D9"/>
          <w:sz w:val="24"/>
          <w:szCs w:val="24"/>
        </w:rPr>
        <w:t>:</w:t>
      </w:r>
    </w:p>
    <w:p w14:paraId="78B43836" w14:textId="751E30C0" w:rsidR="00DA2345" w:rsidRPr="00855F0B" w:rsidRDefault="0059020E" w:rsidP="00855F0B">
      <w:pPr>
        <w:outlineLvl w:val="0"/>
        <w:rPr>
          <w:rFonts w:eastAsia="Times New Roman" w:cs="Times New Roman"/>
          <w:color w:val="262626" w:themeColor="text1" w:themeTint="D9"/>
          <w:sz w:val="24"/>
          <w:szCs w:val="24"/>
        </w:rPr>
      </w:pPr>
      <w:sdt>
        <w:sdtPr>
          <w:rPr>
            <w:rFonts w:eastAsia="Times New Roman" w:cs="Times New Roman"/>
            <w:color w:val="262626" w:themeColor="text1" w:themeTint="D9"/>
            <w:sz w:val="24"/>
            <w:szCs w:val="24"/>
          </w:rPr>
          <w:id w:val="-1178115457"/>
          <w14:checkbox>
            <w14:checked w14:val="0"/>
            <w14:checkedState w14:val="2612" w14:font="MS Gothic"/>
            <w14:uncheckedState w14:val="2610" w14:font="MS Gothic"/>
          </w14:checkbox>
        </w:sdtPr>
        <w:sdtContent>
          <w:r w:rsidR="00855F0B">
            <w:rPr>
              <w:rFonts w:ascii="MS Gothic" w:eastAsia="MS Gothic" w:hAnsi="MS Gothic" w:cs="Times New Roman" w:hint="eastAsia"/>
              <w:color w:val="262626" w:themeColor="text1" w:themeTint="D9"/>
              <w:sz w:val="24"/>
              <w:szCs w:val="24"/>
            </w:rPr>
            <w:t>☐</w:t>
          </w:r>
        </w:sdtContent>
      </w:sdt>
      <w:r w:rsidR="00DA2345" w:rsidRPr="00855F0B">
        <w:rPr>
          <w:rFonts w:eastAsia="Times New Roman" w:cs="Times New Roman"/>
          <w:color w:val="262626" w:themeColor="text1" w:themeTint="D9"/>
          <w:sz w:val="24"/>
          <w:szCs w:val="24"/>
        </w:rPr>
        <w:t>OB/GYN</w:t>
      </w:r>
      <w:r w:rsidR="00DA2345" w:rsidRPr="00855F0B">
        <w:rPr>
          <w:rFonts w:eastAsia="Times New Roman" w:cs="Times New Roman"/>
          <w:color w:val="262626" w:themeColor="text1" w:themeTint="D9"/>
          <w:sz w:val="24"/>
          <w:szCs w:val="24"/>
        </w:rPr>
        <w:tab/>
      </w:r>
      <w:sdt>
        <w:sdtPr>
          <w:rPr>
            <w:rFonts w:eastAsia="Times New Roman" w:cs="Times New Roman"/>
            <w:color w:val="262626" w:themeColor="text1" w:themeTint="D9"/>
            <w:sz w:val="24"/>
            <w:szCs w:val="24"/>
          </w:rPr>
          <w:id w:val="1427541539"/>
          <w14:checkbox>
            <w14:checked w14:val="0"/>
            <w14:checkedState w14:val="2612" w14:font="MS Gothic"/>
            <w14:uncheckedState w14:val="2610" w14:font="MS Gothic"/>
          </w14:checkbox>
        </w:sdtPr>
        <w:sdtContent>
          <w:r w:rsidR="00855F0B">
            <w:rPr>
              <w:rFonts w:ascii="MS Gothic" w:eastAsia="MS Gothic" w:hAnsi="MS Gothic" w:cs="Times New Roman" w:hint="eastAsia"/>
              <w:color w:val="262626" w:themeColor="text1" w:themeTint="D9"/>
              <w:sz w:val="24"/>
              <w:szCs w:val="24"/>
            </w:rPr>
            <w:t>☐</w:t>
          </w:r>
        </w:sdtContent>
      </w:sdt>
      <w:r w:rsidR="00DA2345" w:rsidRPr="00855F0B">
        <w:rPr>
          <w:rFonts w:eastAsia="Times New Roman" w:cs="Times New Roman"/>
          <w:color w:val="262626" w:themeColor="text1" w:themeTint="D9"/>
          <w:sz w:val="24"/>
          <w:szCs w:val="24"/>
        </w:rPr>
        <w:t>Family Physician</w:t>
      </w:r>
      <w:r w:rsidR="00DA2345" w:rsidRPr="00855F0B">
        <w:rPr>
          <w:rFonts w:eastAsia="Times New Roman" w:cs="Times New Roman"/>
          <w:color w:val="262626" w:themeColor="text1" w:themeTint="D9"/>
          <w:sz w:val="24"/>
          <w:szCs w:val="24"/>
        </w:rPr>
        <w:tab/>
      </w:r>
      <w:sdt>
        <w:sdtPr>
          <w:rPr>
            <w:rFonts w:eastAsia="Times New Roman" w:cs="Times New Roman"/>
            <w:color w:val="262626" w:themeColor="text1" w:themeTint="D9"/>
            <w:sz w:val="24"/>
            <w:szCs w:val="24"/>
          </w:rPr>
          <w:id w:val="1487201973"/>
          <w14:checkbox>
            <w14:checked w14:val="0"/>
            <w14:checkedState w14:val="2612" w14:font="MS Gothic"/>
            <w14:uncheckedState w14:val="2610" w14:font="MS Gothic"/>
          </w14:checkbox>
        </w:sdtPr>
        <w:sdtContent>
          <w:r w:rsidR="00855F0B">
            <w:rPr>
              <w:rFonts w:ascii="MS Gothic" w:eastAsia="MS Gothic" w:hAnsi="MS Gothic" w:cs="Times New Roman" w:hint="eastAsia"/>
              <w:color w:val="262626" w:themeColor="text1" w:themeTint="D9"/>
              <w:sz w:val="24"/>
              <w:szCs w:val="24"/>
            </w:rPr>
            <w:t>☐</w:t>
          </w:r>
        </w:sdtContent>
      </w:sdt>
      <w:r w:rsidR="00DA2345" w:rsidRPr="00855F0B">
        <w:rPr>
          <w:rFonts w:eastAsia="Times New Roman" w:cs="Times New Roman"/>
          <w:color w:val="262626" w:themeColor="text1" w:themeTint="D9"/>
          <w:sz w:val="24"/>
          <w:szCs w:val="24"/>
        </w:rPr>
        <w:t>Physician Assistant</w:t>
      </w:r>
      <w:r w:rsidR="00DA2345" w:rsidRPr="00855F0B">
        <w:rPr>
          <w:rFonts w:eastAsia="Times New Roman" w:cs="Times New Roman"/>
          <w:color w:val="262626" w:themeColor="text1" w:themeTint="D9"/>
          <w:sz w:val="24"/>
          <w:szCs w:val="24"/>
        </w:rPr>
        <w:tab/>
      </w:r>
      <w:sdt>
        <w:sdtPr>
          <w:rPr>
            <w:rFonts w:eastAsia="Times New Roman" w:cs="Times New Roman"/>
            <w:color w:val="262626" w:themeColor="text1" w:themeTint="D9"/>
            <w:sz w:val="24"/>
            <w:szCs w:val="24"/>
          </w:rPr>
          <w:id w:val="1469324384"/>
          <w14:checkbox>
            <w14:checked w14:val="0"/>
            <w14:checkedState w14:val="2612" w14:font="MS Gothic"/>
            <w14:uncheckedState w14:val="2610" w14:font="MS Gothic"/>
          </w14:checkbox>
        </w:sdtPr>
        <w:sdtContent>
          <w:r w:rsidR="00855F0B">
            <w:rPr>
              <w:rFonts w:ascii="MS Gothic" w:eastAsia="MS Gothic" w:hAnsi="MS Gothic" w:cs="Times New Roman" w:hint="eastAsia"/>
              <w:color w:val="262626" w:themeColor="text1" w:themeTint="D9"/>
              <w:sz w:val="24"/>
              <w:szCs w:val="24"/>
            </w:rPr>
            <w:t>☐</w:t>
          </w:r>
        </w:sdtContent>
      </w:sdt>
      <w:r w:rsidR="00DA2345" w:rsidRPr="00855F0B">
        <w:rPr>
          <w:rFonts w:eastAsia="Times New Roman" w:cs="Times New Roman"/>
          <w:color w:val="262626" w:themeColor="text1" w:themeTint="D9"/>
          <w:sz w:val="24"/>
          <w:szCs w:val="24"/>
        </w:rPr>
        <w:t>Nurse Practitioner</w:t>
      </w:r>
    </w:p>
    <w:p w14:paraId="425AF46B" w14:textId="505B0972" w:rsidR="00533A46" w:rsidRDefault="0059020E" w:rsidP="001C3ECE">
      <w:pPr>
        <w:outlineLvl w:val="0"/>
        <w:rPr>
          <w:rFonts w:eastAsia="Times New Roman" w:cs="Times New Roman"/>
          <w:color w:val="262626" w:themeColor="text1" w:themeTint="D9"/>
          <w:sz w:val="24"/>
          <w:szCs w:val="24"/>
        </w:rPr>
      </w:pPr>
      <w:sdt>
        <w:sdtPr>
          <w:rPr>
            <w:rFonts w:eastAsia="Times New Roman" w:cs="Times New Roman"/>
            <w:color w:val="262626" w:themeColor="text1" w:themeTint="D9"/>
            <w:sz w:val="24"/>
            <w:szCs w:val="24"/>
          </w:rPr>
          <w:id w:val="1980409595"/>
          <w14:checkbox>
            <w14:checked w14:val="0"/>
            <w14:checkedState w14:val="2612" w14:font="MS Gothic"/>
            <w14:uncheckedState w14:val="2610" w14:font="MS Gothic"/>
          </w14:checkbox>
        </w:sdtPr>
        <w:sdtContent>
          <w:r w:rsidR="00855F0B">
            <w:rPr>
              <w:rFonts w:ascii="MS Gothic" w:eastAsia="MS Gothic" w:hAnsi="MS Gothic" w:cs="Times New Roman" w:hint="eastAsia"/>
              <w:color w:val="262626" w:themeColor="text1" w:themeTint="D9"/>
              <w:sz w:val="24"/>
              <w:szCs w:val="24"/>
            </w:rPr>
            <w:t>☐</w:t>
          </w:r>
        </w:sdtContent>
      </w:sdt>
      <w:r w:rsidR="00DA2345">
        <w:rPr>
          <w:rFonts w:eastAsia="Times New Roman" w:cs="Times New Roman"/>
          <w:color w:val="262626" w:themeColor="text1" w:themeTint="D9"/>
          <w:sz w:val="24"/>
          <w:szCs w:val="24"/>
        </w:rPr>
        <w:t>Certified Nurse Midwife</w:t>
      </w:r>
      <w:r w:rsidR="00DA2345">
        <w:rPr>
          <w:rFonts w:eastAsia="Times New Roman" w:cs="Times New Roman"/>
          <w:color w:val="262626" w:themeColor="text1" w:themeTint="D9"/>
          <w:sz w:val="24"/>
          <w:szCs w:val="24"/>
        </w:rPr>
        <w:tab/>
      </w:r>
      <w:sdt>
        <w:sdtPr>
          <w:rPr>
            <w:rFonts w:eastAsia="Times New Roman" w:cs="Times New Roman"/>
            <w:color w:val="262626" w:themeColor="text1" w:themeTint="D9"/>
            <w:sz w:val="24"/>
            <w:szCs w:val="24"/>
          </w:rPr>
          <w:id w:val="-423025095"/>
          <w14:checkbox>
            <w14:checked w14:val="0"/>
            <w14:checkedState w14:val="2612" w14:font="MS Gothic"/>
            <w14:uncheckedState w14:val="2610" w14:font="MS Gothic"/>
          </w14:checkbox>
        </w:sdtPr>
        <w:sdtContent>
          <w:r w:rsidR="00855F0B">
            <w:rPr>
              <w:rFonts w:ascii="MS Gothic" w:eastAsia="MS Gothic" w:hAnsi="MS Gothic" w:cs="Times New Roman" w:hint="eastAsia"/>
              <w:color w:val="262626" w:themeColor="text1" w:themeTint="D9"/>
              <w:sz w:val="24"/>
              <w:szCs w:val="24"/>
            </w:rPr>
            <w:t>☐</w:t>
          </w:r>
        </w:sdtContent>
      </w:sdt>
      <w:r w:rsidR="00DA2345">
        <w:rPr>
          <w:rFonts w:eastAsia="Times New Roman" w:cs="Times New Roman"/>
          <w:color w:val="262626" w:themeColor="text1" w:themeTint="D9"/>
          <w:sz w:val="24"/>
          <w:szCs w:val="24"/>
        </w:rPr>
        <w:t xml:space="preserve">Clinical Nurse Specialist </w:t>
      </w:r>
      <w:r w:rsidR="00DA2345">
        <w:rPr>
          <w:rFonts w:eastAsia="Times New Roman" w:cs="Times New Roman"/>
          <w:color w:val="262626" w:themeColor="text1" w:themeTint="D9"/>
          <w:sz w:val="24"/>
          <w:szCs w:val="24"/>
        </w:rPr>
        <w:tab/>
      </w:r>
    </w:p>
    <w:p w14:paraId="4F8646E9" w14:textId="77777777" w:rsidR="001C3ECE" w:rsidRPr="001C3ECE" w:rsidRDefault="001C3ECE" w:rsidP="001C3ECE">
      <w:pPr>
        <w:outlineLvl w:val="0"/>
        <w:rPr>
          <w:rFonts w:eastAsia="Times New Roman" w:cs="Times New Roman"/>
          <w:color w:val="262626" w:themeColor="text1" w:themeTint="D9"/>
          <w:sz w:val="24"/>
          <w:szCs w:val="24"/>
        </w:rPr>
      </w:pPr>
    </w:p>
    <w:p w14:paraId="1546F58B" w14:textId="4B004CC0" w:rsidR="00544EB1" w:rsidRDefault="00DA2345" w:rsidP="00CD45A6">
      <w:pPr>
        <w:jc w:val="both"/>
        <w:outlineLvl w:val="0"/>
        <w:rPr>
          <w:rFonts w:eastAsia="Times New Roman" w:cs="Times New Roman"/>
          <w:b/>
          <w:color w:val="262626" w:themeColor="text1" w:themeTint="D9"/>
          <w:sz w:val="24"/>
          <w:szCs w:val="24"/>
        </w:rPr>
      </w:pPr>
      <w:r>
        <w:rPr>
          <w:rFonts w:eastAsia="Times New Roman" w:cs="Times New Roman"/>
          <w:b/>
          <w:color w:val="262626" w:themeColor="text1" w:themeTint="D9"/>
          <w:sz w:val="24"/>
          <w:szCs w:val="24"/>
        </w:rPr>
        <w:t>Provider Location</w:t>
      </w:r>
      <w:r w:rsidR="00881851">
        <w:rPr>
          <w:rFonts w:eastAsia="Times New Roman" w:cs="Times New Roman"/>
          <w:b/>
          <w:color w:val="262626" w:themeColor="text1" w:themeTint="D9"/>
          <w:sz w:val="24"/>
          <w:szCs w:val="24"/>
        </w:rPr>
        <w:t xml:space="preserve"> (County/Jurisdiction</w:t>
      </w:r>
      <w:proofErr w:type="gramStart"/>
      <w:r w:rsidR="00881851">
        <w:rPr>
          <w:rFonts w:eastAsia="Times New Roman" w:cs="Times New Roman"/>
          <w:b/>
          <w:color w:val="262626" w:themeColor="text1" w:themeTint="D9"/>
          <w:sz w:val="24"/>
          <w:szCs w:val="24"/>
        </w:rPr>
        <w:t>)</w:t>
      </w:r>
      <w:r>
        <w:rPr>
          <w:rFonts w:eastAsia="Times New Roman" w:cs="Times New Roman"/>
          <w:b/>
          <w:color w:val="262626" w:themeColor="text1" w:themeTint="D9"/>
          <w:sz w:val="24"/>
          <w:szCs w:val="24"/>
        </w:rPr>
        <w:t>:</w:t>
      </w:r>
      <w:r w:rsidR="00544EB1">
        <w:rPr>
          <w:rFonts w:eastAsia="Times New Roman" w:cs="Times New Roman"/>
          <w:b/>
          <w:color w:val="262626" w:themeColor="text1" w:themeTint="D9"/>
          <w:sz w:val="24"/>
          <w:szCs w:val="24"/>
        </w:rPr>
        <w:t>_</w:t>
      </w:r>
      <w:proofErr w:type="gramEnd"/>
      <w:r w:rsidR="00544EB1">
        <w:rPr>
          <w:rFonts w:eastAsia="Times New Roman" w:cs="Times New Roman"/>
          <w:b/>
          <w:color w:val="262626" w:themeColor="text1" w:themeTint="D9"/>
          <w:sz w:val="24"/>
          <w:szCs w:val="24"/>
        </w:rPr>
        <w:t>_____________________________________________</w:t>
      </w:r>
    </w:p>
    <w:p w14:paraId="0D86B5F1" w14:textId="402D9A2D" w:rsidR="00B35252" w:rsidRDefault="00B35252" w:rsidP="00AD32C0">
      <w:pPr>
        <w:widowControl/>
        <w:pBdr>
          <w:top w:val="none" w:sz="0" w:space="0" w:color="auto"/>
          <w:left w:val="none" w:sz="0" w:space="0" w:color="auto"/>
          <w:bottom w:val="none" w:sz="0" w:space="0" w:color="auto"/>
          <w:right w:val="none" w:sz="0" w:space="0" w:color="auto"/>
          <w:between w:val="none" w:sz="0" w:space="0" w:color="auto"/>
        </w:pBdr>
        <w:spacing w:after="240" w:line="276" w:lineRule="auto"/>
        <w:rPr>
          <w:b/>
          <w:color w:val="auto"/>
          <w:sz w:val="24"/>
          <w:szCs w:val="24"/>
          <w:lang w:val="en"/>
        </w:rPr>
      </w:pPr>
      <w:r>
        <w:rPr>
          <w:b/>
          <w:noProof/>
          <w:color w:val="auto"/>
          <w:sz w:val="24"/>
          <w:szCs w:val="24"/>
        </w:rPr>
        <mc:AlternateContent>
          <mc:Choice Requires="wps">
            <w:drawing>
              <wp:anchor distT="0" distB="0" distL="114300" distR="114300" simplePos="0" relativeHeight="251659264" behindDoc="0" locked="0" layoutInCell="1" allowOverlap="1" wp14:anchorId="5B533EE7" wp14:editId="27461268">
                <wp:simplePos x="0" y="0"/>
                <wp:positionH relativeFrom="column">
                  <wp:posOffset>-133350</wp:posOffset>
                </wp:positionH>
                <wp:positionV relativeFrom="paragraph">
                  <wp:posOffset>6350</wp:posOffset>
                </wp:positionV>
                <wp:extent cx="6012180" cy="502920"/>
                <wp:effectExtent l="0" t="0" r="26670" b="11430"/>
                <wp:wrapNone/>
                <wp:docPr id="1" name="Text Box 1"/>
                <wp:cNvGraphicFramePr/>
                <a:graphic xmlns:a="http://schemas.openxmlformats.org/drawingml/2006/main">
                  <a:graphicData uri="http://schemas.microsoft.com/office/word/2010/wordprocessingShape">
                    <wps:wsp>
                      <wps:cNvSpPr txBox="1"/>
                      <wps:spPr>
                        <a:xfrm>
                          <a:off x="0" y="0"/>
                          <a:ext cx="6012180" cy="502920"/>
                        </a:xfrm>
                        <a:prstGeom prst="rect">
                          <a:avLst/>
                        </a:prstGeom>
                        <a:solidFill>
                          <a:schemeClr val="lt1"/>
                        </a:solidFill>
                        <a:ln w="6350">
                          <a:solidFill>
                            <a:prstClr val="black"/>
                          </a:solidFill>
                        </a:ln>
                      </wps:spPr>
                      <wps:txbx>
                        <w:txbxContent>
                          <w:p w14:paraId="5E7FED21" w14:textId="2588FB2C" w:rsidR="00B35252" w:rsidRPr="00B35252" w:rsidRDefault="00B35252">
                            <w:pPr>
                              <w:rPr>
                                <w:b/>
                                <w:sz w:val="24"/>
                              </w:rPr>
                            </w:pPr>
                            <w:r w:rsidRPr="00B35252">
                              <w:rPr>
                                <w:b/>
                                <w:sz w:val="24"/>
                              </w:rPr>
                              <w:t>Indicate agreement with the statement by initialing next to the statement and signing where indicated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533EE7" id="_x0000_t202" coordsize="21600,21600" o:spt="202" path="m,l,21600r21600,l21600,xe">
                <v:stroke joinstyle="miter"/>
                <v:path gradientshapeok="t" o:connecttype="rect"/>
              </v:shapetype>
              <v:shape id="Text Box 1" o:spid="_x0000_s1026" type="#_x0000_t202" style="position:absolute;margin-left:-10.5pt;margin-top:.5pt;width:473.4pt;height:3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" fillcolor="white [3201]" strokeweight=".5pt">
                <v:textbox>
                  <w:txbxContent>
                    <w:p w14:paraId="5E7FED21" w14:textId="2588FB2C" w:rsidR="00B35252" w:rsidRPr="00B35252" w:rsidRDefault="00B35252">
                      <w:pPr>
                        <w:rPr>
                          <w:b/>
                          <w:sz w:val="24"/>
                        </w:rPr>
                      </w:pPr>
                      <w:r w:rsidRPr="00B35252">
                        <w:rPr>
                          <w:b/>
                          <w:sz w:val="24"/>
                        </w:rPr>
                        <w:t>Indicate agreement with the statement by initialing next to the statement and signing where indicated below.</w:t>
                      </w:r>
                    </w:p>
                  </w:txbxContent>
                </v:textbox>
              </v:shape>
            </w:pict>
          </mc:Fallback>
        </mc:AlternateContent>
      </w:r>
    </w:p>
    <w:p w14:paraId="02FFF7E0" w14:textId="402A4487" w:rsidR="00B35252" w:rsidRDefault="00B35252" w:rsidP="00AD32C0">
      <w:pPr>
        <w:widowControl/>
        <w:pBdr>
          <w:top w:val="none" w:sz="0" w:space="0" w:color="auto"/>
          <w:left w:val="none" w:sz="0" w:space="0" w:color="auto"/>
          <w:bottom w:val="none" w:sz="0" w:space="0" w:color="auto"/>
          <w:right w:val="none" w:sz="0" w:space="0" w:color="auto"/>
          <w:between w:val="none" w:sz="0" w:space="0" w:color="auto"/>
        </w:pBdr>
        <w:spacing w:after="240" w:line="276" w:lineRule="auto"/>
        <w:rPr>
          <w:b/>
          <w:color w:val="auto"/>
          <w:sz w:val="24"/>
          <w:szCs w:val="24"/>
          <w:lang w:val="en"/>
        </w:rPr>
      </w:pPr>
    </w:p>
    <w:p w14:paraId="3093B7E0" w14:textId="2683DD6D" w:rsidR="00B35252" w:rsidRPr="008207D3" w:rsidRDefault="00B35252" w:rsidP="008207D3">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spacing w:after="240" w:line="276" w:lineRule="auto"/>
        <w:rPr>
          <w:sz w:val="24"/>
        </w:rPr>
      </w:pPr>
      <w:r w:rsidRPr="008207D3">
        <w:rPr>
          <w:b/>
          <w:sz w:val="24"/>
        </w:rPr>
        <w:t>___________</w:t>
      </w:r>
      <w:r w:rsidRPr="008207D3">
        <w:rPr>
          <w:sz w:val="24"/>
        </w:rPr>
        <w:tab/>
        <w:t xml:space="preserve">Have not received DATA 2000 waiver training prior </w:t>
      </w:r>
      <w:r w:rsidR="008207D3">
        <w:rPr>
          <w:sz w:val="24"/>
        </w:rPr>
        <w:t xml:space="preserve">to January </w:t>
      </w:r>
      <w:r w:rsidR="00846BAA">
        <w:rPr>
          <w:sz w:val="24"/>
        </w:rPr>
        <w:t xml:space="preserve">1, </w:t>
      </w:r>
      <w:r w:rsidR="008207D3">
        <w:rPr>
          <w:sz w:val="24"/>
        </w:rPr>
        <w:t xml:space="preserve">2021. </w:t>
      </w:r>
    </w:p>
    <w:p w14:paraId="4C5EE6ED" w14:textId="7014283D" w:rsidR="00480BCF" w:rsidRPr="008207D3" w:rsidRDefault="008207D3" w:rsidP="008207D3">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spacing w:after="240" w:line="276" w:lineRule="auto"/>
        <w:rPr>
          <w:b/>
          <w:sz w:val="24"/>
        </w:rPr>
      </w:pPr>
      <w:r w:rsidRPr="006B68B2">
        <w:rPr>
          <w:sz w:val="24"/>
        </w:rPr>
        <w:t>a)</w:t>
      </w:r>
      <w:r>
        <w:rPr>
          <w:b/>
          <w:sz w:val="24"/>
        </w:rPr>
        <w:t xml:space="preserve"> </w:t>
      </w:r>
      <w:r w:rsidR="00480BCF" w:rsidRPr="008207D3">
        <w:rPr>
          <w:b/>
          <w:sz w:val="24"/>
        </w:rPr>
        <w:t>___________</w:t>
      </w:r>
      <w:r w:rsidR="00480BCF" w:rsidRPr="008207D3">
        <w:rPr>
          <w:sz w:val="24"/>
        </w:rPr>
        <w:t xml:space="preserve">Will attach proof of DATA 2000 waiver certification if obtained </w:t>
      </w:r>
      <w:r w:rsidR="007610D7">
        <w:rPr>
          <w:sz w:val="24"/>
        </w:rPr>
        <w:t xml:space="preserve">on or </w:t>
      </w:r>
      <w:r w:rsidR="00480BCF" w:rsidRPr="008207D3">
        <w:rPr>
          <w:sz w:val="24"/>
        </w:rPr>
        <w:t xml:space="preserve">after </w:t>
      </w:r>
      <w:r w:rsidR="00480BCF" w:rsidRPr="008207D3">
        <w:rPr>
          <w:b/>
          <w:sz w:val="24"/>
        </w:rPr>
        <w:t>January 1, 2021</w:t>
      </w:r>
      <w:r w:rsidR="00830E60" w:rsidRPr="008207D3">
        <w:rPr>
          <w:b/>
          <w:sz w:val="24"/>
        </w:rPr>
        <w:t>.</w:t>
      </w:r>
    </w:p>
    <w:p w14:paraId="0FFB3362" w14:textId="366EB337" w:rsidR="00480BCF" w:rsidRPr="004B55EA" w:rsidRDefault="00480BCF" w:rsidP="00B35252">
      <w:pPr>
        <w:widowControl/>
        <w:pBdr>
          <w:top w:val="none" w:sz="0" w:space="0" w:color="auto"/>
          <w:left w:val="none" w:sz="0" w:space="0" w:color="auto"/>
          <w:bottom w:val="none" w:sz="0" w:space="0" w:color="auto"/>
          <w:right w:val="none" w:sz="0" w:space="0" w:color="auto"/>
          <w:between w:val="none" w:sz="0" w:space="0" w:color="auto"/>
        </w:pBdr>
        <w:spacing w:after="240" w:line="276" w:lineRule="auto"/>
        <w:ind w:left="1440" w:hanging="1440"/>
        <w:rPr>
          <w:b/>
          <w:sz w:val="24"/>
        </w:rPr>
      </w:pPr>
      <w:r w:rsidRPr="004B55EA">
        <w:rPr>
          <w:b/>
          <w:sz w:val="24"/>
        </w:rPr>
        <w:tab/>
        <w:t>OR</w:t>
      </w:r>
    </w:p>
    <w:p w14:paraId="4FDE1E72" w14:textId="7C203A7F" w:rsidR="00480BCF" w:rsidRPr="001C3ECE" w:rsidRDefault="008207D3" w:rsidP="001C3ECE">
      <w:pPr>
        <w:widowControl/>
        <w:pBdr>
          <w:top w:val="none" w:sz="0" w:space="0" w:color="auto"/>
          <w:left w:val="none" w:sz="0" w:space="0" w:color="auto"/>
          <w:bottom w:val="none" w:sz="0" w:space="0" w:color="auto"/>
          <w:right w:val="none" w:sz="0" w:space="0" w:color="auto"/>
          <w:between w:val="none" w:sz="0" w:space="0" w:color="auto"/>
        </w:pBdr>
        <w:spacing w:after="240" w:line="276" w:lineRule="auto"/>
        <w:ind w:left="1440" w:hanging="720"/>
        <w:rPr>
          <w:color w:val="auto"/>
          <w:sz w:val="28"/>
          <w:szCs w:val="24"/>
          <w:lang w:val="en"/>
        </w:rPr>
      </w:pPr>
      <w:r w:rsidRPr="00ED6A09">
        <w:rPr>
          <w:sz w:val="24"/>
        </w:rPr>
        <w:lastRenderedPageBreak/>
        <w:t>b)</w:t>
      </w:r>
      <w:r>
        <w:rPr>
          <w:b/>
          <w:sz w:val="24"/>
        </w:rPr>
        <w:t xml:space="preserve"> </w:t>
      </w:r>
      <w:r w:rsidR="00480BCF" w:rsidRPr="004B55EA">
        <w:rPr>
          <w:b/>
          <w:sz w:val="24"/>
        </w:rPr>
        <w:t>___________</w:t>
      </w:r>
      <w:r w:rsidR="00480BCF" w:rsidRPr="004B55EA">
        <w:rPr>
          <w:sz w:val="24"/>
        </w:rPr>
        <w:t xml:space="preserve">Will </w:t>
      </w:r>
      <w:r w:rsidR="00480BCF" w:rsidRPr="004B55EA">
        <w:rPr>
          <w:sz w:val="24"/>
          <w:lang w:val="en"/>
        </w:rPr>
        <w:t xml:space="preserve">undergo DATA 2000 waiver training within </w:t>
      </w:r>
      <w:r w:rsidR="00423D19">
        <w:rPr>
          <w:b/>
          <w:sz w:val="24"/>
          <w:lang w:val="en"/>
        </w:rPr>
        <w:t>90</w:t>
      </w:r>
      <w:r w:rsidR="00480BCF" w:rsidRPr="004B55EA">
        <w:rPr>
          <w:b/>
          <w:sz w:val="24"/>
          <w:lang w:val="en"/>
        </w:rPr>
        <w:t xml:space="preserve"> days</w:t>
      </w:r>
      <w:r w:rsidR="00480BCF" w:rsidRPr="004B55EA">
        <w:rPr>
          <w:sz w:val="24"/>
          <w:lang w:val="en"/>
        </w:rPr>
        <w:t xml:space="preserve"> </w:t>
      </w:r>
      <w:r w:rsidR="008358B5">
        <w:rPr>
          <w:color w:val="auto"/>
          <w:sz w:val="24"/>
          <w:szCs w:val="24"/>
          <w:lang w:val="en"/>
        </w:rPr>
        <w:t>and submit proof of certificate</w:t>
      </w:r>
      <w:r w:rsidR="008358B5" w:rsidRPr="005E2E6F">
        <w:rPr>
          <w:color w:val="auto"/>
          <w:sz w:val="24"/>
          <w:szCs w:val="24"/>
          <w:lang w:val="en"/>
        </w:rPr>
        <w:t xml:space="preserve"> within 90 days of the Letter of Intent being </w:t>
      </w:r>
      <w:r w:rsidR="008358B5">
        <w:rPr>
          <w:color w:val="auto"/>
          <w:sz w:val="24"/>
          <w:szCs w:val="24"/>
          <w:lang w:val="en"/>
        </w:rPr>
        <w:t>accepted</w:t>
      </w:r>
      <w:r w:rsidR="008358B5" w:rsidRPr="005E2E6F">
        <w:rPr>
          <w:color w:val="auto"/>
          <w:sz w:val="24"/>
          <w:szCs w:val="24"/>
          <w:lang w:val="en"/>
        </w:rPr>
        <w:t xml:space="preserve"> by the Department.</w:t>
      </w:r>
      <w:r w:rsidR="002C7743">
        <w:rPr>
          <w:rStyle w:val="FootnoteReference"/>
          <w:color w:val="auto"/>
          <w:sz w:val="24"/>
          <w:szCs w:val="24"/>
          <w:lang w:val="en"/>
        </w:rPr>
        <w:footnoteReference w:id="1"/>
      </w:r>
    </w:p>
    <w:p w14:paraId="38D4A0BB" w14:textId="3045E8A9" w:rsidR="00B35252" w:rsidRPr="008207D3" w:rsidRDefault="00B35252" w:rsidP="008207D3">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spacing w:after="240" w:line="276" w:lineRule="auto"/>
        <w:rPr>
          <w:sz w:val="24"/>
        </w:rPr>
      </w:pPr>
      <w:r w:rsidRPr="008207D3">
        <w:rPr>
          <w:b/>
          <w:sz w:val="24"/>
        </w:rPr>
        <w:t>___________</w:t>
      </w:r>
      <w:r w:rsidRPr="008207D3">
        <w:rPr>
          <w:sz w:val="24"/>
        </w:rPr>
        <w:tab/>
        <w:t>Have not received any prior incentives to reimburse time for undergoing the DATA 2000 waiver training</w:t>
      </w:r>
      <w:r w:rsidR="00830E60" w:rsidRPr="008207D3">
        <w:rPr>
          <w:sz w:val="24"/>
        </w:rPr>
        <w:t>.</w:t>
      </w:r>
    </w:p>
    <w:p w14:paraId="727FF3F8" w14:textId="2D4383FE" w:rsidR="00B35252" w:rsidRPr="008207D3" w:rsidRDefault="00B35252" w:rsidP="008207D3">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spacing w:after="240" w:line="276" w:lineRule="auto"/>
        <w:rPr>
          <w:sz w:val="24"/>
        </w:rPr>
      </w:pPr>
      <w:r w:rsidRPr="008207D3">
        <w:rPr>
          <w:b/>
          <w:sz w:val="24"/>
        </w:rPr>
        <w:t>___________</w:t>
      </w:r>
      <w:r w:rsidRPr="008207D3">
        <w:rPr>
          <w:sz w:val="24"/>
        </w:rPr>
        <w:tab/>
        <w:t xml:space="preserve">Will utilize the Insight Report, made available from the Prescription Drug Monitoring Program, to review </w:t>
      </w:r>
      <w:r w:rsidR="003F1A5D" w:rsidRPr="008207D3">
        <w:rPr>
          <w:sz w:val="24"/>
        </w:rPr>
        <w:t xml:space="preserve">my </w:t>
      </w:r>
      <w:r w:rsidRPr="008207D3">
        <w:rPr>
          <w:sz w:val="24"/>
        </w:rPr>
        <w:t>Buprenorphine prescribing practices, such as treating to waiver capacity</w:t>
      </w:r>
      <w:r w:rsidR="00830E60" w:rsidRPr="008207D3">
        <w:rPr>
          <w:sz w:val="24"/>
        </w:rPr>
        <w:t>.</w:t>
      </w:r>
    </w:p>
    <w:p w14:paraId="1AFAA8B0" w14:textId="14B503AE" w:rsidR="00B35252" w:rsidRPr="004B55EA" w:rsidRDefault="00480BCF" w:rsidP="008207D3">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spacing w:after="240" w:line="276" w:lineRule="auto"/>
      </w:pPr>
      <w:r w:rsidRPr="008207D3">
        <w:rPr>
          <w:b/>
          <w:sz w:val="24"/>
        </w:rPr>
        <w:t>___________</w:t>
      </w:r>
      <w:r w:rsidRPr="008207D3">
        <w:rPr>
          <w:sz w:val="24"/>
        </w:rPr>
        <w:tab/>
        <w:t>Am currently enrolled as</w:t>
      </w:r>
      <w:r w:rsidR="00D05E81">
        <w:rPr>
          <w:sz w:val="24"/>
        </w:rPr>
        <w:t xml:space="preserve"> a</w:t>
      </w:r>
      <w:r w:rsidRPr="008207D3">
        <w:rPr>
          <w:sz w:val="24"/>
        </w:rPr>
        <w:t xml:space="preserve"> Maryland Medicaid provider.</w:t>
      </w:r>
      <w:r w:rsidRPr="004B55EA">
        <w:t xml:space="preserve"> </w:t>
      </w:r>
    </w:p>
    <w:p w14:paraId="31D3846A" w14:textId="77777777" w:rsidR="00393D21" w:rsidRDefault="00393D21" w:rsidP="00AD32C0">
      <w:pPr>
        <w:widowControl/>
        <w:pBdr>
          <w:top w:val="none" w:sz="0" w:space="0" w:color="auto"/>
          <w:left w:val="none" w:sz="0" w:space="0" w:color="auto"/>
          <w:bottom w:val="none" w:sz="0" w:space="0" w:color="auto"/>
          <w:right w:val="none" w:sz="0" w:space="0" w:color="auto"/>
          <w:between w:val="none" w:sz="0" w:space="0" w:color="auto"/>
        </w:pBdr>
        <w:spacing w:after="240" w:line="276" w:lineRule="auto"/>
        <w:rPr>
          <w:b/>
          <w:color w:val="auto"/>
          <w:sz w:val="24"/>
          <w:szCs w:val="24"/>
          <w:lang w:val="en"/>
        </w:rPr>
      </w:pPr>
    </w:p>
    <w:p w14:paraId="7CC1496B" w14:textId="523762BB" w:rsidR="00AD32C0" w:rsidRPr="00B35252" w:rsidRDefault="00AD32C0" w:rsidP="00AD32C0">
      <w:pPr>
        <w:widowControl/>
        <w:pBdr>
          <w:top w:val="none" w:sz="0" w:space="0" w:color="auto"/>
          <w:left w:val="none" w:sz="0" w:space="0" w:color="auto"/>
          <w:bottom w:val="none" w:sz="0" w:space="0" w:color="auto"/>
          <w:right w:val="none" w:sz="0" w:space="0" w:color="auto"/>
          <w:between w:val="none" w:sz="0" w:space="0" w:color="auto"/>
        </w:pBdr>
        <w:spacing w:after="240" w:line="276" w:lineRule="auto"/>
        <w:rPr>
          <w:b/>
          <w:color w:val="auto"/>
          <w:sz w:val="24"/>
          <w:szCs w:val="24"/>
          <w:lang w:val="en"/>
        </w:rPr>
      </w:pPr>
      <w:r w:rsidRPr="00B35252">
        <w:rPr>
          <w:b/>
          <w:color w:val="auto"/>
          <w:sz w:val="24"/>
          <w:szCs w:val="24"/>
          <w:lang w:val="en"/>
        </w:rPr>
        <w:t>By signing below, I attest to the veracity of the statements above.</w:t>
      </w:r>
    </w:p>
    <w:p w14:paraId="6245B8E3" w14:textId="13B2B6C2" w:rsidR="00AD32C0" w:rsidRPr="00AD32C0" w:rsidRDefault="00AD32C0" w:rsidP="00AD32C0">
      <w:pPr>
        <w:widowControl/>
        <w:pBdr>
          <w:top w:val="none" w:sz="0" w:space="0" w:color="auto"/>
          <w:left w:val="none" w:sz="0" w:space="0" w:color="auto"/>
          <w:bottom w:val="none" w:sz="0" w:space="0" w:color="auto"/>
          <w:right w:val="none" w:sz="0" w:space="0" w:color="auto"/>
          <w:between w:val="none" w:sz="0" w:space="0" w:color="auto"/>
        </w:pBdr>
        <w:spacing w:after="240" w:line="276" w:lineRule="auto"/>
        <w:rPr>
          <w:color w:val="auto"/>
          <w:sz w:val="24"/>
          <w:szCs w:val="24"/>
          <w:lang w:val="en"/>
        </w:rPr>
      </w:pPr>
      <w:r w:rsidRPr="00AD32C0">
        <w:rPr>
          <w:color w:val="auto"/>
          <w:sz w:val="24"/>
          <w:szCs w:val="24"/>
          <w:lang w:val="en"/>
        </w:rPr>
        <w:t>Name of Individual: ___________</w:t>
      </w:r>
      <w:r>
        <w:rPr>
          <w:color w:val="auto"/>
          <w:sz w:val="24"/>
          <w:szCs w:val="24"/>
          <w:lang w:val="en"/>
        </w:rPr>
        <w:t>_______________________________</w:t>
      </w:r>
    </w:p>
    <w:p w14:paraId="5DD31007" w14:textId="435E50D9" w:rsidR="00AD32C0" w:rsidRPr="00AD32C0" w:rsidRDefault="00AD32C0" w:rsidP="00AD32C0">
      <w:pPr>
        <w:widowControl/>
        <w:pBdr>
          <w:top w:val="none" w:sz="0" w:space="0" w:color="auto"/>
          <w:left w:val="none" w:sz="0" w:space="0" w:color="auto"/>
          <w:bottom w:val="none" w:sz="0" w:space="0" w:color="auto"/>
          <w:right w:val="none" w:sz="0" w:space="0" w:color="auto"/>
          <w:between w:val="none" w:sz="0" w:space="0" w:color="auto"/>
        </w:pBdr>
        <w:spacing w:after="240" w:line="276" w:lineRule="auto"/>
        <w:rPr>
          <w:color w:val="auto"/>
          <w:sz w:val="24"/>
          <w:szCs w:val="24"/>
          <w:lang w:val="en"/>
        </w:rPr>
      </w:pPr>
      <w:r w:rsidRPr="00AD32C0">
        <w:rPr>
          <w:color w:val="auto"/>
          <w:sz w:val="24"/>
          <w:szCs w:val="24"/>
          <w:lang w:val="en"/>
        </w:rPr>
        <w:t>Signature of Individual: ________</w:t>
      </w:r>
      <w:r>
        <w:rPr>
          <w:color w:val="auto"/>
          <w:sz w:val="24"/>
          <w:szCs w:val="24"/>
          <w:lang w:val="en"/>
        </w:rPr>
        <w:t>_______________________________</w:t>
      </w:r>
    </w:p>
    <w:p w14:paraId="75925DA9" w14:textId="13727FCE" w:rsidR="00533A46" w:rsidRPr="00846BAA" w:rsidRDefault="00AD32C0" w:rsidP="00846BAA">
      <w:pPr>
        <w:widowControl/>
        <w:pBdr>
          <w:top w:val="none" w:sz="0" w:space="0" w:color="auto"/>
          <w:left w:val="none" w:sz="0" w:space="0" w:color="auto"/>
          <w:bottom w:val="none" w:sz="0" w:space="0" w:color="auto"/>
          <w:right w:val="none" w:sz="0" w:space="0" w:color="auto"/>
          <w:between w:val="none" w:sz="0" w:space="0" w:color="auto"/>
        </w:pBdr>
        <w:spacing w:after="240" w:line="276" w:lineRule="auto"/>
        <w:rPr>
          <w:color w:val="auto"/>
          <w:sz w:val="24"/>
          <w:szCs w:val="24"/>
          <w:lang w:val="en"/>
        </w:rPr>
      </w:pPr>
      <w:r w:rsidRPr="00AD32C0">
        <w:rPr>
          <w:color w:val="auto"/>
          <w:sz w:val="24"/>
          <w:szCs w:val="24"/>
          <w:lang w:val="en"/>
        </w:rPr>
        <w:t>Date: ______________________</w:t>
      </w:r>
      <w:r w:rsidR="008207D3">
        <w:rPr>
          <w:color w:val="auto"/>
          <w:sz w:val="24"/>
          <w:szCs w:val="24"/>
          <w:lang w:val="en"/>
        </w:rPr>
        <w:t>________________________________</w:t>
      </w:r>
    </w:p>
    <w:sectPr w:rsidR="00533A46" w:rsidRPr="00846BAA" w:rsidSect="001E5425">
      <w:type w:val="continuous"/>
      <w:pgSz w:w="12240" w:h="15840"/>
      <w:pgMar w:top="1080" w:right="1260" w:bottom="900" w:left="1350" w:header="0" w:footer="720"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5F09F" w14:textId="77777777" w:rsidR="00A07E1F" w:rsidRDefault="00A07E1F">
      <w:pPr>
        <w:spacing w:after="0" w:line="240" w:lineRule="auto"/>
      </w:pPr>
      <w:r>
        <w:separator/>
      </w:r>
    </w:p>
  </w:endnote>
  <w:endnote w:type="continuationSeparator" w:id="0">
    <w:p w14:paraId="194AA6DC" w14:textId="77777777" w:rsidR="00A07E1F" w:rsidRDefault="00A0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84F9" w14:textId="77777777" w:rsidR="001E5425" w:rsidRDefault="001E5425" w:rsidP="001E54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6788A9" w14:textId="77777777" w:rsidR="001E5425" w:rsidRDefault="001E5425" w:rsidP="001E54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456B9" w14:textId="1C1E26ED" w:rsidR="001E5425" w:rsidRPr="00533A46" w:rsidRDefault="001E5425" w:rsidP="001E5425">
    <w:pPr>
      <w:pStyle w:val="Footer"/>
      <w:framePr w:wrap="none" w:vAnchor="text" w:hAnchor="margin" w:xAlign="right" w:y="1"/>
      <w:rPr>
        <w:rStyle w:val="PageNumber"/>
      </w:rPr>
    </w:pPr>
    <w:r w:rsidRPr="00533A46">
      <w:rPr>
        <w:rStyle w:val="PageNumber"/>
      </w:rPr>
      <w:fldChar w:fldCharType="begin"/>
    </w:r>
    <w:r w:rsidRPr="00533A46">
      <w:rPr>
        <w:rStyle w:val="PageNumber"/>
      </w:rPr>
      <w:instrText xml:space="preserve">PAGE  </w:instrText>
    </w:r>
    <w:r w:rsidRPr="00533A46">
      <w:rPr>
        <w:rStyle w:val="PageNumber"/>
      </w:rPr>
      <w:fldChar w:fldCharType="separate"/>
    </w:r>
    <w:r w:rsidR="00D230E4">
      <w:rPr>
        <w:rStyle w:val="PageNumber"/>
        <w:noProof/>
      </w:rPr>
      <w:t>2</w:t>
    </w:r>
    <w:r w:rsidRPr="00533A46">
      <w:rPr>
        <w:rStyle w:val="PageNumber"/>
      </w:rPr>
      <w:fldChar w:fldCharType="end"/>
    </w:r>
  </w:p>
  <w:p w14:paraId="2C94B9B0" w14:textId="77777777" w:rsidR="001E5425" w:rsidRDefault="001E5425" w:rsidP="001E542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1DFE" w14:textId="53030D17" w:rsidR="007136BF" w:rsidRDefault="007136BF">
    <w:pPr>
      <w:pStyle w:val="Footer"/>
    </w:pPr>
    <w:r>
      <w:t>(For MDH use only)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BC086" w14:textId="77777777" w:rsidR="00A07E1F" w:rsidRDefault="00A07E1F">
      <w:pPr>
        <w:spacing w:after="0" w:line="240" w:lineRule="auto"/>
      </w:pPr>
      <w:r>
        <w:separator/>
      </w:r>
    </w:p>
  </w:footnote>
  <w:footnote w:type="continuationSeparator" w:id="0">
    <w:p w14:paraId="05EE0795" w14:textId="77777777" w:rsidR="00A07E1F" w:rsidRDefault="00A07E1F">
      <w:pPr>
        <w:spacing w:after="0" w:line="240" w:lineRule="auto"/>
      </w:pPr>
      <w:r>
        <w:continuationSeparator/>
      </w:r>
    </w:p>
  </w:footnote>
  <w:footnote w:id="1">
    <w:p w14:paraId="7B710FEC" w14:textId="02BB8E24" w:rsidR="002C7743" w:rsidRPr="002C7743" w:rsidRDefault="002C7743">
      <w:pPr>
        <w:pStyle w:val="FootnoteText"/>
        <w:rPr>
          <w:rFonts w:asciiTheme="majorHAnsi" w:hAnsiTheme="majorHAnsi" w:cstheme="majorHAnsi"/>
          <w:lang w:val="en-US"/>
        </w:rPr>
      </w:pPr>
      <w:r w:rsidRPr="002C7743">
        <w:rPr>
          <w:rStyle w:val="FootnoteReference"/>
          <w:rFonts w:asciiTheme="majorHAnsi" w:hAnsiTheme="majorHAnsi" w:cstheme="majorHAnsi"/>
        </w:rPr>
        <w:footnoteRef/>
      </w:r>
      <w:r w:rsidRPr="002C7743">
        <w:rPr>
          <w:rFonts w:asciiTheme="majorHAnsi" w:hAnsiTheme="majorHAnsi" w:cstheme="majorHAnsi"/>
        </w:rPr>
        <w:t xml:space="preserve"> The Department acknowledges the recent U.S. Department of Health and Human Services release of </w:t>
      </w:r>
      <w:hyperlink r:id="rId1" w:history="1">
        <w:r w:rsidRPr="002C7743">
          <w:rPr>
            <w:rStyle w:val="Hyperlink"/>
            <w:rFonts w:asciiTheme="majorHAnsi" w:hAnsiTheme="majorHAnsi" w:cstheme="majorHAnsi"/>
            <w:i/>
          </w:rPr>
          <w:t>Practice Guidelines for the Administration of Buprenorphine for Treating Opioid Use Disorder</w:t>
        </w:r>
      </w:hyperlink>
      <w:r w:rsidRPr="002C7743">
        <w:rPr>
          <w:rFonts w:asciiTheme="majorHAnsi" w:hAnsiTheme="majorHAnsi" w:cstheme="majorHAnsi"/>
          <w:i/>
        </w:rPr>
        <w:t xml:space="preserve"> </w:t>
      </w:r>
      <w:r w:rsidRPr="002C7743">
        <w:rPr>
          <w:rFonts w:asciiTheme="majorHAnsi" w:hAnsiTheme="majorHAnsi" w:cstheme="majorHAnsi"/>
        </w:rPr>
        <w:t>that eliminates the requirement for physicians to complete DATA 2000 waiver training and allows physicians with this exemption to treat up to 30 patients. For the purposes of the MOM model Provider Incentive Program, eligible physician prescribers must complete 8 hours of training per current protocols and not seek an exemption.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5C186" w14:textId="77777777" w:rsidR="00E75553" w:rsidRDefault="00E75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6A746" w14:textId="77777777" w:rsidR="00EB53E8" w:rsidRDefault="00EB53E8">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9390C" w14:textId="2FE46F75" w:rsidR="00EB53E8" w:rsidRDefault="008E717D" w:rsidP="007136BF">
    <w:r>
      <w:rPr>
        <w:noProof/>
      </w:rPr>
      <w:drawing>
        <wp:anchor distT="0" distB="0" distL="114300" distR="114300" simplePos="0" relativeHeight="251659264" behindDoc="0" locked="0" layoutInCell="1" allowOverlap="1" wp14:anchorId="6994BACF" wp14:editId="63E29E21">
          <wp:simplePos x="0" y="0"/>
          <wp:positionH relativeFrom="margin">
            <wp:posOffset>2384425</wp:posOffset>
          </wp:positionH>
          <wp:positionV relativeFrom="paragraph">
            <wp:posOffset>454769</wp:posOffset>
          </wp:positionV>
          <wp:extent cx="1339850" cy="1082040"/>
          <wp:effectExtent l="0" t="0" r="635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57D2A"/>
    <w:multiLevelType w:val="multilevel"/>
    <w:tmpl w:val="0F26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7032B"/>
    <w:multiLevelType w:val="multilevel"/>
    <w:tmpl w:val="799C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D5364"/>
    <w:multiLevelType w:val="multilevel"/>
    <w:tmpl w:val="C038A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5652D5"/>
    <w:multiLevelType w:val="multilevel"/>
    <w:tmpl w:val="DAD4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E62B61"/>
    <w:multiLevelType w:val="multilevel"/>
    <w:tmpl w:val="1C008B3C"/>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AD5FB1"/>
    <w:multiLevelType w:val="multilevel"/>
    <w:tmpl w:val="ADD8D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E43B4F"/>
    <w:multiLevelType w:val="multilevel"/>
    <w:tmpl w:val="2446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FB60F0"/>
    <w:multiLevelType w:val="multilevel"/>
    <w:tmpl w:val="4960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BC0AB7"/>
    <w:multiLevelType w:val="multilevel"/>
    <w:tmpl w:val="9444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C14B02"/>
    <w:multiLevelType w:val="multilevel"/>
    <w:tmpl w:val="BE1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6B030A"/>
    <w:multiLevelType w:val="multilevel"/>
    <w:tmpl w:val="A460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29536B"/>
    <w:multiLevelType w:val="hybridMultilevel"/>
    <w:tmpl w:val="9B0EEB5E"/>
    <w:lvl w:ilvl="0" w:tplc="02D894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5B7699"/>
    <w:multiLevelType w:val="hybridMultilevel"/>
    <w:tmpl w:val="16725920"/>
    <w:lvl w:ilvl="0" w:tplc="845C6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
  </w:num>
  <w:num w:numId="5">
    <w:abstractNumId w:val="6"/>
  </w:num>
  <w:num w:numId="6">
    <w:abstractNumId w:val="3"/>
  </w:num>
  <w:num w:numId="7">
    <w:abstractNumId w:val="7"/>
  </w:num>
  <w:num w:numId="8">
    <w:abstractNumId w:val="0"/>
  </w:num>
  <w:num w:numId="9">
    <w:abstractNumId w:val="2"/>
  </w:num>
  <w:num w:numId="10">
    <w:abstractNumId w:val="5"/>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3E8"/>
    <w:rsid w:val="00031D09"/>
    <w:rsid w:val="000C0CD5"/>
    <w:rsid w:val="00137073"/>
    <w:rsid w:val="0013775C"/>
    <w:rsid w:val="001C3ECE"/>
    <w:rsid w:val="001D7D43"/>
    <w:rsid w:val="001E1D17"/>
    <w:rsid w:val="001E5425"/>
    <w:rsid w:val="0028191F"/>
    <w:rsid w:val="002A208A"/>
    <w:rsid w:val="002C7743"/>
    <w:rsid w:val="00325D26"/>
    <w:rsid w:val="00363CD0"/>
    <w:rsid w:val="003766AF"/>
    <w:rsid w:val="00393D21"/>
    <w:rsid w:val="003A30D4"/>
    <w:rsid w:val="003F1A5D"/>
    <w:rsid w:val="003F7854"/>
    <w:rsid w:val="00423D19"/>
    <w:rsid w:val="00433DC7"/>
    <w:rsid w:val="004475B2"/>
    <w:rsid w:val="00453F0F"/>
    <w:rsid w:val="00464B1E"/>
    <w:rsid w:val="00480BCF"/>
    <w:rsid w:val="004B55EA"/>
    <w:rsid w:val="004D2CF4"/>
    <w:rsid w:val="00523056"/>
    <w:rsid w:val="00533A46"/>
    <w:rsid w:val="00544EB1"/>
    <w:rsid w:val="005571DA"/>
    <w:rsid w:val="0056611E"/>
    <w:rsid w:val="005709CB"/>
    <w:rsid w:val="0059020E"/>
    <w:rsid w:val="005D059C"/>
    <w:rsid w:val="005F0C5E"/>
    <w:rsid w:val="006050DD"/>
    <w:rsid w:val="006B68B2"/>
    <w:rsid w:val="00704F75"/>
    <w:rsid w:val="007136BF"/>
    <w:rsid w:val="0072698F"/>
    <w:rsid w:val="0074257A"/>
    <w:rsid w:val="007610D7"/>
    <w:rsid w:val="007852FA"/>
    <w:rsid w:val="007B5A46"/>
    <w:rsid w:val="008207D3"/>
    <w:rsid w:val="00830E60"/>
    <w:rsid w:val="008358B5"/>
    <w:rsid w:val="00846BAA"/>
    <w:rsid w:val="00855F0B"/>
    <w:rsid w:val="00881851"/>
    <w:rsid w:val="00887A70"/>
    <w:rsid w:val="008A6569"/>
    <w:rsid w:val="008B23F6"/>
    <w:rsid w:val="008E32BB"/>
    <w:rsid w:val="008E717D"/>
    <w:rsid w:val="00920125"/>
    <w:rsid w:val="0092396A"/>
    <w:rsid w:val="009B6385"/>
    <w:rsid w:val="009D74CE"/>
    <w:rsid w:val="009F7D0D"/>
    <w:rsid w:val="00A07E1F"/>
    <w:rsid w:val="00AD32C0"/>
    <w:rsid w:val="00AE0575"/>
    <w:rsid w:val="00B01F11"/>
    <w:rsid w:val="00B26145"/>
    <w:rsid w:val="00B35252"/>
    <w:rsid w:val="00B545F8"/>
    <w:rsid w:val="00BB6402"/>
    <w:rsid w:val="00C00F70"/>
    <w:rsid w:val="00C3781D"/>
    <w:rsid w:val="00CB1EA9"/>
    <w:rsid w:val="00CC62DB"/>
    <w:rsid w:val="00CD2EAA"/>
    <w:rsid w:val="00CD45A6"/>
    <w:rsid w:val="00D05E81"/>
    <w:rsid w:val="00D230E4"/>
    <w:rsid w:val="00D57977"/>
    <w:rsid w:val="00D65DCD"/>
    <w:rsid w:val="00DA2345"/>
    <w:rsid w:val="00DB6049"/>
    <w:rsid w:val="00DC46A9"/>
    <w:rsid w:val="00DD4BD2"/>
    <w:rsid w:val="00DE4F88"/>
    <w:rsid w:val="00E75553"/>
    <w:rsid w:val="00E76641"/>
    <w:rsid w:val="00E8579A"/>
    <w:rsid w:val="00EB53E8"/>
    <w:rsid w:val="00ED1AA2"/>
    <w:rsid w:val="00ED6A09"/>
    <w:rsid w:val="00EF5B75"/>
    <w:rsid w:val="00EF7E4E"/>
    <w:rsid w:val="00F00314"/>
    <w:rsid w:val="00F05AE4"/>
    <w:rsid w:val="00F138BA"/>
    <w:rsid w:val="00FA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44EA9"/>
  <w15:docId w15:val="{145AFBCD-2955-4505-BE2E-956450C2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01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F11"/>
  </w:style>
  <w:style w:type="paragraph" w:styleId="Footer">
    <w:name w:val="footer"/>
    <w:basedOn w:val="Normal"/>
    <w:link w:val="FooterChar"/>
    <w:uiPriority w:val="99"/>
    <w:unhideWhenUsed/>
    <w:rsid w:val="00B01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F11"/>
  </w:style>
  <w:style w:type="table" w:styleId="TableGrid">
    <w:name w:val="Table Grid"/>
    <w:basedOn w:val="TableNormal"/>
    <w:uiPriority w:val="39"/>
    <w:rsid w:val="00F13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E5425"/>
  </w:style>
  <w:style w:type="paragraph" w:styleId="NormalWeb">
    <w:name w:val="Normal (Web)"/>
    <w:basedOn w:val="Normal"/>
    <w:uiPriority w:val="99"/>
    <w:semiHidden/>
    <w:unhideWhenUsed/>
    <w:rsid w:val="005F0C5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523056"/>
    <w:rPr>
      <w:sz w:val="16"/>
      <w:szCs w:val="16"/>
    </w:rPr>
  </w:style>
  <w:style w:type="paragraph" w:styleId="CommentText">
    <w:name w:val="annotation text"/>
    <w:basedOn w:val="Normal"/>
    <w:link w:val="CommentTextChar"/>
    <w:uiPriority w:val="99"/>
    <w:semiHidden/>
    <w:unhideWhenUsed/>
    <w:rsid w:val="00523056"/>
    <w:pPr>
      <w:spacing w:line="240" w:lineRule="auto"/>
    </w:pPr>
    <w:rPr>
      <w:sz w:val="20"/>
      <w:szCs w:val="20"/>
    </w:rPr>
  </w:style>
  <w:style w:type="character" w:customStyle="1" w:styleId="CommentTextChar">
    <w:name w:val="Comment Text Char"/>
    <w:basedOn w:val="DefaultParagraphFont"/>
    <w:link w:val="CommentText"/>
    <w:uiPriority w:val="99"/>
    <w:semiHidden/>
    <w:rsid w:val="00523056"/>
    <w:rPr>
      <w:sz w:val="20"/>
      <w:szCs w:val="20"/>
    </w:rPr>
  </w:style>
  <w:style w:type="paragraph" w:styleId="CommentSubject">
    <w:name w:val="annotation subject"/>
    <w:basedOn w:val="CommentText"/>
    <w:next w:val="CommentText"/>
    <w:link w:val="CommentSubjectChar"/>
    <w:uiPriority w:val="99"/>
    <w:semiHidden/>
    <w:unhideWhenUsed/>
    <w:rsid w:val="00523056"/>
    <w:rPr>
      <w:b/>
      <w:bCs/>
    </w:rPr>
  </w:style>
  <w:style w:type="character" w:customStyle="1" w:styleId="CommentSubjectChar">
    <w:name w:val="Comment Subject Char"/>
    <w:basedOn w:val="CommentTextChar"/>
    <w:link w:val="CommentSubject"/>
    <w:uiPriority w:val="99"/>
    <w:semiHidden/>
    <w:rsid w:val="00523056"/>
    <w:rPr>
      <w:b/>
      <w:bCs/>
      <w:sz w:val="20"/>
      <w:szCs w:val="20"/>
    </w:rPr>
  </w:style>
  <w:style w:type="paragraph" w:styleId="BalloonText">
    <w:name w:val="Balloon Text"/>
    <w:basedOn w:val="Normal"/>
    <w:link w:val="BalloonTextChar"/>
    <w:uiPriority w:val="99"/>
    <w:semiHidden/>
    <w:unhideWhenUsed/>
    <w:rsid w:val="00523056"/>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523056"/>
    <w:rPr>
      <w:rFonts w:ascii="Times New Roman" w:hAnsi="Times New Roman" w:cs="Times New Roman"/>
      <w:sz w:val="26"/>
      <w:szCs w:val="26"/>
    </w:rPr>
  </w:style>
  <w:style w:type="character" w:styleId="Hyperlink">
    <w:name w:val="Hyperlink"/>
    <w:basedOn w:val="DefaultParagraphFont"/>
    <w:uiPriority w:val="99"/>
    <w:semiHidden/>
    <w:unhideWhenUsed/>
    <w:rsid w:val="00523056"/>
    <w:rPr>
      <w:color w:val="0000FF"/>
      <w:u w:val="single"/>
    </w:rPr>
  </w:style>
  <w:style w:type="paragraph" w:styleId="ListParagraph">
    <w:name w:val="List Paragraph"/>
    <w:basedOn w:val="Normal"/>
    <w:uiPriority w:val="34"/>
    <w:qFormat/>
    <w:rsid w:val="00B35252"/>
    <w:pPr>
      <w:ind w:left="720"/>
      <w:contextualSpacing/>
    </w:pPr>
  </w:style>
  <w:style w:type="paragraph" w:styleId="FootnoteText">
    <w:name w:val="footnote text"/>
    <w:basedOn w:val="Normal"/>
    <w:link w:val="FootnoteTextChar"/>
    <w:uiPriority w:val="99"/>
    <w:semiHidden/>
    <w:unhideWhenUsed/>
    <w:rsid w:val="008358B5"/>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Arial" w:hAnsi="Arial" w:cs="Arial"/>
      <w:color w:val="auto"/>
      <w:sz w:val="20"/>
      <w:szCs w:val="20"/>
      <w:lang w:val="en"/>
    </w:rPr>
  </w:style>
  <w:style w:type="character" w:customStyle="1" w:styleId="FootnoteTextChar">
    <w:name w:val="Footnote Text Char"/>
    <w:basedOn w:val="DefaultParagraphFont"/>
    <w:link w:val="FootnoteText"/>
    <w:uiPriority w:val="99"/>
    <w:semiHidden/>
    <w:rsid w:val="008358B5"/>
    <w:rPr>
      <w:rFonts w:ascii="Arial" w:eastAsia="Arial" w:hAnsi="Arial" w:cs="Arial"/>
      <w:color w:val="auto"/>
      <w:sz w:val="20"/>
      <w:szCs w:val="20"/>
      <w:lang w:val="en"/>
    </w:rPr>
  </w:style>
  <w:style w:type="character" w:styleId="FootnoteReference">
    <w:name w:val="footnote reference"/>
    <w:basedOn w:val="DefaultParagraphFont"/>
    <w:uiPriority w:val="99"/>
    <w:semiHidden/>
    <w:unhideWhenUsed/>
    <w:rsid w:val="008358B5"/>
    <w:rPr>
      <w:vertAlign w:val="superscript"/>
    </w:rPr>
  </w:style>
  <w:style w:type="paragraph" w:styleId="Revision">
    <w:name w:val="Revision"/>
    <w:hidden/>
    <w:uiPriority w:val="99"/>
    <w:semiHidden/>
    <w:rsid w:val="001C3ECE"/>
    <w:pPr>
      <w:widowControl/>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88200">
      <w:bodyDiv w:val="1"/>
      <w:marLeft w:val="0"/>
      <w:marRight w:val="0"/>
      <w:marTop w:val="0"/>
      <w:marBottom w:val="0"/>
      <w:divBdr>
        <w:top w:val="none" w:sz="0" w:space="0" w:color="auto"/>
        <w:left w:val="none" w:sz="0" w:space="0" w:color="auto"/>
        <w:bottom w:val="none" w:sz="0" w:space="0" w:color="auto"/>
        <w:right w:val="none" w:sz="0" w:space="0" w:color="auto"/>
      </w:divBdr>
    </w:div>
    <w:div w:id="1001742129">
      <w:bodyDiv w:val="1"/>
      <w:marLeft w:val="0"/>
      <w:marRight w:val="0"/>
      <w:marTop w:val="0"/>
      <w:marBottom w:val="0"/>
      <w:divBdr>
        <w:top w:val="none" w:sz="0" w:space="0" w:color="auto"/>
        <w:left w:val="none" w:sz="0" w:space="0" w:color="auto"/>
        <w:bottom w:val="none" w:sz="0" w:space="0" w:color="auto"/>
        <w:right w:val="none" w:sz="0" w:space="0" w:color="auto"/>
      </w:divBdr>
    </w:div>
    <w:div w:id="1344824497">
      <w:bodyDiv w:val="1"/>
      <w:marLeft w:val="0"/>
      <w:marRight w:val="0"/>
      <w:marTop w:val="0"/>
      <w:marBottom w:val="0"/>
      <w:divBdr>
        <w:top w:val="none" w:sz="0" w:space="0" w:color="auto"/>
        <w:left w:val="none" w:sz="0" w:space="0" w:color="auto"/>
        <w:bottom w:val="none" w:sz="0" w:space="0" w:color="auto"/>
        <w:right w:val="none" w:sz="0" w:space="0" w:color="auto"/>
      </w:divBdr>
    </w:div>
    <w:div w:id="1883783677">
      <w:bodyDiv w:val="1"/>
      <w:marLeft w:val="0"/>
      <w:marRight w:val="0"/>
      <w:marTop w:val="0"/>
      <w:marBottom w:val="0"/>
      <w:divBdr>
        <w:top w:val="none" w:sz="0" w:space="0" w:color="auto"/>
        <w:left w:val="none" w:sz="0" w:space="0" w:color="auto"/>
        <w:bottom w:val="none" w:sz="0" w:space="0" w:color="auto"/>
        <w:right w:val="none" w:sz="0" w:space="0" w:color="auto"/>
      </w:divBdr>
    </w:div>
    <w:div w:id="1964071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hs.gov/sites/default/files/mat-physician-practice-guideline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EE6FC7CB937940A5F62FCBF7DF445A" ma:contentTypeVersion="11" ma:contentTypeDescription="Create a new document." ma:contentTypeScope="" ma:versionID="ea87087530da81f9b836b0b113806682">
  <xsd:schema xmlns:xsd="http://www.w3.org/2001/XMLSchema" xmlns:xs="http://www.w3.org/2001/XMLSchema" xmlns:p="http://schemas.microsoft.com/office/2006/metadata/properties" targetNamespace="http://schemas.microsoft.com/office/2006/metadata/properties" ma:root="true" ma:fieldsID="f032b328e15a318b0e430e7dabf3657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6B443-7B7A-41BD-998A-A2A3D4A6A8ED}"/>
</file>

<file path=customXml/itemProps2.xml><?xml version="1.0" encoding="utf-8"?>
<ds:datastoreItem xmlns:ds="http://schemas.openxmlformats.org/officeDocument/2006/customXml" ds:itemID="{0DB1CB26-F397-47A3-A696-7343BA966250}"/>
</file>

<file path=customXml/itemProps3.xml><?xml version="1.0" encoding="utf-8"?>
<ds:datastoreItem xmlns:ds="http://schemas.openxmlformats.org/officeDocument/2006/customXml" ds:itemID="{9F1712EC-A76B-48B3-BBBB-AC2D818E5314}"/>
</file>

<file path=customXml/itemProps4.xml><?xml version="1.0" encoding="utf-8"?>
<ds:datastoreItem xmlns:ds="http://schemas.openxmlformats.org/officeDocument/2006/customXml" ds:itemID="{4693B650-4FDD-4742-863E-16056BF6391C}"/>
</file>

<file path=docProps/app.xml><?xml version="1.0" encoding="utf-8"?>
<Properties xmlns="http://schemas.openxmlformats.org/officeDocument/2006/extended-properties" xmlns:vt="http://schemas.openxmlformats.org/officeDocument/2006/docPropsVTypes">
  <Template>Normal</Template>
  <TotalTime>2</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Morrell</dc:creator>
  <cp:keywords/>
  <dc:description/>
  <cp:lastModifiedBy>Annapurna Kocherlakota</cp:lastModifiedBy>
  <cp:revision>1</cp:revision>
  <dcterms:created xsi:type="dcterms:W3CDTF">2022-03-14T17:59:00Z</dcterms:created>
  <dcterms:modified xsi:type="dcterms:W3CDTF">2022-03-15T20:37:00Z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0x010100D2EE6FC7CB937940A5F62FCBF7DF445A</vt:lpwstr>
  </property>
  <property fmtid="{D5CDD505-2E9C-101B-9397-08002B2CF9AE}" pid="3" name="_dlc_DocIdItemGuid">
    <vt:lpwstr>e5f2cbdd-55d0-48a0-97d7-7ab6784e990c</vt:lpwstr>
  </property>
</Properties>
</file>