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5" w:rsidRDefault="001148A5" w:rsidP="001148A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1148A5" w:rsidRDefault="001148A5" w:rsidP="001148A5">
      <w:pPr>
        <w:rPr>
          <w:sz w:val="24"/>
        </w:rPr>
      </w:pPr>
    </w:p>
    <w:p w:rsidR="001148A5" w:rsidRPr="00F7689F" w:rsidRDefault="001148A5" w:rsidP="001148A5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September 22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1148A5" w:rsidRPr="00805ACE" w:rsidRDefault="001148A5" w:rsidP="001148A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1148A5" w:rsidRPr="00BF2543" w:rsidRDefault="001148A5" w:rsidP="001148A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1148A5" w:rsidRPr="00BF2543" w:rsidRDefault="001148A5" w:rsidP="001148A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1148A5" w:rsidRDefault="001148A5" w:rsidP="001148A5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1148A5" w:rsidRPr="00C00488" w:rsidRDefault="001148A5" w:rsidP="001148A5">
      <w:pPr>
        <w:rPr>
          <w:lang w:eastAsia="x-none"/>
        </w:rPr>
      </w:pPr>
    </w:p>
    <w:p w:rsidR="001148A5" w:rsidRDefault="001148A5" w:rsidP="001148A5">
      <w:pPr>
        <w:rPr>
          <w:lang w:eastAsia="x-none"/>
        </w:rPr>
      </w:pPr>
    </w:p>
    <w:p w:rsidR="001148A5" w:rsidRDefault="001148A5" w:rsidP="001148A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1148A5" w:rsidRPr="00C54A91" w:rsidRDefault="001148A5" w:rsidP="001148A5">
      <w:pPr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 xml:space="preserve">Departmental Update </w:t>
      </w:r>
    </w:p>
    <w:p w:rsidR="001148A5" w:rsidRPr="00D16DB9" w:rsidRDefault="001148A5" w:rsidP="001148A5">
      <w:pPr>
        <w:ind w:left="1080"/>
        <w:rPr>
          <w:sz w:val="24"/>
          <w:szCs w:val="24"/>
        </w:rPr>
      </w:pPr>
    </w:p>
    <w:p w:rsidR="001148A5" w:rsidRPr="00A76E4A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Methadone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Rebundling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1148A5" w:rsidRDefault="001148A5" w:rsidP="001148A5">
      <w:pPr>
        <w:pStyle w:val="ListParagraph"/>
        <w:rPr>
          <w:sz w:val="24"/>
          <w:szCs w:val="24"/>
        </w:rPr>
      </w:pPr>
    </w:p>
    <w:p w:rsidR="001148A5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Presumptive Eligibility – Jails </w:t>
      </w:r>
      <w:r w:rsidRPr="00FB2F2F">
        <w:rPr>
          <w:sz w:val="24"/>
          <w:szCs w:val="24"/>
        </w:rPr>
        <w:t xml:space="preserve"> </w:t>
      </w:r>
    </w:p>
    <w:p w:rsidR="001148A5" w:rsidRPr="00FB2F2F" w:rsidRDefault="001148A5" w:rsidP="001148A5">
      <w:pPr>
        <w:rPr>
          <w:sz w:val="24"/>
          <w:szCs w:val="24"/>
        </w:rPr>
      </w:pPr>
    </w:p>
    <w:p w:rsidR="001148A5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Care Strategy</w:t>
      </w:r>
    </w:p>
    <w:p w:rsidR="001148A5" w:rsidRPr="00FA0C44" w:rsidRDefault="001148A5" w:rsidP="001148A5">
      <w:pPr>
        <w:rPr>
          <w:sz w:val="24"/>
          <w:szCs w:val="24"/>
        </w:rPr>
      </w:pPr>
    </w:p>
    <w:p w:rsidR="001148A5" w:rsidRPr="00205EA2" w:rsidRDefault="001148A5" w:rsidP="001148A5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1148A5" w:rsidRPr="00A929F9" w:rsidRDefault="001148A5" w:rsidP="001148A5">
      <w:pPr>
        <w:ind w:left="1080"/>
        <w:rPr>
          <w:sz w:val="24"/>
          <w:szCs w:val="24"/>
        </w:rPr>
      </w:pPr>
    </w:p>
    <w:p w:rsidR="001148A5" w:rsidRPr="00E90B43" w:rsidRDefault="001148A5" w:rsidP="001148A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1148A5" w:rsidRPr="00D16DB9" w:rsidRDefault="001148A5" w:rsidP="001148A5">
      <w:pPr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1148A5" w:rsidRPr="00D16DB9" w:rsidRDefault="001148A5" w:rsidP="001148A5">
      <w:pPr>
        <w:ind w:left="720"/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Pr="00C54A91" w:rsidRDefault="001148A5" w:rsidP="001148A5">
      <w:pPr>
        <w:jc w:val="center"/>
        <w:rPr>
          <w:b/>
          <w:sz w:val="24"/>
          <w:szCs w:val="24"/>
        </w:rPr>
      </w:pPr>
    </w:p>
    <w:p w:rsidR="001148A5" w:rsidRPr="0006749E" w:rsidRDefault="001148A5" w:rsidP="001148A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1148A5" w:rsidRPr="00975EFE" w:rsidRDefault="001148A5" w:rsidP="001148A5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October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1148A5" w:rsidRPr="00975EFE" w:rsidRDefault="001148A5" w:rsidP="001148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1148A5" w:rsidRPr="00975EFE" w:rsidRDefault="001148A5" w:rsidP="001148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1148A5" w:rsidRPr="00975EFE" w:rsidRDefault="001148A5" w:rsidP="001148A5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1148A5" w:rsidRPr="00C54A91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1148A5" w:rsidRPr="006F7C27" w:rsidRDefault="001148A5" w:rsidP="001148A5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1148A5" w:rsidRPr="00A929F9" w:rsidRDefault="001148A5" w:rsidP="001148A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Pr="00CF1755" w:rsidRDefault="001148A5" w:rsidP="001148A5">
      <w:pPr>
        <w:jc w:val="center"/>
        <w:rPr>
          <w:b/>
          <w:sz w:val="24"/>
          <w:szCs w:val="24"/>
          <w:u w:val="single"/>
        </w:rPr>
      </w:pPr>
      <w:r w:rsidRPr="00A34501">
        <w:rPr>
          <w:b/>
          <w:sz w:val="24"/>
          <w:szCs w:val="24"/>
        </w:rPr>
        <w:t>MARYLAND MEDICAID ADVISORY COMMITTEE</w:t>
      </w:r>
    </w:p>
    <w:p w:rsidR="00B61E9A" w:rsidRPr="001148A5" w:rsidRDefault="001148A5" w:rsidP="001148A5">
      <w:pPr>
        <w:jc w:val="center"/>
        <w:rPr>
          <w:b/>
          <w:sz w:val="24"/>
          <w:szCs w:val="24"/>
        </w:rPr>
      </w:pPr>
      <w:r w:rsidRPr="00A34501">
        <w:rPr>
          <w:b/>
          <w:sz w:val="24"/>
          <w:szCs w:val="24"/>
        </w:rPr>
        <w:t>MINUTES</w:t>
      </w:r>
    </w:p>
    <w:sectPr w:rsidR="00B61E9A" w:rsidRPr="001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5"/>
    <w:rsid w:val="001148A5"/>
    <w:rsid w:val="00B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8A5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48A5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148A5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A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148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8A5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48A5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148A5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A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14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A2A23-A7F4-445E-8534-3B89FBC885EE}"/>
</file>

<file path=customXml/itemProps2.xml><?xml version="1.0" encoding="utf-8"?>
<ds:datastoreItem xmlns:ds="http://schemas.openxmlformats.org/officeDocument/2006/customXml" ds:itemID="{38A338F7-B2BF-4217-A5A1-C7C5C8FE82E2}"/>
</file>

<file path=customXml/itemProps3.xml><?xml version="1.0" encoding="utf-8"?>
<ds:datastoreItem xmlns:ds="http://schemas.openxmlformats.org/officeDocument/2006/customXml" ds:itemID="{6CB3DCB5-E3C7-4C4A-B67F-276B17AE3DBC}"/>
</file>

<file path=customXml/itemProps4.xml><?xml version="1.0" encoding="utf-8"?>
<ds:datastoreItem xmlns:ds="http://schemas.openxmlformats.org/officeDocument/2006/customXml" ds:itemID="{5D5D95DC-E0E0-4DC2-A127-AAF79183B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DHMH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2016-09-16T15:51:00Z</dcterms:created>
  <dcterms:modified xsi:type="dcterms:W3CDTF">2016-09-16T15:52:00Z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c7be92b8-b9c2-4cdd-a330-7b35a4afa025</vt:lpwstr>
  </property>
</Properties>
</file>