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1D99" w14:textId="77777777" w:rsidR="009B2E40" w:rsidRDefault="009B2E40" w:rsidP="009B2E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 xml:space="preserve">ATTACHMENT E – </w:t>
      </w:r>
      <w:r>
        <w:rPr>
          <w:rFonts w:ascii="Times New Roman" w:hAnsi="Times New Roman"/>
          <w:b/>
          <w:bCs/>
        </w:rPr>
        <w:t>New</w:t>
      </w:r>
      <w:r w:rsidRPr="0091278D">
        <w:rPr>
          <w:rFonts w:ascii="Times New Roman" w:hAnsi="Times New Roman"/>
          <w:b/>
          <w:bCs/>
        </w:rPr>
        <w:t xml:space="preserve"> Grantee Required Performance Measures Worksheet</w:t>
      </w:r>
    </w:p>
    <w:p w14:paraId="23CB5AEA" w14:textId="77777777" w:rsidR="009B2E40" w:rsidRPr="00DC1D77" w:rsidRDefault="009B2E40" w:rsidP="009B2E40">
      <w:pPr>
        <w:rPr>
          <w:rFonts w:ascii="Times New Roman" w:hAnsi="Times New Roman"/>
          <w:b/>
          <w:bCs/>
          <w:i/>
          <w:iCs/>
        </w:rPr>
      </w:pPr>
      <w:r w:rsidRPr="00DC1D77">
        <w:rPr>
          <w:rFonts w:ascii="Times New Roman" w:hAnsi="Times New Roman"/>
          <w:i/>
          <w:iCs/>
        </w:rPr>
        <w:t xml:space="preserve">Instructions:  In column 2, list your feasible FY 2024 annual targets.  </w:t>
      </w:r>
    </w:p>
    <w:p w14:paraId="4B6B7ECD" w14:textId="77777777" w:rsidR="009B2E40" w:rsidRPr="00DC1D77" w:rsidRDefault="009B2E40" w:rsidP="009B2E40">
      <w:pPr>
        <w:rPr>
          <w:rFonts w:ascii="Times New Roman" w:hAnsi="Times New Roman"/>
          <w:i/>
          <w:iCs/>
        </w:rPr>
      </w:pPr>
    </w:p>
    <w:p w14:paraId="75EC565C" w14:textId="77777777" w:rsidR="009B2E40" w:rsidRPr="00DC1D77" w:rsidRDefault="009B2E40" w:rsidP="009B2E40">
      <w:pPr>
        <w:rPr>
          <w:rFonts w:ascii="Times New Roman" w:hAnsi="Times New Roman"/>
          <w:i/>
          <w:iCs/>
        </w:rPr>
      </w:pPr>
      <w:r w:rsidRPr="00DC1D77">
        <w:rPr>
          <w:rFonts w:ascii="Times New Roman" w:hAnsi="Times New Roman"/>
          <w:i/>
          <w:iCs/>
        </w:rPr>
        <w:t xml:space="preserve">Additional </w:t>
      </w:r>
      <w:r w:rsidRPr="00DC1D77">
        <w:rPr>
          <w:rFonts w:ascii="Times New Roman" w:hAnsi="Times New Roman"/>
          <w:b/>
          <w:bCs/>
          <w:i/>
          <w:iCs/>
        </w:rPr>
        <w:t>performance measures</w:t>
      </w:r>
      <w:r w:rsidRPr="00DC1D77">
        <w:rPr>
          <w:rFonts w:ascii="Times New Roman" w:hAnsi="Times New Roman"/>
          <w:i/>
          <w:iCs/>
        </w:rPr>
        <w:t xml:space="preserve"> (items for which an annual target can be predicted) or </w:t>
      </w:r>
      <w:r w:rsidRPr="00DC1D77">
        <w:rPr>
          <w:rFonts w:ascii="Times New Roman" w:hAnsi="Times New Roman"/>
          <w:b/>
          <w:bCs/>
          <w:i/>
          <w:iCs/>
        </w:rPr>
        <w:t>reportable results</w:t>
      </w:r>
      <w:r w:rsidRPr="00DC1D77">
        <w:rPr>
          <w:rFonts w:ascii="Times New Roman" w:hAnsi="Times New Roman"/>
          <w:i/>
          <w:iCs/>
        </w:rPr>
        <w:t xml:space="preserve"> (items where annal targets are less predictable due to variable community need) that are specific to your program design should be added to this list.</w:t>
      </w:r>
    </w:p>
    <w:p w14:paraId="06BA0A1A" w14:textId="77777777" w:rsidR="009B2E40" w:rsidRPr="00DC1D77" w:rsidRDefault="009B2E40" w:rsidP="009B2E40">
      <w:pPr>
        <w:rPr>
          <w:rFonts w:ascii="Times New Roman" w:hAnsi="Times New Roman"/>
          <w:b/>
          <w:bCs/>
          <w:i/>
          <w:iCs/>
        </w:rPr>
      </w:pPr>
      <w:r w:rsidRPr="00DC1D77">
        <w:rPr>
          <w:rFonts w:ascii="Times New Roman" w:hAnsi="Times New Roman"/>
          <w:b/>
          <w:bCs/>
          <w:i/>
          <w:iCs/>
        </w:rPr>
        <w:t>Submit this Appendix with the Project Narrative/Technical Proposal (Volume 1).</w:t>
      </w:r>
    </w:p>
    <w:p w14:paraId="2A223288" w14:textId="77777777" w:rsidR="009B2E40" w:rsidRPr="0091278D" w:rsidRDefault="009B2E40" w:rsidP="009B2E40">
      <w:pPr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tblpY="1"/>
        <w:tblOverlap w:val="never"/>
        <w:tblW w:w="3216" w:type="pct"/>
        <w:tblLook w:val="04A0" w:firstRow="1" w:lastRow="0" w:firstColumn="1" w:lastColumn="0" w:noHBand="0" w:noVBand="1"/>
      </w:tblPr>
      <w:tblGrid>
        <w:gridCol w:w="4495"/>
        <w:gridCol w:w="1519"/>
      </w:tblGrid>
      <w:tr w:rsidR="009B2E40" w:rsidRPr="00CF42FF" w14:paraId="592003E9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4FE3" w14:textId="77777777" w:rsidR="009B2E40" w:rsidRPr="00DC1D77" w:rsidRDefault="009B2E40" w:rsidP="008849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D77">
              <w:rPr>
                <w:rFonts w:ascii="Times New Roman" w:hAnsi="Times New Roman" w:cs="Times New Roman"/>
                <w:b/>
                <w:bCs/>
              </w:rPr>
              <w:t>Required Program Components</w:t>
            </w:r>
          </w:p>
          <w:p w14:paraId="037AB86C" w14:textId="77777777" w:rsidR="009B2E40" w:rsidRPr="00DC1D77" w:rsidRDefault="009B2E40" w:rsidP="008849F0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1AB94" w14:textId="77777777" w:rsidR="009B2E40" w:rsidRPr="00DC1D77" w:rsidRDefault="009B2E40" w:rsidP="008849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9B2E40" w:rsidRPr="00CF42FF" w14:paraId="50B306BF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F5DC" w14:textId="77777777" w:rsidR="009B2E40" w:rsidRPr="00DC1D77" w:rsidRDefault="009B2E40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encounters (individuals touched, in person encounters only.  Website hits, email blasts, twitter views, etc. should be reported elsewhere.)</w:t>
            </w: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EC832" w14:textId="77777777" w:rsidR="009B2E40" w:rsidRPr="00CF42FF" w:rsidRDefault="009B2E40" w:rsidP="008849F0">
            <w:pPr>
              <w:rPr>
                <w:color w:val="000000"/>
                <w:sz w:val="23"/>
                <w:szCs w:val="23"/>
              </w:rPr>
            </w:pPr>
          </w:p>
        </w:tc>
      </w:tr>
      <w:tr w:rsidR="009B2E40" w:rsidRPr="00CF42FF" w14:paraId="659A9FC2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AC78" w14:textId="77777777" w:rsidR="009B2E40" w:rsidRPr="00DC1D77" w:rsidRDefault="009B2E40" w:rsidP="008849F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DC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engagements (individuals providing information to the program and receiving information from the program)</w:t>
            </w: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364B1" w14:textId="77777777" w:rsidR="009B2E40" w:rsidRPr="00CF42FF" w:rsidRDefault="009B2E40" w:rsidP="008849F0">
            <w:pPr>
              <w:rPr>
                <w:color w:val="000000"/>
                <w:sz w:val="23"/>
                <w:szCs w:val="23"/>
              </w:rPr>
            </w:pPr>
          </w:p>
        </w:tc>
      </w:tr>
      <w:tr w:rsidR="009B2E40" w:rsidRPr="00CF42FF" w14:paraId="5785A93A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BDEC" w14:textId="77777777" w:rsidR="009B2E40" w:rsidRPr="00DC1D77" w:rsidRDefault="009B2E40" w:rsidP="008849F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DC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newly enrolled individuals in the program</w:t>
            </w: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60EE1" w14:textId="77777777" w:rsidR="009B2E40" w:rsidRPr="00CF42FF" w:rsidRDefault="009B2E40" w:rsidP="008849F0">
            <w:pPr>
              <w:rPr>
                <w:color w:val="000000"/>
                <w:sz w:val="23"/>
                <w:szCs w:val="23"/>
              </w:rPr>
            </w:pPr>
          </w:p>
        </w:tc>
      </w:tr>
      <w:tr w:rsidR="009B2E40" w:rsidRPr="00CF42FF" w14:paraId="4E4005F3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E798" w14:textId="77777777" w:rsidR="009B2E40" w:rsidRPr="00DC1D77" w:rsidRDefault="009B2E40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completing social needs assessment</w:t>
            </w: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67DAC" w14:textId="77777777" w:rsidR="009B2E40" w:rsidRPr="00CF42FF" w:rsidRDefault="009B2E40" w:rsidP="008849F0">
            <w:pPr>
              <w:rPr>
                <w:color w:val="000000"/>
                <w:sz w:val="23"/>
                <w:szCs w:val="23"/>
              </w:rPr>
            </w:pPr>
          </w:p>
        </w:tc>
      </w:tr>
      <w:tr w:rsidR="009B2E40" w:rsidRPr="00CF42FF" w14:paraId="63B52918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2CA6" w14:textId="77777777" w:rsidR="009B2E40" w:rsidRPr="00DC1D77" w:rsidRDefault="009B2E40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referred to one or more social needs services</w:t>
            </w: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A88F6" w14:textId="77777777" w:rsidR="009B2E40" w:rsidRPr="00CF42FF" w:rsidRDefault="009B2E40" w:rsidP="008849F0">
            <w:pPr>
              <w:rPr>
                <w:color w:val="000000"/>
                <w:sz w:val="23"/>
                <w:szCs w:val="23"/>
              </w:rPr>
            </w:pPr>
          </w:p>
        </w:tc>
      </w:tr>
      <w:tr w:rsidR="009B2E40" w:rsidRPr="00CF42FF" w14:paraId="31209A67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74DB" w14:textId="77777777" w:rsidR="009B2E40" w:rsidRPr="00DC1D77" w:rsidRDefault="009B2E40" w:rsidP="008849F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completing one or more social needs referrals</w:t>
            </w: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DC80F" w14:textId="77777777" w:rsidR="009B2E40" w:rsidRPr="00CF42FF" w:rsidRDefault="009B2E40" w:rsidP="008849F0">
            <w:pPr>
              <w:rPr>
                <w:color w:val="000000"/>
                <w:sz w:val="23"/>
                <w:szCs w:val="23"/>
              </w:rPr>
            </w:pPr>
          </w:p>
        </w:tc>
      </w:tr>
      <w:tr w:rsidR="009B2E40" w:rsidRPr="00CF42FF" w14:paraId="7B1A38CE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28AD" w14:textId="77777777" w:rsidR="009B2E40" w:rsidRPr="00DC1D77" w:rsidRDefault="009B2E40" w:rsidP="008849F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DC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who Completed follow up</w:t>
            </w: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544B9" w14:textId="77777777" w:rsidR="009B2E40" w:rsidRPr="00CF42FF" w:rsidRDefault="009B2E40" w:rsidP="008849F0">
            <w:pPr>
              <w:rPr>
                <w:color w:val="000000"/>
                <w:sz w:val="23"/>
                <w:szCs w:val="23"/>
              </w:rPr>
            </w:pPr>
          </w:p>
        </w:tc>
      </w:tr>
      <w:tr w:rsidR="009B2E40" w:rsidRPr="00CF42FF" w14:paraId="7172784E" w14:textId="77777777" w:rsidTr="008849F0">
        <w:trPr>
          <w:trHeight w:val="750"/>
        </w:trPr>
        <w:tc>
          <w:tcPr>
            <w:tcW w:w="3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419B" w14:textId="77777777" w:rsidR="009B2E40" w:rsidRPr="00DC1D77" w:rsidRDefault="009B2E40" w:rsidP="008849F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bidi="en-US"/>
              </w:rPr>
            </w:pPr>
            <w:r w:rsidRPr="00DC1D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individuals Who Completed Exit Survey</w:t>
            </w:r>
          </w:p>
        </w:tc>
        <w:tc>
          <w:tcPr>
            <w:tcW w:w="1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B9A12" w14:textId="77777777" w:rsidR="009B2E40" w:rsidRPr="00CF42FF" w:rsidRDefault="009B2E40" w:rsidP="008849F0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4F7E4B63" w14:textId="77777777" w:rsidR="009B2E40" w:rsidRDefault="009B2E40" w:rsidP="009B2E40">
      <w:pPr>
        <w:tabs>
          <w:tab w:val="left" w:pos="2364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br w:type="textWrapping" w:clear="all"/>
      </w:r>
    </w:p>
    <w:tbl>
      <w:tblPr>
        <w:tblW w:w="3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1573"/>
      </w:tblGrid>
      <w:tr w:rsidR="009B2E40" w:rsidRPr="00DC1D77" w14:paraId="39A8C7E4" w14:textId="77777777" w:rsidTr="008849F0">
        <w:trPr>
          <w:trHeight w:val="563"/>
        </w:trPr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E2F7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</w:rPr>
              <w:t>Optional Direct Service: Housing</w:t>
            </w:r>
          </w:p>
        </w:tc>
        <w:tc>
          <w:tcPr>
            <w:tcW w:w="13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FAF1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9B2E40" w:rsidRPr="00DC1D77" w14:paraId="3F450680" w14:textId="77777777" w:rsidTr="008849F0">
        <w:trPr>
          <w:trHeight w:val="563"/>
        </w:trPr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5597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 receiving direct housing services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3A93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61721F5" w14:textId="77777777" w:rsidR="009B2E40" w:rsidRPr="00DC1D77" w:rsidRDefault="009B2E40" w:rsidP="009B2E40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6025" w:type="dxa"/>
        <w:tblLook w:val="04A0" w:firstRow="1" w:lastRow="0" w:firstColumn="1" w:lastColumn="0" w:noHBand="0" w:noVBand="1"/>
      </w:tblPr>
      <w:tblGrid>
        <w:gridCol w:w="4428"/>
        <w:gridCol w:w="90"/>
        <w:gridCol w:w="1507"/>
      </w:tblGrid>
      <w:tr w:rsidR="009B2E40" w:rsidRPr="00DC1D77" w14:paraId="03B50C27" w14:textId="77777777" w:rsidTr="008849F0">
        <w:trPr>
          <w:trHeight w:val="56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07E9C74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Optional Direct Service: Food/Nutrition Deficiencies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4EFED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9B2E40" w:rsidRPr="00DC1D77" w14:paraId="3964DCBB" w14:textId="77777777" w:rsidTr="008849F0">
        <w:trPr>
          <w:trHeight w:val="56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39FD85C" w14:textId="77777777" w:rsidR="009B2E40" w:rsidRPr="00DC1D77" w:rsidRDefault="009B2E40" w:rsidP="008849F0">
            <w:pP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receiving direct food services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63C10FF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2E40" w:rsidRPr="00DC1D77" w14:paraId="5C2B43EB" w14:textId="77777777" w:rsidTr="0088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C075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</w:rPr>
              <w:lastRenderedPageBreak/>
              <w:t>Optional Direct Service: Transportation Needs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3021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9B2E40" w:rsidRPr="00DC1D77" w14:paraId="0DB0DCA5" w14:textId="77777777" w:rsidTr="00884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77B9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receiving direct transportation services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B684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50D65B4" w14:textId="77777777" w:rsidR="009B2E40" w:rsidRPr="00DC1D77" w:rsidRDefault="009B2E40" w:rsidP="009B2E40">
      <w:pPr>
        <w:rPr>
          <w:rFonts w:ascii="Times New Roman" w:hAnsi="Times New Roman" w:cs="Times New Roman"/>
          <w:b/>
          <w:bCs/>
        </w:rPr>
      </w:pPr>
    </w:p>
    <w:tbl>
      <w:tblPr>
        <w:tblW w:w="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1507"/>
      </w:tblGrid>
      <w:tr w:rsidR="009B2E40" w:rsidRPr="00DC1D77" w14:paraId="415FF405" w14:textId="77777777" w:rsidTr="008849F0">
        <w:trPr>
          <w:trHeight w:val="563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9A54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</w:rPr>
              <w:t>Optional Direct Service: Primary Care Access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496F4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9B2E40" w:rsidRPr="00DC1D77" w14:paraId="563C871E" w14:textId="77777777" w:rsidTr="008849F0">
        <w:trPr>
          <w:trHeight w:val="563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3484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receiving direct primary care services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777C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B187724" w14:textId="77777777" w:rsidR="009B2E40" w:rsidRPr="00DC1D77" w:rsidRDefault="009B2E40" w:rsidP="009B2E40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1507"/>
      </w:tblGrid>
      <w:tr w:rsidR="009B2E40" w:rsidRPr="00DC1D77" w14:paraId="6291DAAD" w14:textId="77777777" w:rsidTr="008849F0">
        <w:trPr>
          <w:trHeight w:val="563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99D7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</w:rPr>
              <w:t>Optional Direct Service: Job opportunity services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8707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9B2E40" w:rsidRPr="00DC1D77" w14:paraId="6C0E9513" w14:textId="77777777" w:rsidTr="008849F0">
        <w:trPr>
          <w:trHeight w:val="563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1576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receiving direct job opportunity services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17F2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679E4FB" w14:textId="77777777" w:rsidR="009B2E40" w:rsidRPr="00DC1D77" w:rsidRDefault="009B2E40" w:rsidP="009B2E40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1507"/>
      </w:tblGrid>
      <w:tr w:rsidR="009B2E40" w:rsidRPr="00DC1D77" w14:paraId="0C896DE4" w14:textId="77777777" w:rsidTr="008849F0">
        <w:trPr>
          <w:trHeight w:val="563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1407" w14:textId="77777777" w:rsidR="009B2E40" w:rsidRPr="00DC1D77" w:rsidRDefault="009B2E40" w:rsidP="008849F0">
            <w:pPr>
              <w:rPr>
                <w:rFonts w:ascii="Times New Roman" w:hAnsi="Times New Roman" w:cs="Times New Roman"/>
                <w:b/>
                <w:bCs/>
              </w:rPr>
            </w:pPr>
            <w:r w:rsidRPr="00DC1D77">
              <w:rPr>
                <w:rFonts w:ascii="Times New Roman" w:hAnsi="Times New Roman" w:cs="Times New Roman"/>
                <w:b/>
                <w:bCs/>
              </w:rPr>
              <w:t>Optional Direct Service: Violence Reduction</w:t>
            </w:r>
          </w:p>
          <w:p w14:paraId="20D715C7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46D6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9B2E40" w:rsidRPr="00DC1D77" w14:paraId="0EFD1E3F" w14:textId="77777777" w:rsidTr="008849F0">
        <w:trPr>
          <w:trHeight w:val="563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77E8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receiving direct violence reduction services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BBFA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F7E01BF" w14:textId="77777777" w:rsidR="009B2E40" w:rsidRPr="00DC1D77" w:rsidRDefault="009B2E40" w:rsidP="009B2E40">
      <w:pPr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6025" w:type="dxa"/>
        <w:tblLook w:val="04A0" w:firstRow="1" w:lastRow="0" w:firstColumn="1" w:lastColumn="0" w:noHBand="0" w:noVBand="1"/>
      </w:tblPr>
      <w:tblGrid>
        <w:gridCol w:w="4495"/>
        <w:gridCol w:w="1530"/>
      </w:tblGrid>
      <w:tr w:rsidR="009B2E40" w:rsidRPr="00DC1D77" w14:paraId="44457030" w14:textId="77777777" w:rsidTr="008849F0">
        <w:trPr>
          <w:trHeight w:val="56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4015D254" w14:textId="77777777" w:rsidR="009B2E40" w:rsidRPr="00DC1D77" w:rsidRDefault="009B2E40" w:rsidP="008849F0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Optional Direct Service: Obesity</w:t>
            </w:r>
          </w:p>
          <w:p w14:paraId="2032C778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B1019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FY 2024 Proposed</w:t>
            </w:r>
          </w:p>
        </w:tc>
      </w:tr>
      <w:tr w:rsidR="009B2E40" w:rsidRPr="00DC1D77" w14:paraId="2FEF0BE1" w14:textId="77777777" w:rsidTr="008849F0">
        <w:trPr>
          <w:trHeight w:val="56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6EDCADD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who enroll in direct obesity service program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8C4990" w14:textId="77777777" w:rsidR="009B2E40" w:rsidRPr="00DC1D77" w:rsidRDefault="009B2E40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B2E40" w:rsidRPr="00DC1D77" w14:paraId="7152D646" w14:textId="77777777" w:rsidTr="008849F0">
        <w:trPr>
          <w:trHeight w:val="56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0A7862B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who reduce caloric intake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2C16A" w14:textId="77777777" w:rsidR="009B2E40" w:rsidRPr="00DC1D77" w:rsidRDefault="009B2E40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B2E40" w:rsidRPr="00DC1D77" w14:paraId="77D63309" w14:textId="77777777" w:rsidTr="008849F0">
        <w:trPr>
          <w:trHeight w:val="56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1F32DC6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who increase physical activity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FBF99" w14:textId="77777777" w:rsidR="009B2E40" w:rsidRPr="00DC1D77" w:rsidRDefault="009B2E40" w:rsidP="008849F0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B2E40" w:rsidRPr="00DC1D77" w14:paraId="00CF56FA" w14:textId="77777777" w:rsidTr="008849F0">
        <w:trPr>
          <w:trHeight w:val="56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F70D408" w14:textId="77777777" w:rsidR="009B2E40" w:rsidRPr="00DC1D77" w:rsidRDefault="009B2E40" w:rsidP="008849F0">
            <w:pP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who experience decrease in BMI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683292C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2E40" w:rsidRPr="00DC1D77" w14:paraId="509071A1" w14:textId="77777777" w:rsidTr="008849F0">
        <w:trPr>
          <w:trHeight w:val="56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D486E11" w14:textId="77777777" w:rsidR="009B2E40" w:rsidRPr="00DC1D77" w:rsidRDefault="009B2E40" w:rsidP="008849F0">
            <w:pPr>
              <w:rPr>
                <w:rFonts w:ascii="Times New Roman" w:eastAsia="Times New Roman" w:hAnsi="Times New Roman" w:cs="Times New Roman"/>
                <w:sz w:val="23"/>
                <w:szCs w:val="23"/>
                <w:lang w:bidi="en-US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who maintain weight loss for 60 days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EB35353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2E40" w:rsidRPr="00DC1D77" w14:paraId="6F855556" w14:textId="77777777" w:rsidTr="008849F0">
        <w:trPr>
          <w:trHeight w:val="56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506400CF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who maintain weight loss for 90 days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77FDE71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B2E40" w:rsidRPr="00DC1D77" w14:paraId="73B290C7" w14:textId="77777777" w:rsidTr="008849F0">
        <w:trPr>
          <w:trHeight w:val="567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6927BE99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1D77">
              <w:rPr>
                <w:rFonts w:ascii="Times New Roman" w:hAnsi="Times New Roman" w:cs="Times New Roman"/>
                <w:sz w:val="23"/>
                <w:szCs w:val="23"/>
              </w:rPr>
              <w:t># Of individuals who maintain weight loss for 180 days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4C7E540" w14:textId="77777777" w:rsidR="009B2E40" w:rsidRPr="00DC1D77" w:rsidRDefault="009B2E40" w:rsidP="008849F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815AB3B" w14:textId="77777777" w:rsidR="000A677F" w:rsidRDefault="000A677F"/>
    <w:sectPr w:rsidR="000A6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40"/>
    <w:rsid w:val="000A677F"/>
    <w:rsid w:val="009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C88D"/>
  <w15:chartTrackingRefBased/>
  <w15:docId w15:val="{A657B23F-8007-4578-A977-BF420E8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40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44DE0A-05F6-4CE8-8974-8831CF9EA570}"/>
</file>

<file path=customXml/itemProps2.xml><?xml version="1.0" encoding="utf-8"?>
<ds:datastoreItem xmlns:ds="http://schemas.openxmlformats.org/officeDocument/2006/customXml" ds:itemID="{84583EBB-DDB0-4B3D-B5E2-5686A7C95BB5}"/>
</file>

<file path=customXml/itemProps3.xml><?xml version="1.0" encoding="utf-8"?>
<ds:datastoreItem xmlns:ds="http://schemas.openxmlformats.org/officeDocument/2006/customXml" ds:itemID="{DECF51C4-7854-4BEC-A43A-BA03483E8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MANN</dc:creator>
  <cp:keywords/>
  <dc:description/>
  <cp:lastModifiedBy>DAVID MANN</cp:lastModifiedBy>
  <cp:revision>1</cp:revision>
  <dcterms:created xsi:type="dcterms:W3CDTF">2023-04-04T21:02:00Z</dcterms:created>
  <dcterms:modified xsi:type="dcterms:W3CDTF">2023-04-04T21:03:00Z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