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BD" w:rsidRDefault="0069315F">
      <w:pPr>
        <w:pStyle w:val="Title"/>
      </w:pPr>
      <w:sdt>
        <w:sdtPr>
          <w:alias w:val="Enter title:"/>
          <w:tag w:val="Enter title:"/>
          <w:id w:val="381209846"/>
          <w:placeholder>
            <w:docPart w:val="BB606324250E4770BE7249ED17A2403D"/>
          </w:placeholder>
          <w:temporary/>
          <w:showingPlcHdr/>
          <w15:appearance w15:val="hidden"/>
        </w:sdtPr>
        <w:sdtEndPr/>
        <w:sdtContent>
          <w:r w:rsidR="001C478F">
            <w:t>AGENDA</w:t>
          </w:r>
        </w:sdtContent>
      </w:sdt>
    </w:p>
    <w:p w:rsidR="00604FBD" w:rsidRDefault="0069315F">
      <w:pPr>
        <w:pStyle w:val="Subtitle"/>
      </w:pPr>
      <w:r>
        <w:t>Systems Integration and Funding Work Group</w:t>
      </w:r>
    </w:p>
    <w:p w:rsidR="0069315F" w:rsidRPr="0069315F" w:rsidRDefault="0069315F" w:rsidP="0069315F">
      <w:pPr>
        <w:pStyle w:val="Subtitle"/>
      </w:pPr>
      <w:r>
        <w:t>Council on the Advancement of School-based Health Centers</w:t>
      </w:r>
    </w:p>
    <w:p w:rsidR="00604FBD" w:rsidRDefault="001C478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 xml:space="preserve"> </w:t>
      </w:r>
      <w:r w:rsidR="0069315F">
        <w:t>June 26, 2017</w:t>
      </w:r>
      <w:r w:rsidR="00E63A1A">
        <w:t xml:space="preserve"> | </w:t>
      </w:r>
      <w:r w:rsidR="0069315F">
        <w:t>1:30 – 3:00 p.m.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bookmarkStart w:id="0" w:name="_GoBack"/>
      <w:bookmarkEnd w:id="0"/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>Via conference call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>Call in number:  1.605.472.5485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>Access code:  996134</w:t>
      </w:r>
    </w:p>
    <w:p w:rsidR="0069315F" w:rsidRDefault="0069315F">
      <w:pPr>
        <w:pBdr>
          <w:top w:val="single" w:sz="4" w:space="1" w:color="444D26" w:themeColor="text2"/>
        </w:pBdr>
        <w:jc w:val="right"/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900"/>
        <w:gridCol w:w="9900"/>
      </w:tblGrid>
      <w:tr w:rsidR="0069315F" w:rsidTr="0069315F">
        <w:trPr>
          <w:tblHeader/>
        </w:trPr>
        <w:tc>
          <w:tcPr>
            <w:tcW w:w="900" w:type="dxa"/>
          </w:tcPr>
          <w:p w:rsidR="0069315F" w:rsidRDefault="0069315F" w:rsidP="00802038">
            <w:pPr>
              <w:pStyle w:val="Heading2"/>
              <w:outlineLvl w:val="1"/>
            </w:pPr>
          </w:p>
        </w:tc>
        <w:tc>
          <w:tcPr>
            <w:tcW w:w="9900" w:type="dxa"/>
          </w:tcPr>
          <w:sdt>
            <w:sdtPr>
              <w:alias w:val="Item:"/>
              <w:tag w:val="Item:"/>
              <w:id w:val="614954302"/>
              <w:placeholder>
                <w:docPart w:val="FDEC152A85984CC281A8D22BD2DF1FAD"/>
              </w:placeholder>
              <w:temporary/>
              <w:showingPlcHdr/>
              <w15:appearance w15:val="hidden"/>
            </w:sdtPr>
            <w:sdtContent>
              <w:p w:rsidR="0069315F" w:rsidRPr="00802038" w:rsidRDefault="0069315F" w:rsidP="00802038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1</w:t>
            </w:r>
          </w:p>
        </w:tc>
        <w:tc>
          <w:tcPr>
            <w:tcW w:w="9900" w:type="dxa"/>
          </w:tcPr>
          <w:p w:rsidR="0069315F" w:rsidRDefault="0069315F" w:rsidP="0069315F">
            <w:r>
              <w:t>A review of the current processes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2</w:t>
            </w:r>
          </w:p>
        </w:tc>
        <w:tc>
          <w:tcPr>
            <w:tcW w:w="9900" w:type="dxa"/>
          </w:tcPr>
          <w:p w:rsidR="0069315F" w:rsidRDefault="0069315F" w:rsidP="0069315F">
            <w:r>
              <w:t>A discussion of what additional information is needed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3</w:t>
            </w:r>
          </w:p>
        </w:tc>
        <w:tc>
          <w:tcPr>
            <w:tcW w:w="9900" w:type="dxa"/>
          </w:tcPr>
          <w:p w:rsidR="0069315F" w:rsidRDefault="0069315F" w:rsidP="0069315F">
            <w:r>
              <w:t>A discussion of work flow and timelines to ensure that the current process is updated and all additional information are needed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4</w:t>
            </w:r>
          </w:p>
        </w:tc>
        <w:tc>
          <w:tcPr>
            <w:tcW w:w="9900" w:type="dxa"/>
          </w:tcPr>
          <w:p w:rsidR="0069315F" w:rsidRDefault="0069315F" w:rsidP="0069315F">
            <w:r>
              <w:t>Define next steps and what to bring back to the full group as recommendations from our deliberations</w:t>
            </w:r>
          </w:p>
        </w:tc>
      </w:tr>
    </w:tbl>
    <w:p w:rsidR="00A667BA" w:rsidRPr="00A667BA" w:rsidRDefault="00A667BA" w:rsidP="00A667BA"/>
    <w:sectPr w:rsidR="00A667BA" w:rsidRPr="00A667BA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5F" w:rsidRDefault="0069315F">
      <w:r>
        <w:separator/>
      </w:r>
    </w:p>
  </w:endnote>
  <w:endnote w:type="continuationSeparator" w:id="0">
    <w:p w:rsidR="0069315F" w:rsidRDefault="0069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5F" w:rsidRDefault="0069315F">
      <w:r>
        <w:separator/>
      </w:r>
    </w:p>
  </w:footnote>
  <w:footnote w:type="continuationSeparator" w:id="0">
    <w:p w:rsidR="0069315F" w:rsidRDefault="0069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F"/>
    <w:rsid w:val="00092DCA"/>
    <w:rsid w:val="000C4AFA"/>
    <w:rsid w:val="000E01CD"/>
    <w:rsid w:val="00164F9A"/>
    <w:rsid w:val="001A041B"/>
    <w:rsid w:val="001B4D7F"/>
    <w:rsid w:val="001C478F"/>
    <w:rsid w:val="001C6304"/>
    <w:rsid w:val="00217FA0"/>
    <w:rsid w:val="00234D4E"/>
    <w:rsid w:val="00267B5F"/>
    <w:rsid w:val="00322AA9"/>
    <w:rsid w:val="00354D4E"/>
    <w:rsid w:val="00365C3E"/>
    <w:rsid w:val="0049237B"/>
    <w:rsid w:val="005335D6"/>
    <w:rsid w:val="005C75C2"/>
    <w:rsid w:val="00604FBD"/>
    <w:rsid w:val="00646228"/>
    <w:rsid w:val="0069315F"/>
    <w:rsid w:val="007279C1"/>
    <w:rsid w:val="00761DEA"/>
    <w:rsid w:val="007D57CE"/>
    <w:rsid w:val="00802038"/>
    <w:rsid w:val="0092131B"/>
    <w:rsid w:val="009C4FB6"/>
    <w:rsid w:val="00A667BA"/>
    <w:rsid w:val="00AA1798"/>
    <w:rsid w:val="00B95DB4"/>
    <w:rsid w:val="00BB0A66"/>
    <w:rsid w:val="00BC066E"/>
    <w:rsid w:val="00CA1942"/>
    <w:rsid w:val="00D827D1"/>
    <w:rsid w:val="00D8320C"/>
    <w:rsid w:val="00D92060"/>
    <w:rsid w:val="00DF32F7"/>
    <w:rsid w:val="00E63A1A"/>
    <w:rsid w:val="00EC7169"/>
    <w:rsid w:val="00ED6850"/>
    <w:rsid w:val="00F13B5E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C9ED3-E7ED-480A-A0A3-AC02D57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d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06324250E4770BE7249ED17A2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33EF-3F6A-4634-81E8-CFADB68B8483}"/>
      </w:docPartPr>
      <w:docPartBody>
        <w:p w:rsidR="00000000" w:rsidRDefault="002B6037">
          <w:pPr>
            <w:pStyle w:val="BB606324250E4770BE7249ED17A2403D"/>
          </w:pPr>
          <w:r>
            <w:t>AGENDA</w:t>
          </w:r>
        </w:p>
      </w:docPartBody>
    </w:docPart>
    <w:docPart>
      <w:docPartPr>
        <w:name w:val="FDEC152A85984CC281A8D22BD2DF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80AA-8E83-4318-8CAB-2615D0AD71C5}"/>
      </w:docPartPr>
      <w:docPartBody>
        <w:p w:rsidR="00000000" w:rsidRDefault="002B6037" w:rsidP="002B6037">
          <w:pPr>
            <w:pStyle w:val="FDEC152A85984CC281A8D22BD2DF1FAD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7"/>
    <w:rsid w:val="002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606324250E4770BE7249ED17A2403D">
    <w:name w:val="BB606324250E4770BE7249ED17A2403D"/>
  </w:style>
  <w:style w:type="paragraph" w:customStyle="1" w:styleId="522AE44F7FE445EBA257FDABEB45D558">
    <w:name w:val="522AE44F7FE445EBA257FDABEB45D558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3B455E4B92854B1D9A492500A1BDC867">
    <w:name w:val="3B455E4B92854B1D9A492500A1BDC867"/>
  </w:style>
  <w:style w:type="paragraph" w:customStyle="1" w:styleId="F8393B6143B4409884E87E4A483BD098">
    <w:name w:val="F8393B6143B4409884E87E4A483BD098"/>
  </w:style>
  <w:style w:type="paragraph" w:customStyle="1" w:styleId="C108277983CC47B2B4BBD06EBE5EA1A3">
    <w:name w:val="C108277983CC47B2B4BBD06EBE5EA1A3"/>
  </w:style>
  <w:style w:type="paragraph" w:customStyle="1" w:styleId="E8750531685C4E3BB6BBA61D0452D5D8">
    <w:name w:val="E8750531685C4E3BB6BBA61D0452D5D8"/>
  </w:style>
  <w:style w:type="paragraph" w:customStyle="1" w:styleId="131BAE362D2C471C824B4B40F1827A22">
    <w:name w:val="131BAE362D2C471C824B4B40F1827A22"/>
  </w:style>
  <w:style w:type="paragraph" w:customStyle="1" w:styleId="A0F382555FF941CE94C67C414C1A61B0">
    <w:name w:val="A0F382555FF941CE94C67C414C1A61B0"/>
  </w:style>
  <w:style w:type="paragraph" w:customStyle="1" w:styleId="F346A240D6CD46C6871234F5D6A86C02">
    <w:name w:val="F346A240D6CD46C6871234F5D6A86C02"/>
  </w:style>
  <w:style w:type="paragraph" w:customStyle="1" w:styleId="87DD7320949D4896AE1E6B214275979B">
    <w:name w:val="87DD7320949D4896AE1E6B214275979B"/>
  </w:style>
  <w:style w:type="paragraph" w:customStyle="1" w:styleId="7FCD9BE27777406CBC528D208C442AE6">
    <w:name w:val="7FCD9BE27777406CBC528D208C442AE6"/>
  </w:style>
  <w:style w:type="paragraph" w:customStyle="1" w:styleId="8AC4062BDFA64EEEABA34E2426B090AD">
    <w:name w:val="8AC4062BDFA64EEEABA34E2426B090AD"/>
  </w:style>
  <w:style w:type="paragraph" w:customStyle="1" w:styleId="25A7EC275CDD49ABA23BD9C38E33BC02">
    <w:name w:val="25A7EC275CDD49ABA23BD9C38E33BC02"/>
  </w:style>
  <w:style w:type="paragraph" w:customStyle="1" w:styleId="3CD02BDB190A4D69A45115AAAFCE1AA7">
    <w:name w:val="3CD02BDB190A4D69A45115AAAFCE1AA7"/>
  </w:style>
  <w:style w:type="paragraph" w:customStyle="1" w:styleId="F60625D5E60B443880F5E365C7E1C7CA">
    <w:name w:val="F60625D5E60B443880F5E365C7E1C7CA"/>
  </w:style>
  <w:style w:type="paragraph" w:customStyle="1" w:styleId="239D1B3CEA284502BE3840DE1C78CDA1">
    <w:name w:val="239D1B3CEA284502BE3840DE1C78CDA1"/>
  </w:style>
  <w:style w:type="paragraph" w:customStyle="1" w:styleId="A349CAF15D7D41ABBEC1045E0EB5AD7C">
    <w:name w:val="A349CAF15D7D41ABBEC1045E0EB5AD7C"/>
  </w:style>
  <w:style w:type="paragraph" w:customStyle="1" w:styleId="C518933F301D4FD5AC16F9BA3B577DA3">
    <w:name w:val="C518933F301D4FD5AC16F9BA3B577DA3"/>
  </w:style>
  <w:style w:type="paragraph" w:customStyle="1" w:styleId="2E36459EA8D6441E8F2E1A98634C21C2">
    <w:name w:val="2E36459EA8D6441E8F2E1A98634C21C2"/>
  </w:style>
  <w:style w:type="paragraph" w:customStyle="1" w:styleId="A8FE704CEA0D4FC3B2095F547A930BC8">
    <w:name w:val="A8FE704CEA0D4FC3B2095F547A930BC8"/>
  </w:style>
  <w:style w:type="paragraph" w:customStyle="1" w:styleId="0B0E0EB87CCC4533BB16ACE5F26FBC5A">
    <w:name w:val="0B0E0EB87CCC4533BB16ACE5F26FBC5A"/>
  </w:style>
  <w:style w:type="paragraph" w:customStyle="1" w:styleId="3A2EEBED6C5F43B09F8C6793B9BED8CB">
    <w:name w:val="3A2EEBED6C5F43B09F8C6793B9BED8CB"/>
  </w:style>
  <w:style w:type="paragraph" w:customStyle="1" w:styleId="5D300B8758AA484FBFD635E5B36C3C66">
    <w:name w:val="5D300B8758AA484FBFD635E5B36C3C66"/>
  </w:style>
  <w:style w:type="paragraph" w:customStyle="1" w:styleId="C2C7A19CF80744908EF7ABD6A8097B21">
    <w:name w:val="C2C7A19CF80744908EF7ABD6A8097B21"/>
  </w:style>
  <w:style w:type="paragraph" w:customStyle="1" w:styleId="AA6DAFE665E648D0848A90468FBDA4AE">
    <w:name w:val="AA6DAFE665E648D0848A90468FBDA4AE"/>
  </w:style>
  <w:style w:type="paragraph" w:customStyle="1" w:styleId="FFA00861D4FF4AD6804DDEF5DA135F00">
    <w:name w:val="FFA00861D4FF4AD6804DDEF5DA135F00"/>
  </w:style>
  <w:style w:type="paragraph" w:customStyle="1" w:styleId="B982FFC5FD4F4B128BBAC791689A720A">
    <w:name w:val="B982FFC5FD4F4B128BBAC791689A720A"/>
  </w:style>
  <w:style w:type="paragraph" w:customStyle="1" w:styleId="CF256B43A7584D73A97E779A2DB365CB">
    <w:name w:val="CF256B43A7584D73A97E779A2DB365CB"/>
  </w:style>
  <w:style w:type="paragraph" w:customStyle="1" w:styleId="18FF66F2566342A595225EAE9A82329A">
    <w:name w:val="18FF66F2566342A595225EAE9A82329A"/>
  </w:style>
  <w:style w:type="paragraph" w:customStyle="1" w:styleId="2818785DA85147BAB2550AE5FA018246">
    <w:name w:val="2818785DA85147BAB2550AE5FA018246"/>
  </w:style>
  <w:style w:type="paragraph" w:customStyle="1" w:styleId="05520635AB6443429307638A9984D9D7">
    <w:name w:val="05520635AB6443429307638A9984D9D7"/>
  </w:style>
  <w:style w:type="paragraph" w:customStyle="1" w:styleId="FF1D3364F0D34D02880DD5773FA89884">
    <w:name w:val="FF1D3364F0D34D02880DD5773FA89884"/>
  </w:style>
  <w:style w:type="paragraph" w:customStyle="1" w:styleId="8D6808ED0BFA40FF82E8ED1F7D31882F">
    <w:name w:val="8D6808ED0BFA40FF82E8ED1F7D31882F"/>
  </w:style>
  <w:style w:type="paragraph" w:customStyle="1" w:styleId="F1AEB9128A734BC1910C1166F8D1BFA0">
    <w:name w:val="F1AEB9128A734BC1910C1166F8D1BFA0"/>
  </w:style>
  <w:style w:type="paragraph" w:customStyle="1" w:styleId="CCA70B0198E74B0D8AAA417453A3D703">
    <w:name w:val="CCA70B0198E74B0D8AAA417453A3D703"/>
  </w:style>
  <w:style w:type="paragraph" w:customStyle="1" w:styleId="53F2D862C5944008A2CEC5A15BA79968">
    <w:name w:val="53F2D862C5944008A2CEC5A15BA79968"/>
  </w:style>
  <w:style w:type="paragraph" w:customStyle="1" w:styleId="1E750E6F5C894BB09ABDEECD5029B911">
    <w:name w:val="1E750E6F5C894BB09ABDEECD5029B911"/>
  </w:style>
  <w:style w:type="paragraph" w:customStyle="1" w:styleId="C126024C5DBE4A44890B3DA6E8C31714">
    <w:name w:val="C126024C5DBE4A44890B3DA6E8C31714"/>
  </w:style>
  <w:style w:type="paragraph" w:customStyle="1" w:styleId="1F5FBDC613544B58940F8403FA8F5D94">
    <w:name w:val="1F5FBDC613544B58940F8403FA8F5D94"/>
  </w:style>
  <w:style w:type="paragraph" w:customStyle="1" w:styleId="6A76A3C2B95148348FD8CF357556B35C">
    <w:name w:val="6A76A3C2B95148348FD8CF357556B35C"/>
  </w:style>
  <w:style w:type="paragraph" w:customStyle="1" w:styleId="55F536A3F6784AA89DD2972AC2BDA104">
    <w:name w:val="55F536A3F6784AA89DD2972AC2BDA104"/>
  </w:style>
  <w:style w:type="paragraph" w:customStyle="1" w:styleId="AC83DA75BFED47308F07069B9E5D57EC">
    <w:name w:val="AC83DA75BFED47308F07069B9E5D57EC"/>
  </w:style>
  <w:style w:type="paragraph" w:customStyle="1" w:styleId="7754BEF8E0AC4EDB8801575A2CE8F68C">
    <w:name w:val="7754BEF8E0AC4EDB8801575A2CE8F68C"/>
  </w:style>
  <w:style w:type="paragraph" w:customStyle="1" w:styleId="44AA4EB848264751AABEF40F01AD5446">
    <w:name w:val="44AA4EB848264751AABEF40F01AD5446"/>
  </w:style>
  <w:style w:type="paragraph" w:customStyle="1" w:styleId="A7ED1404D0D048318A70E62CE7CBDE2E">
    <w:name w:val="A7ED1404D0D048318A70E62CE7CBDE2E"/>
  </w:style>
  <w:style w:type="paragraph" w:customStyle="1" w:styleId="E3359F6009224438A02BAF8C86717289">
    <w:name w:val="E3359F6009224438A02BAF8C86717289"/>
  </w:style>
  <w:style w:type="paragraph" w:customStyle="1" w:styleId="BE9FB60B011D41F4895CBF567FBF52FA">
    <w:name w:val="BE9FB60B011D41F4895CBF567FBF52FA"/>
  </w:style>
  <w:style w:type="paragraph" w:customStyle="1" w:styleId="A9A5B7A34AF341B88FF4A27A5A8AD6B7">
    <w:name w:val="A9A5B7A34AF341B88FF4A27A5A8AD6B7"/>
  </w:style>
  <w:style w:type="paragraph" w:customStyle="1" w:styleId="C69C22A19EC8439EABF433C940E84FC2">
    <w:name w:val="C69C22A19EC8439EABF433C940E84FC2"/>
  </w:style>
  <w:style w:type="paragraph" w:customStyle="1" w:styleId="7B2A5DC3D7D2467F891EE8CE1AA26671">
    <w:name w:val="7B2A5DC3D7D2467F891EE8CE1AA26671"/>
  </w:style>
  <w:style w:type="paragraph" w:customStyle="1" w:styleId="FD40DE8966B84586BBB1832D378C1722">
    <w:name w:val="FD40DE8966B84586BBB1832D378C1722"/>
  </w:style>
  <w:style w:type="paragraph" w:customStyle="1" w:styleId="83C974D5CEF94AA693786900ED3617BA">
    <w:name w:val="83C974D5CEF94AA693786900ED3617BA"/>
  </w:style>
  <w:style w:type="paragraph" w:customStyle="1" w:styleId="292A4ACD0B4340E3A5EEDD4E8BB265E9">
    <w:name w:val="292A4ACD0B4340E3A5EEDD4E8BB265E9"/>
  </w:style>
  <w:style w:type="paragraph" w:customStyle="1" w:styleId="78AF62C36EBE44F9A494A9BF686D974E">
    <w:name w:val="78AF62C36EBE44F9A494A9BF686D974E"/>
  </w:style>
  <w:style w:type="paragraph" w:customStyle="1" w:styleId="1A66AAFAD4024000A6A6FA10069AD440">
    <w:name w:val="1A66AAFAD4024000A6A6FA10069AD440"/>
  </w:style>
  <w:style w:type="paragraph" w:customStyle="1" w:styleId="BF7E22D02A6540ABBDC9A4661F40C4BE">
    <w:name w:val="BF7E22D02A6540ABBDC9A4661F40C4BE"/>
  </w:style>
  <w:style w:type="paragraph" w:customStyle="1" w:styleId="42BF0FC1503C4E47B820E07D2C74C66E">
    <w:name w:val="42BF0FC1503C4E47B820E07D2C74C66E"/>
  </w:style>
  <w:style w:type="paragraph" w:customStyle="1" w:styleId="7AE469FDBFA34D69924BFEA36076F309">
    <w:name w:val="7AE469FDBFA34D69924BFEA36076F309"/>
    <w:rsid w:val="002B6037"/>
  </w:style>
  <w:style w:type="paragraph" w:customStyle="1" w:styleId="67205B1785DB477980F9A8D6F1B11205">
    <w:name w:val="67205B1785DB477980F9A8D6F1B11205"/>
    <w:rsid w:val="002B6037"/>
  </w:style>
  <w:style w:type="paragraph" w:customStyle="1" w:styleId="3658DAEC22DA4180B4FD235EDB9D8BAB">
    <w:name w:val="3658DAEC22DA4180B4FD235EDB9D8BAB"/>
    <w:rsid w:val="002B6037"/>
  </w:style>
  <w:style w:type="paragraph" w:customStyle="1" w:styleId="0EE85A53F7B145F0A40BDB0B8F876B10">
    <w:name w:val="0EE85A53F7B145F0A40BDB0B8F876B10"/>
    <w:rsid w:val="002B6037"/>
  </w:style>
  <w:style w:type="paragraph" w:customStyle="1" w:styleId="8A9C589DFCEA40D4BD221911D322480A">
    <w:name w:val="8A9C589DFCEA40D4BD221911D322480A"/>
    <w:rsid w:val="002B6037"/>
  </w:style>
  <w:style w:type="paragraph" w:customStyle="1" w:styleId="46DD8ECE89544461A182E91F4F3BDCA0">
    <w:name w:val="46DD8ECE89544461A182E91F4F3BDCA0"/>
    <w:rsid w:val="002B6037"/>
  </w:style>
  <w:style w:type="paragraph" w:customStyle="1" w:styleId="8D57AE54168C41F681A58BD98DA809B5">
    <w:name w:val="8D57AE54168C41F681A58BD98DA809B5"/>
    <w:rsid w:val="002B6037"/>
  </w:style>
  <w:style w:type="paragraph" w:customStyle="1" w:styleId="2CA8D23904F74FD49A8C1C9805A472BC">
    <w:name w:val="2CA8D23904F74FD49A8C1C9805A472BC"/>
    <w:rsid w:val="002B6037"/>
  </w:style>
  <w:style w:type="paragraph" w:customStyle="1" w:styleId="7C6885B7772E4450BBD992DBB9C1EA6E">
    <w:name w:val="7C6885B7772E4450BBD992DBB9C1EA6E"/>
    <w:rsid w:val="002B6037"/>
  </w:style>
  <w:style w:type="paragraph" w:customStyle="1" w:styleId="51A95F1A64B343009AC32F23D7BC4535">
    <w:name w:val="51A95F1A64B343009AC32F23D7BC4535"/>
    <w:rsid w:val="002B6037"/>
  </w:style>
  <w:style w:type="paragraph" w:customStyle="1" w:styleId="39D22A43ACB246758B6890DEFC2569E1">
    <w:name w:val="39D22A43ACB246758B6890DEFC2569E1"/>
    <w:rsid w:val="002B6037"/>
  </w:style>
  <w:style w:type="paragraph" w:customStyle="1" w:styleId="957BADE6447E4DE7AB09300D32CE9698">
    <w:name w:val="957BADE6447E4DE7AB09300D32CE9698"/>
    <w:rsid w:val="002B6037"/>
  </w:style>
  <w:style w:type="paragraph" w:customStyle="1" w:styleId="7657532228F94D25BB816BF6A2629413">
    <w:name w:val="7657532228F94D25BB816BF6A2629413"/>
    <w:rsid w:val="002B6037"/>
  </w:style>
  <w:style w:type="paragraph" w:customStyle="1" w:styleId="AAF0C17645004F559C9F01C1DC8B2740">
    <w:name w:val="AAF0C17645004F559C9F01C1DC8B2740"/>
    <w:rsid w:val="002B6037"/>
  </w:style>
  <w:style w:type="paragraph" w:customStyle="1" w:styleId="B159C555D8964C4BBBF0770FCD2F1D89">
    <w:name w:val="B159C555D8964C4BBBF0770FCD2F1D89"/>
    <w:rsid w:val="002B6037"/>
  </w:style>
  <w:style w:type="paragraph" w:customStyle="1" w:styleId="933153C7663D43EEA2724BFEF607442D">
    <w:name w:val="933153C7663D43EEA2724BFEF607442D"/>
    <w:rsid w:val="002B6037"/>
  </w:style>
  <w:style w:type="paragraph" w:customStyle="1" w:styleId="C7D08CE54E2D42B58FB0CDB751C33D4A">
    <w:name w:val="C7D08CE54E2D42B58FB0CDB751C33D4A"/>
    <w:rsid w:val="002B6037"/>
  </w:style>
  <w:style w:type="paragraph" w:customStyle="1" w:styleId="CDAD2816E7AA43EB96A5672B5798919C">
    <w:name w:val="CDAD2816E7AA43EB96A5672B5798919C"/>
    <w:rsid w:val="002B6037"/>
  </w:style>
  <w:style w:type="paragraph" w:customStyle="1" w:styleId="293A5041C6C147B5A45A9FCA6FF291EF">
    <w:name w:val="293A5041C6C147B5A45A9FCA6FF291EF"/>
    <w:rsid w:val="002B6037"/>
  </w:style>
  <w:style w:type="paragraph" w:customStyle="1" w:styleId="C38DABD2242D45FCBDE1094A7841AEAE">
    <w:name w:val="C38DABD2242D45FCBDE1094A7841AEAE"/>
    <w:rsid w:val="002B6037"/>
  </w:style>
  <w:style w:type="paragraph" w:customStyle="1" w:styleId="07C310C67B4A40B2AEFC00B43C7DD5E1">
    <w:name w:val="07C310C67B4A40B2AEFC00B43C7DD5E1"/>
    <w:rsid w:val="002B6037"/>
  </w:style>
  <w:style w:type="paragraph" w:customStyle="1" w:styleId="5352ABBF39F748EFAEC6D89142887E88">
    <w:name w:val="5352ABBF39F748EFAEC6D89142887E88"/>
    <w:rsid w:val="002B6037"/>
  </w:style>
  <w:style w:type="paragraph" w:customStyle="1" w:styleId="48BC82DB6C824A7DAC821FD129C80625">
    <w:name w:val="48BC82DB6C824A7DAC821FD129C80625"/>
    <w:rsid w:val="002B6037"/>
  </w:style>
  <w:style w:type="paragraph" w:customStyle="1" w:styleId="5E2C7C6E7703414083FB0D6DC1FC8E64">
    <w:name w:val="5E2C7C6E7703414083FB0D6DC1FC8E64"/>
    <w:rsid w:val="002B6037"/>
  </w:style>
  <w:style w:type="paragraph" w:customStyle="1" w:styleId="F7373FB1B8804C3B9A1D8F9E7E786B96">
    <w:name w:val="F7373FB1B8804C3B9A1D8F9E7E786B96"/>
    <w:rsid w:val="002B6037"/>
  </w:style>
  <w:style w:type="paragraph" w:customStyle="1" w:styleId="0FD40FBBF6B5468D918945C86D731297">
    <w:name w:val="0FD40FBBF6B5468D918945C86D731297"/>
    <w:rsid w:val="002B6037"/>
  </w:style>
  <w:style w:type="paragraph" w:customStyle="1" w:styleId="5CA40FE95CBF4F6F8C24AEEBBC3E6530">
    <w:name w:val="5CA40FE95CBF4F6F8C24AEEBBC3E6530"/>
    <w:rsid w:val="002B6037"/>
  </w:style>
  <w:style w:type="paragraph" w:customStyle="1" w:styleId="70FCEFE082074E0181782A8D245ED75F">
    <w:name w:val="70FCEFE082074E0181782A8D245ED75F"/>
    <w:rsid w:val="002B6037"/>
  </w:style>
  <w:style w:type="paragraph" w:customStyle="1" w:styleId="E33DC93E25604E6991B6497758FB3E44">
    <w:name w:val="E33DC93E25604E6991B6497758FB3E44"/>
    <w:rsid w:val="002B6037"/>
  </w:style>
  <w:style w:type="paragraph" w:customStyle="1" w:styleId="47A0CA5C80DE4E18B9FFDBF7F19B76F9">
    <w:name w:val="47A0CA5C80DE4E18B9FFDBF7F19B76F9"/>
    <w:rsid w:val="002B6037"/>
  </w:style>
  <w:style w:type="paragraph" w:customStyle="1" w:styleId="12D7A8F0750B4C6A9A78EEBFD2164D28">
    <w:name w:val="12D7A8F0750B4C6A9A78EEBFD2164D28"/>
    <w:rsid w:val="002B6037"/>
  </w:style>
  <w:style w:type="paragraph" w:customStyle="1" w:styleId="AFD42EFEFEE143FC952324368CC9FFE5">
    <w:name w:val="AFD42EFEFEE143FC952324368CC9FFE5"/>
    <w:rsid w:val="002B6037"/>
  </w:style>
  <w:style w:type="paragraph" w:customStyle="1" w:styleId="B7018E081CF942BA8687043C0E32C140">
    <w:name w:val="B7018E081CF942BA8687043C0E32C140"/>
    <w:rsid w:val="002B6037"/>
  </w:style>
  <w:style w:type="paragraph" w:customStyle="1" w:styleId="DECD10BDA6A346489C67EEF3704F9D9A">
    <w:name w:val="DECD10BDA6A346489C67EEF3704F9D9A"/>
    <w:rsid w:val="002B6037"/>
  </w:style>
  <w:style w:type="paragraph" w:customStyle="1" w:styleId="A3112C7472554012905F40C46EB8A7A7">
    <w:name w:val="A3112C7472554012905F40C46EB8A7A7"/>
    <w:rsid w:val="002B6037"/>
  </w:style>
  <w:style w:type="paragraph" w:customStyle="1" w:styleId="12F20EB5099942EEADF9314E07BD8F7F">
    <w:name w:val="12F20EB5099942EEADF9314E07BD8F7F"/>
    <w:rsid w:val="002B6037"/>
  </w:style>
  <w:style w:type="paragraph" w:customStyle="1" w:styleId="FDEC152A85984CC281A8D22BD2DF1FAD">
    <w:name w:val="FDEC152A85984CC281A8D22BD2DF1FAD"/>
    <w:rsid w:val="002B6037"/>
  </w:style>
  <w:style w:type="paragraph" w:customStyle="1" w:styleId="68F465A486854FA687FAC7091C7D65FC">
    <w:name w:val="68F465A486854FA687FAC7091C7D65FC"/>
    <w:rsid w:val="002B6037"/>
  </w:style>
  <w:style w:type="paragraph" w:customStyle="1" w:styleId="E26B2092069D446280CFE696929B2C7F">
    <w:name w:val="E26B2092069D446280CFE696929B2C7F"/>
    <w:rsid w:val="002B6037"/>
  </w:style>
  <w:style w:type="paragraph" w:customStyle="1" w:styleId="D32B464E8D2345FD91CE7666183799B5">
    <w:name w:val="D32B464E8D2345FD91CE7666183799B5"/>
    <w:rsid w:val="002B6037"/>
  </w:style>
  <w:style w:type="paragraph" w:customStyle="1" w:styleId="DAD5F55730C049B1A6FC947399F89BD4">
    <w:name w:val="DAD5F55730C049B1A6FC947399F89BD4"/>
    <w:rsid w:val="002B6037"/>
  </w:style>
  <w:style w:type="paragraph" w:customStyle="1" w:styleId="01530A7CDF824D4692DC104C698E2E6D">
    <w:name w:val="01530A7CDF824D4692DC104C698E2E6D"/>
    <w:rsid w:val="002B6037"/>
  </w:style>
  <w:style w:type="paragraph" w:customStyle="1" w:styleId="354BA87C4C264D958F815858784819ED">
    <w:name w:val="354BA87C4C264D958F815858784819ED"/>
    <w:rsid w:val="002B6037"/>
  </w:style>
  <w:style w:type="paragraph" w:customStyle="1" w:styleId="DCE57033006A4AC5A82AE38B1A1ABEBB">
    <w:name w:val="DCE57033006A4AC5A82AE38B1A1ABEBB"/>
    <w:rsid w:val="002B6037"/>
  </w:style>
  <w:style w:type="paragraph" w:customStyle="1" w:styleId="F1D3B2640C0344398F2A0A838BBF0313">
    <w:name w:val="F1D3B2640C0344398F2A0A838BBF0313"/>
    <w:rsid w:val="002B6037"/>
  </w:style>
  <w:style w:type="paragraph" w:customStyle="1" w:styleId="13F59BDDC08B4369BE24A7F0A47EE2BC">
    <w:name w:val="13F59BDDC08B4369BE24A7F0A47EE2BC"/>
    <w:rsid w:val="002B6037"/>
  </w:style>
  <w:style w:type="paragraph" w:customStyle="1" w:styleId="8C427F63E2E64D94A52E34BB95B366F2">
    <w:name w:val="8C427F63E2E64D94A52E34BB95B366F2"/>
    <w:rsid w:val="002B6037"/>
  </w:style>
  <w:style w:type="paragraph" w:customStyle="1" w:styleId="20F0EBEA7119499DAA3C5928F5715424">
    <w:name w:val="20F0EBEA7119499DAA3C5928F5715424"/>
    <w:rsid w:val="002B6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A4BC-0D12-4EAF-8588-426FF60C4986}"/>
</file>

<file path=customXml/itemProps2.xml><?xml version="1.0" encoding="utf-8"?>
<ds:datastoreItem xmlns:ds="http://schemas.openxmlformats.org/officeDocument/2006/customXml" ds:itemID="{E2A59DC8-3647-4E9F-AA16-7D64FEEB3A1A}"/>
</file>

<file path=customXml/itemProps3.xml><?xml version="1.0" encoding="utf-8"?>
<ds:datastoreItem xmlns:ds="http://schemas.openxmlformats.org/officeDocument/2006/customXml" ds:itemID="{949ED7A8-A63D-4317-A8D5-8724B0AD786F}"/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Budd</dc:creator>
  <cp:lastModifiedBy>Edith Budd</cp:lastModifiedBy>
  <cp:revision>1</cp:revision>
  <dcterms:created xsi:type="dcterms:W3CDTF">2017-10-27T18:47:00Z</dcterms:created>
  <dcterms:modified xsi:type="dcterms:W3CDTF">2017-10-27T18:52:00Z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