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1A27D" w14:textId="74EE3B62" w:rsidR="00E927D4" w:rsidRPr="00671C54" w:rsidRDefault="00E927D4" w:rsidP="00AA3E18">
      <w:pPr>
        <w:spacing w:after="0"/>
        <w:jc w:val="center"/>
        <w:rPr>
          <w:rFonts w:ascii="Arial" w:hAnsi="Arial" w:cs="Arial"/>
          <w:b/>
          <w:bCs/>
        </w:rPr>
      </w:pPr>
      <w:r w:rsidRPr="00671C54">
        <w:rPr>
          <w:rFonts w:ascii="Arial" w:hAnsi="Arial" w:cs="Arial"/>
          <w:b/>
          <w:bCs/>
        </w:rPr>
        <w:t xml:space="preserve">MARYLAND BOARD OF SOCIAL WORK EXAMINERS </w:t>
      </w:r>
    </w:p>
    <w:p w14:paraId="76FE7BE1" w14:textId="0B2E02FB" w:rsidR="00BC0A08" w:rsidRPr="00671C54" w:rsidRDefault="00076FE0" w:rsidP="00AA3E18">
      <w:pPr>
        <w:spacing w:after="0"/>
        <w:jc w:val="center"/>
        <w:rPr>
          <w:rFonts w:ascii="Arial" w:hAnsi="Arial" w:cs="Arial"/>
          <w:b/>
          <w:bCs/>
        </w:rPr>
      </w:pPr>
      <w:r w:rsidRPr="00671C54">
        <w:rPr>
          <w:rFonts w:ascii="Arial" w:hAnsi="Arial" w:cs="Arial"/>
          <w:b/>
          <w:bCs/>
        </w:rPr>
        <w:t>B</w:t>
      </w:r>
      <w:r w:rsidR="00A60A25" w:rsidRPr="00671C54">
        <w:rPr>
          <w:rFonts w:ascii="Arial" w:hAnsi="Arial" w:cs="Arial"/>
          <w:b/>
          <w:bCs/>
        </w:rPr>
        <w:t>OARD AUT</w:t>
      </w:r>
      <w:r w:rsidR="009301EF">
        <w:rPr>
          <w:rFonts w:ascii="Arial" w:hAnsi="Arial" w:cs="Arial"/>
          <w:b/>
          <w:bCs/>
        </w:rPr>
        <w:t>H</w:t>
      </w:r>
      <w:r w:rsidR="00A60A25" w:rsidRPr="00671C54">
        <w:rPr>
          <w:rFonts w:ascii="Arial" w:hAnsi="Arial" w:cs="Arial"/>
          <w:b/>
          <w:bCs/>
        </w:rPr>
        <w:t xml:space="preserve">ORIZED SPONSORS </w:t>
      </w:r>
      <w:r w:rsidRPr="00671C54">
        <w:rPr>
          <w:rFonts w:ascii="Arial" w:hAnsi="Arial" w:cs="Arial"/>
          <w:b/>
          <w:bCs/>
        </w:rPr>
        <w:t>EMAIL BLAST</w:t>
      </w:r>
    </w:p>
    <w:p w14:paraId="37BEEF1F" w14:textId="6DDD628D" w:rsidR="00076FE0" w:rsidRPr="00671C54" w:rsidRDefault="00076FE0" w:rsidP="00AA3E18">
      <w:pPr>
        <w:spacing w:after="0"/>
        <w:jc w:val="center"/>
        <w:rPr>
          <w:rFonts w:ascii="Arial" w:hAnsi="Arial" w:cs="Arial"/>
          <w:b/>
          <w:bCs/>
        </w:rPr>
      </w:pPr>
      <w:r w:rsidRPr="00671C54">
        <w:rPr>
          <w:rFonts w:ascii="Arial" w:hAnsi="Arial" w:cs="Arial"/>
          <w:b/>
          <w:bCs/>
        </w:rPr>
        <w:t xml:space="preserve">MARCH </w:t>
      </w:r>
      <w:r w:rsidR="00AF1B52" w:rsidRPr="00671C54">
        <w:rPr>
          <w:rFonts w:ascii="Arial" w:hAnsi="Arial" w:cs="Arial"/>
          <w:b/>
          <w:bCs/>
        </w:rPr>
        <w:t>3</w:t>
      </w:r>
      <w:r w:rsidR="006755C1">
        <w:rPr>
          <w:rFonts w:ascii="Arial" w:hAnsi="Arial" w:cs="Arial"/>
          <w:b/>
          <w:bCs/>
        </w:rPr>
        <w:t>1</w:t>
      </w:r>
      <w:r w:rsidR="00AF1B52" w:rsidRPr="00671C54">
        <w:rPr>
          <w:rFonts w:ascii="Arial" w:hAnsi="Arial" w:cs="Arial"/>
          <w:b/>
          <w:bCs/>
        </w:rPr>
        <w:t>,</w:t>
      </w:r>
      <w:r w:rsidRPr="00671C54">
        <w:rPr>
          <w:rFonts w:ascii="Arial" w:hAnsi="Arial" w:cs="Arial"/>
          <w:b/>
          <w:bCs/>
        </w:rPr>
        <w:t xml:space="preserve"> 2026</w:t>
      </w:r>
    </w:p>
    <w:p w14:paraId="5C6F9280" w14:textId="3E6C3B87" w:rsidR="00AA3E18" w:rsidRPr="00671C54" w:rsidRDefault="00E716A2" w:rsidP="00E62EF1">
      <w:pPr>
        <w:pStyle w:val="Heading1"/>
      </w:pPr>
      <w:r w:rsidRPr="00671C54">
        <w:rPr>
          <w:color w:val="EE0000"/>
        </w:rPr>
        <w:t>NEW</w:t>
      </w:r>
      <w:r w:rsidR="00B427D5">
        <w:rPr>
          <w:color w:val="EE0000"/>
        </w:rPr>
        <w:t>!</w:t>
      </w:r>
      <w:r w:rsidRPr="00671C54">
        <w:rPr>
          <w:color w:val="EE0000"/>
        </w:rPr>
        <w:t xml:space="preserve"> </w:t>
      </w:r>
      <w:r w:rsidRPr="00671C54">
        <w:t xml:space="preserve"> STRUCTU</w:t>
      </w:r>
      <w:r w:rsidR="00B427D5">
        <w:t>R</w:t>
      </w:r>
      <w:r w:rsidRPr="00671C54">
        <w:t xml:space="preserve">AL RACISM TRAINING REQUIREMENT </w:t>
      </w:r>
    </w:p>
    <w:p w14:paraId="2631C2FF" w14:textId="5E43BAF5" w:rsidR="00726542" w:rsidRDefault="00633220" w:rsidP="00726542">
      <w:pPr>
        <w:pStyle w:val="BodyText"/>
        <w:spacing w:line="276" w:lineRule="auto"/>
        <w:ind w:left="0"/>
        <w:rPr>
          <w:rFonts w:ascii="Arial" w:hAnsi="Arial" w:cs="Arial"/>
          <w:sz w:val="22"/>
          <w:szCs w:val="22"/>
        </w:rPr>
      </w:pPr>
      <w:r>
        <w:rPr>
          <w:rFonts w:ascii="Arial" w:hAnsi="Arial" w:cs="Arial"/>
          <w:sz w:val="22"/>
          <w:szCs w:val="22"/>
        </w:rPr>
        <w:t xml:space="preserve">IMPLICIT BIAS TRAINING AND STRUCTURAL RACISM REQUIREMENT as per </w:t>
      </w:r>
      <w:hyperlink r:id="rId8" w:history="1">
        <w:r w:rsidR="009D70E7" w:rsidRPr="009D70E7">
          <w:rPr>
            <w:rStyle w:val="Hyperlink"/>
            <w:rFonts w:ascii="Arial" w:hAnsi="Arial" w:cs="Arial"/>
            <w:sz w:val="22"/>
            <w:szCs w:val="22"/>
          </w:rPr>
          <w:t>HB 783</w:t>
        </w:r>
      </w:hyperlink>
      <w:r w:rsidR="006755C1">
        <w:rPr>
          <w:rFonts w:ascii="Arial" w:hAnsi="Arial" w:cs="Arial"/>
          <w:sz w:val="22"/>
          <w:szCs w:val="22"/>
        </w:rPr>
        <w:t xml:space="preserve"> </w:t>
      </w:r>
      <w:r w:rsidR="00A36E60">
        <w:rPr>
          <w:rFonts w:ascii="Arial" w:hAnsi="Arial" w:cs="Arial"/>
          <w:sz w:val="22"/>
          <w:szCs w:val="22"/>
        </w:rPr>
        <w:t>updated effective April 1, 2026</w:t>
      </w:r>
    </w:p>
    <w:p w14:paraId="49D04991" w14:textId="77777777" w:rsidR="008B2F02" w:rsidRPr="00726542" w:rsidRDefault="008B2F02" w:rsidP="00726542">
      <w:pPr>
        <w:pStyle w:val="BodyText"/>
        <w:spacing w:line="276" w:lineRule="auto"/>
        <w:ind w:left="0"/>
        <w:rPr>
          <w:rFonts w:ascii="Arial" w:hAnsi="Arial" w:cs="Arial"/>
          <w:sz w:val="22"/>
          <w:szCs w:val="22"/>
        </w:rPr>
      </w:pPr>
    </w:p>
    <w:p w14:paraId="140C1424" w14:textId="6B77C598" w:rsidR="00DB1F59" w:rsidRPr="00DB1F59" w:rsidRDefault="00A35659" w:rsidP="00DB1F59">
      <w:pPr>
        <w:pStyle w:val="BodyText"/>
        <w:spacing w:after="45" w:line="276" w:lineRule="auto"/>
        <w:ind w:left="0"/>
        <w:rPr>
          <w:rFonts w:asciiTheme="minorHAnsi" w:eastAsiaTheme="minorHAnsi" w:hAnsiTheme="minorHAnsi" w:cstheme="minorBidi"/>
          <w:kern w:val="2"/>
          <w14:ligatures w14:val="standardContextual"/>
        </w:rPr>
      </w:pPr>
      <w:r>
        <w:rPr>
          <w:rFonts w:ascii="Arial" w:hAnsi="Arial" w:cs="Arial"/>
          <w:sz w:val="22"/>
          <w:szCs w:val="22"/>
        </w:rPr>
        <w:t xml:space="preserve">From </w:t>
      </w:r>
      <w:r w:rsidR="00EA559B">
        <w:rPr>
          <w:rFonts w:ascii="Arial" w:eastAsia="Times New Roman" w:hAnsi="Arial" w:cs="Arial"/>
          <w:kern w:val="2"/>
          <w:sz w:val="22"/>
          <w:szCs w:val="22"/>
          <w14:ligatures w14:val="standardContextual"/>
        </w:rPr>
        <w:t>t</w:t>
      </w:r>
      <w:r w:rsidR="00633220" w:rsidRPr="00734F53">
        <w:rPr>
          <w:rFonts w:ascii="Arial" w:eastAsia="Times New Roman" w:hAnsi="Arial" w:cs="Arial"/>
          <w:kern w:val="2"/>
          <w:sz w:val="22"/>
          <w:szCs w:val="22"/>
          <w14:ligatures w14:val="standardContextual"/>
        </w:rPr>
        <w:t xml:space="preserve">he Maryland Department of Health (MDH) Office of Minority Health and Health Disparities (MHHD): This bill requires applicants for the renewal of a license or certificate issued by a health occupations board to attest to the completion of an approved Implicit Bias and Structural Racism training program the first time they renew their license or certificate after April 1, 2026. </w:t>
      </w:r>
      <w:r w:rsidR="00A2329C" w:rsidRPr="00734F53">
        <w:rPr>
          <w:rFonts w:ascii="Arial" w:eastAsia="Times New Roman" w:hAnsi="Arial" w:cs="Arial"/>
          <w:kern w:val="2"/>
          <w:sz w:val="22"/>
          <w:szCs w:val="22"/>
          <w14:ligatures w14:val="standardContextual"/>
        </w:rPr>
        <w:t xml:space="preserve"> Click link for statute:  </w:t>
      </w:r>
      <w:r w:rsidR="00241C53" w:rsidRPr="00DB1F59">
        <w:rPr>
          <w:rFonts w:asciiTheme="minorHAnsi" w:eastAsiaTheme="minorHAnsi" w:hAnsiTheme="minorHAnsi" w:cstheme="minorBidi"/>
          <w:kern w:val="2"/>
          <w14:ligatures w14:val="standardContextual"/>
        </w:rPr>
        <w:t xml:space="preserve"> </w:t>
      </w:r>
      <w:hyperlink r:id="rId9" w:tgtFrame="_blank" w:tooltip="§1–225" w:history="1">
        <w:r w:rsidR="00FA3931" w:rsidRPr="00FA3931">
          <w:rPr>
            <w:rFonts w:ascii="Arial" w:eastAsiaTheme="minorHAnsi" w:hAnsi="Arial" w:cs="Arial"/>
            <w:color w:val="0000EE"/>
            <w:kern w:val="2"/>
            <w:sz w:val="21"/>
            <w:szCs w:val="21"/>
            <w:u w:val="single"/>
            <w:shd w:val="clear" w:color="auto" w:fill="FFFFFF"/>
            <w14:ligatures w14:val="standardContextual"/>
          </w:rPr>
          <w:t>§1–225</w:t>
        </w:r>
      </w:hyperlink>
    </w:p>
    <w:p w14:paraId="32BE8B24" w14:textId="498694E2" w:rsidR="00633220" w:rsidRDefault="00633220" w:rsidP="00633220">
      <w:pPr>
        <w:pStyle w:val="ListParagraph"/>
        <w:numPr>
          <w:ilvl w:val="0"/>
          <w:numId w:val="32"/>
        </w:numPr>
        <w:spacing w:line="276" w:lineRule="auto"/>
        <w:ind w:left="1440"/>
        <w:contextualSpacing w:val="0"/>
        <w:rPr>
          <w:rFonts w:eastAsia="Times New Roman"/>
        </w:rPr>
      </w:pPr>
      <w:r>
        <w:rPr>
          <w:rFonts w:ascii="Arial" w:eastAsia="Times New Roman" w:hAnsi="Arial" w:cs="Arial"/>
          <w:sz w:val="22"/>
          <w:szCs w:val="22"/>
        </w:rPr>
        <w:t xml:space="preserve">MHHD approved </w:t>
      </w:r>
      <w:r w:rsidR="00C16B34">
        <w:rPr>
          <w:rFonts w:ascii="Arial" w:eastAsia="Times New Roman" w:hAnsi="Arial" w:cs="Arial"/>
          <w:sz w:val="22"/>
          <w:szCs w:val="22"/>
        </w:rPr>
        <w:t>training courses</w:t>
      </w:r>
      <w:r>
        <w:rPr>
          <w:rFonts w:ascii="Arial" w:eastAsia="Times New Roman" w:hAnsi="Arial" w:cs="Arial"/>
          <w:sz w:val="22"/>
          <w:szCs w:val="22"/>
        </w:rPr>
        <w:t xml:space="preserve"> </w:t>
      </w:r>
      <w:r w:rsidR="008B2F02">
        <w:rPr>
          <w:rFonts w:ascii="Arial" w:eastAsia="Times New Roman" w:hAnsi="Arial" w:cs="Arial"/>
          <w:sz w:val="22"/>
          <w:szCs w:val="22"/>
        </w:rPr>
        <w:t xml:space="preserve">and more information from the office can be found here: </w:t>
      </w:r>
      <w:hyperlink r:id="rId10" w:tgtFrame="_blank" w:history="1">
        <w:r w:rsidR="00846AE5" w:rsidRPr="00846AE5">
          <w:rPr>
            <w:rFonts w:ascii="Arial" w:hAnsi="Arial" w:cs="Arial"/>
            <w:color w:val="0000EE"/>
            <w:sz w:val="21"/>
            <w:szCs w:val="21"/>
            <w:u w:val="single"/>
            <w:shd w:val="clear" w:color="auto" w:fill="FFFFFF"/>
          </w:rPr>
          <w:t>MHHD Resources</w:t>
        </w:r>
      </w:hyperlink>
    </w:p>
    <w:p w14:paraId="52ECC39C" w14:textId="77777777" w:rsidR="00633220" w:rsidRDefault="00633220" w:rsidP="00633220">
      <w:pPr>
        <w:pStyle w:val="ListParagraph"/>
        <w:numPr>
          <w:ilvl w:val="0"/>
          <w:numId w:val="32"/>
        </w:numPr>
        <w:spacing w:line="276" w:lineRule="auto"/>
        <w:ind w:left="1440"/>
        <w:contextualSpacing w:val="0"/>
        <w:rPr>
          <w:rFonts w:eastAsia="Times New Roman"/>
        </w:rPr>
      </w:pPr>
      <w:r>
        <w:rPr>
          <w:rFonts w:ascii="Arial" w:eastAsia="Times New Roman" w:hAnsi="Arial" w:cs="Arial"/>
          <w:sz w:val="22"/>
          <w:szCs w:val="22"/>
        </w:rPr>
        <w:t xml:space="preserve">Training </w:t>
      </w:r>
      <w:r>
        <w:rPr>
          <w:rFonts w:ascii="Arial" w:eastAsia="Times New Roman" w:hAnsi="Arial" w:cs="Arial"/>
          <w:spacing w:val="-7"/>
          <w:sz w:val="22"/>
          <w:szCs w:val="22"/>
        </w:rPr>
        <w:t xml:space="preserve">courses offered </w:t>
      </w:r>
      <w:r>
        <w:rPr>
          <w:rFonts w:ascii="Arial" w:eastAsia="Times New Roman" w:hAnsi="Arial" w:cs="Arial"/>
          <w:spacing w:val="-8"/>
          <w:sz w:val="22"/>
          <w:szCs w:val="22"/>
        </w:rPr>
        <w:t xml:space="preserve">by MD </w:t>
      </w:r>
      <w:r>
        <w:rPr>
          <w:rFonts w:ascii="Arial" w:eastAsia="Times New Roman" w:hAnsi="Arial" w:cs="Arial"/>
          <w:spacing w:val="-7"/>
          <w:sz w:val="22"/>
          <w:szCs w:val="22"/>
        </w:rPr>
        <w:t xml:space="preserve">BSWE Board </w:t>
      </w:r>
      <w:r>
        <w:rPr>
          <w:rFonts w:ascii="Arial" w:eastAsia="Times New Roman" w:hAnsi="Arial" w:cs="Arial"/>
          <w:spacing w:val="-8"/>
          <w:sz w:val="22"/>
          <w:szCs w:val="22"/>
        </w:rPr>
        <w:t xml:space="preserve">Approved Sponsors may earn Category I or Category II CEUs. </w:t>
      </w:r>
    </w:p>
    <w:p w14:paraId="60192836" w14:textId="76366933" w:rsidR="00633220" w:rsidRDefault="00633220" w:rsidP="00633220">
      <w:pPr>
        <w:pStyle w:val="ListParagraph"/>
        <w:numPr>
          <w:ilvl w:val="0"/>
          <w:numId w:val="32"/>
        </w:numPr>
        <w:spacing w:line="276" w:lineRule="auto"/>
        <w:ind w:left="1440"/>
        <w:contextualSpacing w:val="0"/>
        <w:rPr>
          <w:rFonts w:eastAsia="Times New Roman"/>
        </w:rPr>
      </w:pPr>
      <w:r>
        <w:rPr>
          <w:rFonts w:ascii="Arial" w:eastAsia="Times New Roman" w:hAnsi="Arial" w:cs="Arial"/>
          <w:sz w:val="22"/>
          <w:szCs w:val="22"/>
        </w:rPr>
        <w:t>However, if you</w:t>
      </w:r>
      <w:r w:rsidR="00DB1809">
        <w:rPr>
          <w:rFonts w:ascii="Arial" w:eastAsia="Times New Roman" w:hAnsi="Arial" w:cs="Arial"/>
          <w:sz w:val="22"/>
          <w:szCs w:val="22"/>
        </w:rPr>
        <w:t xml:space="preserve"> also intend to</w:t>
      </w:r>
      <w:r>
        <w:rPr>
          <w:rFonts w:ascii="Arial" w:eastAsia="Times New Roman" w:hAnsi="Arial" w:cs="Arial"/>
          <w:sz w:val="22"/>
          <w:szCs w:val="22"/>
        </w:rPr>
        <w:t xml:space="preserve"> meet the Anti-Oppressive Social Work Practice </w:t>
      </w:r>
      <w:r w:rsidR="00B52B43">
        <w:rPr>
          <w:rFonts w:ascii="Arial" w:eastAsia="Times New Roman" w:hAnsi="Arial" w:cs="Arial"/>
          <w:sz w:val="22"/>
          <w:szCs w:val="22"/>
        </w:rPr>
        <w:t>c</w:t>
      </w:r>
      <w:r>
        <w:rPr>
          <w:rFonts w:ascii="Arial" w:eastAsia="Times New Roman" w:hAnsi="Arial" w:cs="Arial"/>
          <w:sz w:val="22"/>
          <w:szCs w:val="22"/>
        </w:rPr>
        <w:t xml:space="preserve">ontent requirement, it must </w:t>
      </w:r>
      <w:r w:rsidR="00B52B43">
        <w:rPr>
          <w:rFonts w:ascii="Arial" w:eastAsia="Times New Roman" w:hAnsi="Arial" w:cs="Arial"/>
          <w:sz w:val="22"/>
          <w:szCs w:val="22"/>
        </w:rPr>
        <w:t xml:space="preserve">be a </w:t>
      </w:r>
      <w:r>
        <w:rPr>
          <w:rFonts w:ascii="Arial" w:eastAsia="Times New Roman" w:hAnsi="Arial" w:cs="Arial"/>
          <w:sz w:val="22"/>
          <w:szCs w:val="22"/>
        </w:rPr>
        <w:t xml:space="preserve">Category I </w:t>
      </w:r>
      <w:r w:rsidR="00E04A9F">
        <w:rPr>
          <w:rFonts w:ascii="Arial" w:eastAsia="Times New Roman" w:hAnsi="Arial" w:cs="Arial"/>
          <w:sz w:val="22"/>
          <w:szCs w:val="22"/>
        </w:rPr>
        <w:t>training,</w:t>
      </w:r>
      <w:r>
        <w:rPr>
          <w:rFonts w:ascii="Arial" w:eastAsia="Times New Roman" w:hAnsi="Arial" w:cs="Arial"/>
          <w:sz w:val="22"/>
          <w:szCs w:val="22"/>
        </w:rPr>
        <w:t xml:space="preserve"> and </w:t>
      </w:r>
      <w:r w:rsidR="00B52B43">
        <w:rPr>
          <w:rFonts w:ascii="Arial" w:eastAsia="Times New Roman" w:hAnsi="Arial" w:cs="Arial"/>
          <w:sz w:val="22"/>
          <w:szCs w:val="22"/>
        </w:rPr>
        <w:t xml:space="preserve">it </w:t>
      </w:r>
      <w:r w:rsidR="00AD6103">
        <w:rPr>
          <w:rFonts w:ascii="Arial" w:eastAsia="Times New Roman" w:hAnsi="Arial" w:cs="Arial"/>
          <w:sz w:val="22"/>
          <w:szCs w:val="22"/>
        </w:rPr>
        <w:t>MUST be noted on the CE certificate</w:t>
      </w:r>
      <w:r w:rsidR="00C04E3A">
        <w:rPr>
          <w:rFonts w:ascii="Arial" w:eastAsia="Times New Roman" w:hAnsi="Arial" w:cs="Arial"/>
          <w:sz w:val="22"/>
          <w:szCs w:val="22"/>
        </w:rPr>
        <w:t xml:space="preserve">- </w:t>
      </w:r>
      <w:r w:rsidR="00C04E3A" w:rsidRPr="00C04E3A">
        <w:rPr>
          <w:rFonts w:ascii="Arial" w:eastAsia="Times New Roman" w:hAnsi="Arial" w:cs="Arial"/>
          <w:i/>
          <w:iCs/>
          <w:sz w:val="22"/>
          <w:szCs w:val="22"/>
        </w:rPr>
        <w:t>“This training meets the Anti-Oppressive Requirement for the MD Board</w:t>
      </w:r>
      <w:r w:rsidRPr="00C04E3A">
        <w:rPr>
          <w:rFonts w:ascii="Arial" w:eastAsia="Times New Roman" w:hAnsi="Arial" w:cs="Arial"/>
          <w:i/>
          <w:iCs/>
          <w:sz w:val="22"/>
          <w:szCs w:val="22"/>
        </w:rPr>
        <w:t>.</w:t>
      </w:r>
      <w:r w:rsidR="00C04E3A" w:rsidRPr="00C04E3A">
        <w:rPr>
          <w:rFonts w:ascii="Arial" w:eastAsia="Times New Roman" w:hAnsi="Arial" w:cs="Arial"/>
          <w:i/>
          <w:iCs/>
          <w:sz w:val="22"/>
          <w:szCs w:val="22"/>
        </w:rPr>
        <w:t>”</w:t>
      </w:r>
    </w:p>
    <w:p w14:paraId="40289914" w14:textId="18EBF1A9" w:rsidR="00633220" w:rsidRDefault="00FA3931" w:rsidP="00633220">
      <w:pPr>
        <w:pStyle w:val="ListParagraph"/>
        <w:numPr>
          <w:ilvl w:val="0"/>
          <w:numId w:val="32"/>
        </w:numPr>
        <w:spacing w:line="276" w:lineRule="auto"/>
        <w:ind w:left="1440"/>
        <w:contextualSpacing w:val="0"/>
        <w:rPr>
          <w:rFonts w:eastAsia="Times New Roman"/>
        </w:rPr>
      </w:pPr>
      <w:r>
        <w:rPr>
          <w:rFonts w:ascii="Arial" w:eastAsia="Times New Roman" w:hAnsi="Arial" w:cs="Arial"/>
          <w:sz w:val="22"/>
          <w:szCs w:val="22"/>
        </w:rPr>
        <w:t>Make sure “Structural</w:t>
      </w:r>
      <w:r w:rsidR="00633220">
        <w:rPr>
          <w:rFonts w:ascii="Arial" w:eastAsia="Times New Roman" w:hAnsi="Arial" w:cs="Arial"/>
          <w:sz w:val="22"/>
          <w:szCs w:val="22"/>
        </w:rPr>
        <w:t xml:space="preserve"> Racism” </w:t>
      </w:r>
      <w:r>
        <w:rPr>
          <w:rFonts w:ascii="Arial" w:eastAsia="Times New Roman" w:hAnsi="Arial" w:cs="Arial"/>
          <w:sz w:val="22"/>
          <w:szCs w:val="22"/>
        </w:rPr>
        <w:t xml:space="preserve">is </w:t>
      </w:r>
      <w:r w:rsidR="00633220">
        <w:rPr>
          <w:rFonts w:ascii="Arial" w:eastAsia="Times New Roman" w:hAnsi="Arial" w:cs="Arial"/>
          <w:sz w:val="22"/>
          <w:szCs w:val="22"/>
        </w:rPr>
        <w:t>in the title of the training.</w:t>
      </w:r>
    </w:p>
    <w:p w14:paraId="02786CFC" w14:textId="30447031" w:rsidR="00770B05" w:rsidRPr="00770B05" w:rsidRDefault="00C77FCE" w:rsidP="00770B05">
      <w:pPr>
        <w:pStyle w:val="Heading3"/>
        <w:rPr>
          <w:u w:val="single"/>
        </w:rPr>
      </w:pPr>
      <w:r w:rsidRPr="00671C54">
        <w:t xml:space="preserve"> </w:t>
      </w:r>
      <w:r w:rsidR="000007FA" w:rsidRPr="00770B05">
        <w:rPr>
          <w:u w:val="single"/>
        </w:rPr>
        <w:t>ETHICS</w:t>
      </w:r>
    </w:p>
    <w:p w14:paraId="45CC3F76" w14:textId="104A0397" w:rsidR="00E716A2" w:rsidRPr="00671C54" w:rsidRDefault="009301EF">
      <w:pPr>
        <w:rPr>
          <w:rFonts w:ascii="Arial" w:hAnsi="Arial" w:cs="Arial"/>
          <w:sz w:val="22"/>
          <w:szCs w:val="22"/>
        </w:rPr>
      </w:pPr>
      <w:r w:rsidRPr="00671C54">
        <w:rPr>
          <w:rFonts w:ascii="Arial" w:hAnsi="Arial" w:cs="Arial"/>
          <w:sz w:val="22"/>
          <w:szCs w:val="22"/>
        </w:rPr>
        <w:t>When</w:t>
      </w:r>
      <w:r w:rsidR="00CB3C40" w:rsidRPr="00671C54">
        <w:rPr>
          <w:rFonts w:ascii="Arial" w:hAnsi="Arial" w:cs="Arial"/>
          <w:sz w:val="22"/>
          <w:szCs w:val="22"/>
        </w:rPr>
        <w:t xml:space="preserve"> planning your upcoming continuing education </w:t>
      </w:r>
      <w:r w:rsidRPr="00671C54">
        <w:rPr>
          <w:rFonts w:ascii="Arial" w:hAnsi="Arial" w:cs="Arial"/>
          <w:sz w:val="22"/>
          <w:szCs w:val="22"/>
        </w:rPr>
        <w:t>training</w:t>
      </w:r>
      <w:r w:rsidR="00CB3C40" w:rsidRPr="00671C54">
        <w:rPr>
          <w:rFonts w:ascii="Arial" w:hAnsi="Arial" w:cs="Arial"/>
          <w:sz w:val="22"/>
          <w:szCs w:val="22"/>
        </w:rPr>
        <w:t xml:space="preserve">, please consider hosting a </w:t>
      </w:r>
      <w:r>
        <w:rPr>
          <w:rFonts w:ascii="Arial" w:hAnsi="Arial" w:cs="Arial"/>
          <w:sz w:val="22"/>
          <w:szCs w:val="22"/>
        </w:rPr>
        <w:t xml:space="preserve">course designed to meet the requirement for </w:t>
      </w:r>
      <w:proofErr w:type="gramStart"/>
      <w:r>
        <w:rPr>
          <w:rFonts w:ascii="Arial" w:hAnsi="Arial" w:cs="Arial"/>
          <w:sz w:val="22"/>
          <w:szCs w:val="22"/>
        </w:rPr>
        <w:t>Ethics</w:t>
      </w:r>
      <w:proofErr w:type="gramEnd"/>
      <w:r>
        <w:rPr>
          <w:rFonts w:ascii="Arial" w:hAnsi="Arial" w:cs="Arial"/>
          <w:sz w:val="22"/>
          <w:szCs w:val="22"/>
        </w:rPr>
        <w:t xml:space="preserve">. </w:t>
      </w:r>
      <w:r w:rsidR="00CB3C40" w:rsidRPr="00671C54">
        <w:rPr>
          <w:rFonts w:ascii="Arial" w:hAnsi="Arial" w:cs="Arial"/>
          <w:sz w:val="22"/>
          <w:szCs w:val="22"/>
        </w:rPr>
        <w:t xml:space="preserve">The Board </w:t>
      </w:r>
      <w:r>
        <w:rPr>
          <w:rFonts w:ascii="Arial" w:hAnsi="Arial" w:cs="Arial"/>
          <w:sz w:val="22"/>
          <w:szCs w:val="22"/>
        </w:rPr>
        <w:t xml:space="preserve">encourages training </w:t>
      </w:r>
      <w:r w:rsidR="00CB3C40" w:rsidRPr="00671C54">
        <w:rPr>
          <w:rFonts w:ascii="Arial" w:hAnsi="Arial" w:cs="Arial"/>
          <w:sz w:val="22"/>
          <w:szCs w:val="22"/>
        </w:rPr>
        <w:t>specifically focus</w:t>
      </w:r>
      <w:r>
        <w:rPr>
          <w:rFonts w:ascii="Arial" w:hAnsi="Arial" w:cs="Arial"/>
          <w:sz w:val="22"/>
          <w:szCs w:val="22"/>
        </w:rPr>
        <w:t xml:space="preserve">ed </w:t>
      </w:r>
      <w:r w:rsidR="00CB3C40" w:rsidRPr="00671C54">
        <w:rPr>
          <w:rFonts w:ascii="Arial" w:hAnsi="Arial" w:cs="Arial"/>
          <w:sz w:val="22"/>
          <w:szCs w:val="22"/>
        </w:rPr>
        <w:t xml:space="preserve">on </w:t>
      </w:r>
      <w:r>
        <w:rPr>
          <w:rFonts w:ascii="Arial" w:hAnsi="Arial" w:cs="Arial"/>
          <w:sz w:val="22"/>
          <w:szCs w:val="22"/>
        </w:rPr>
        <w:t>maintaining</w:t>
      </w:r>
      <w:r w:rsidR="00CB3C40" w:rsidRPr="00671C54">
        <w:rPr>
          <w:rFonts w:ascii="Arial" w:hAnsi="Arial" w:cs="Arial"/>
          <w:sz w:val="22"/>
          <w:szCs w:val="22"/>
        </w:rPr>
        <w:t xml:space="preserve"> Professional Boundaries between licensee and patient/client. </w:t>
      </w:r>
      <w:r>
        <w:rPr>
          <w:rFonts w:ascii="Arial" w:hAnsi="Arial" w:cs="Arial"/>
          <w:sz w:val="22"/>
          <w:szCs w:val="22"/>
        </w:rPr>
        <w:t xml:space="preserve"> Topics to cover include common boundary violations and how to ethically navigate them.   </w:t>
      </w:r>
    </w:p>
    <w:p w14:paraId="0735EF97" w14:textId="447C383D" w:rsidR="00AA3E18" w:rsidRDefault="007E7C86" w:rsidP="00820423">
      <w:pPr>
        <w:jc w:val="center"/>
      </w:pPr>
      <w:hyperlink r:id="rId11" w:history="1">
        <w:r w:rsidRPr="007E7C86">
          <w:rPr>
            <w:rStyle w:val="Hyperlink"/>
            <w:rFonts w:ascii="Arial" w:hAnsi="Arial" w:cs="Arial"/>
            <w:sz w:val="22"/>
            <w:szCs w:val="22"/>
          </w:rPr>
          <w:t>10.42.03</w:t>
        </w:r>
        <w:r w:rsidRPr="007E7C86">
          <w:rPr>
            <w:rStyle w:val="Hyperlink"/>
          </w:rPr>
          <w:t xml:space="preserve"> Code of Ethics</w:t>
        </w:r>
      </w:hyperlink>
    </w:p>
    <w:p w14:paraId="5B0E5811" w14:textId="77777777" w:rsidR="00084F92" w:rsidRPr="008B2F02" w:rsidRDefault="00084F92" w:rsidP="00084F92">
      <w:pPr>
        <w:autoSpaceDE w:val="0"/>
        <w:autoSpaceDN w:val="0"/>
        <w:adjustRightInd w:val="0"/>
        <w:spacing w:after="0" w:line="240" w:lineRule="auto"/>
        <w:rPr>
          <w:rFonts w:ascii="Arial" w:eastAsia="Wingdings-Regular" w:hAnsi="Arial" w:cs="Arial"/>
          <w:color w:val="000000"/>
          <w:kern w:val="0"/>
          <w:sz w:val="22"/>
          <w:szCs w:val="22"/>
        </w:rPr>
      </w:pPr>
      <w:r w:rsidRPr="008B2F02">
        <w:rPr>
          <w:rFonts w:ascii="Arial" w:eastAsia="Wingdings-Regular" w:hAnsi="Arial" w:cs="Arial"/>
          <w:color w:val="000000"/>
          <w:kern w:val="0"/>
          <w:sz w:val="22"/>
          <w:szCs w:val="22"/>
        </w:rPr>
        <w:t>Sincerely,</w:t>
      </w:r>
    </w:p>
    <w:p w14:paraId="505574DE" w14:textId="77777777" w:rsidR="00084F92" w:rsidRPr="008B2F02" w:rsidRDefault="00084F92" w:rsidP="00084F92">
      <w:pPr>
        <w:autoSpaceDE w:val="0"/>
        <w:autoSpaceDN w:val="0"/>
        <w:adjustRightInd w:val="0"/>
        <w:spacing w:after="0" w:line="240" w:lineRule="auto"/>
        <w:rPr>
          <w:rFonts w:ascii="Arial" w:eastAsia="Wingdings-Regular" w:hAnsi="Arial" w:cs="Arial"/>
          <w:color w:val="000000"/>
          <w:kern w:val="0"/>
          <w:sz w:val="22"/>
          <w:szCs w:val="22"/>
        </w:rPr>
      </w:pPr>
    </w:p>
    <w:p w14:paraId="797149AD" w14:textId="77777777" w:rsidR="00084F92" w:rsidRPr="008B2F02" w:rsidRDefault="00084F92" w:rsidP="00084F92">
      <w:pPr>
        <w:autoSpaceDE w:val="0"/>
        <w:autoSpaceDN w:val="0"/>
        <w:adjustRightInd w:val="0"/>
        <w:spacing w:after="0" w:line="240" w:lineRule="auto"/>
        <w:rPr>
          <w:rFonts w:ascii="Arial" w:eastAsia="Wingdings-Regular" w:hAnsi="Arial" w:cs="Arial"/>
          <w:color w:val="000000"/>
          <w:kern w:val="0"/>
          <w:sz w:val="22"/>
          <w:szCs w:val="22"/>
        </w:rPr>
      </w:pPr>
    </w:p>
    <w:p w14:paraId="0A247AAC" w14:textId="77777777" w:rsidR="00084F92" w:rsidRPr="008B2F02" w:rsidRDefault="00084F92" w:rsidP="00084F92">
      <w:pPr>
        <w:autoSpaceDE w:val="0"/>
        <w:autoSpaceDN w:val="0"/>
        <w:adjustRightInd w:val="0"/>
        <w:spacing w:after="0" w:line="240" w:lineRule="auto"/>
        <w:rPr>
          <w:rFonts w:ascii="Arial" w:eastAsia="Wingdings-Regular" w:hAnsi="Arial" w:cs="Arial"/>
          <w:color w:val="000000"/>
          <w:kern w:val="0"/>
          <w:sz w:val="22"/>
          <w:szCs w:val="22"/>
        </w:rPr>
      </w:pPr>
      <w:r w:rsidRPr="008B2F02">
        <w:rPr>
          <w:rFonts w:ascii="Arial" w:eastAsia="Wingdings-Regular" w:hAnsi="Arial" w:cs="Arial"/>
          <w:color w:val="000000"/>
          <w:kern w:val="0"/>
          <w:sz w:val="22"/>
          <w:szCs w:val="22"/>
        </w:rPr>
        <w:t>Karen Richards, LCSW-C</w:t>
      </w:r>
    </w:p>
    <w:p w14:paraId="3482BFAC" w14:textId="77777777" w:rsidR="00084F92" w:rsidRPr="008B2F02" w:rsidRDefault="00084F92" w:rsidP="00084F92">
      <w:pPr>
        <w:autoSpaceDE w:val="0"/>
        <w:autoSpaceDN w:val="0"/>
        <w:adjustRightInd w:val="0"/>
        <w:spacing w:after="0" w:line="240" w:lineRule="auto"/>
        <w:rPr>
          <w:rFonts w:ascii="Arial" w:eastAsia="Wingdings-Regular" w:hAnsi="Arial" w:cs="Arial"/>
          <w:color w:val="000000"/>
          <w:kern w:val="0"/>
          <w:sz w:val="22"/>
          <w:szCs w:val="22"/>
        </w:rPr>
      </w:pPr>
      <w:r w:rsidRPr="008B2F02">
        <w:rPr>
          <w:rFonts w:ascii="Arial" w:eastAsia="Wingdings-Regular" w:hAnsi="Arial" w:cs="Arial"/>
          <w:color w:val="000000"/>
          <w:kern w:val="0"/>
          <w:sz w:val="22"/>
          <w:szCs w:val="22"/>
        </w:rPr>
        <w:t xml:space="preserve">Executive Director </w:t>
      </w:r>
    </w:p>
    <w:p w14:paraId="17000340" w14:textId="77777777" w:rsidR="00084F92" w:rsidRPr="008B2F02" w:rsidRDefault="00084F92" w:rsidP="00084F92">
      <w:pPr>
        <w:autoSpaceDE w:val="0"/>
        <w:autoSpaceDN w:val="0"/>
        <w:adjustRightInd w:val="0"/>
        <w:spacing w:after="0" w:line="240" w:lineRule="auto"/>
        <w:rPr>
          <w:rFonts w:ascii="Arial" w:eastAsia="Wingdings-Regular" w:hAnsi="Arial" w:cs="Arial"/>
          <w:color w:val="000000"/>
          <w:kern w:val="0"/>
          <w:sz w:val="22"/>
          <w:szCs w:val="22"/>
        </w:rPr>
      </w:pPr>
    </w:p>
    <w:p w14:paraId="768978F3" w14:textId="77777777" w:rsidR="00084F92" w:rsidRPr="008B2F02" w:rsidRDefault="00084F92" w:rsidP="00084F92">
      <w:pPr>
        <w:autoSpaceDE w:val="0"/>
        <w:autoSpaceDN w:val="0"/>
        <w:adjustRightInd w:val="0"/>
        <w:spacing w:after="0" w:line="240" w:lineRule="auto"/>
        <w:rPr>
          <w:rFonts w:ascii="Arial" w:eastAsia="Wingdings-Regular" w:hAnsi="Arial" w:cs="Arial"/>
          <w:color w:val="000000"/>
          <w:kern w:val="0"/>
          <w:sz w:val="22"/>
          <w:szCs w:val="22"/>
        </w:rPr>
      </w:pPr>
    </w:p>
    <w:p w14:paraId="12F20627" w14:textId="77777777" w:rsidR="00084F92" w:rsidRPr="008B2F02" w:rsidRDefault="00084F92" w:rsidP="00084F92">
      <w:pPr>
        <w:autoSpaceDE w:val="0"/>
        <w:autoSpaceDN w:val="0"/>
        <w:adjustRightInd w:val="0"/>
        <w:spacing w:after="0" w:line="240" w:lineRule="auto"/>
        <w:rPr>
          <w:rFonts w:ascii="Arial" w:eastAsia="Wingdings-Regular" w:hAnsi="Arial" w:cs="Arial"/>
          <w:i/>
          <w:iCs/>
          <w:color w:val="000000"/>
          <w:kern w:val="0"/>
          <w:sz w:val="22"/>
          <w:szCs w:val="22"/>
        </w:rPr>
      </w:pPr>
      <w:r w:rsidRPr="008B2F02">
        <w:rPr>
          <w:rFonts w:ascii="Arial" w:eastAsia="Wingdings-Regular" w:hAnsi="Arial" w:cs="Arial"/>
          <w:i/>
          <w:iCs/>
          <w:color w:val="000000"/>
          <w:kern w:val="0"/>
          <w:sz w:val="22"/>
          <w:szCs w:val="22"/>
        </w:rPr>
        <w:t>Please do not send messages to this mailbox.  It is intended for outgoing messages only. Inquiries regarding this message should be addressed to the Board’s Office of Continuing Education.</w:t>
      </w:r>
    </w:p>
    <w:p w14:paraId="68E984E6" w14:textId="77777777" w:rsidR="00084F92" w:rsidRDefault="00084F92" w:rsidP="00820423">
      <w:pPr>
        <w:jc w:val="center"/>
      </w:pPr>
    </w:p>
    <w:p w14:paraId="572EDD5D" w14:textId="5177609C" w:rsidR="00B41B0C" w:rsidRDefault="00B41B0C">
      <w:pPr>
        <w:rPr>
          <w:rFonts w:ascii="Arial" w:hAnsi="Arial" w:cs="Arial"/>
          <w:sz w:val="22"/>
          <w:szCs w:val="22"/>
        </w:rPr>
      </w:pPr>
    </w:p>
    <w:sectPr w:rsidR="00B41B0C" w:rsidSect="00671C54">
      <w:footerReference w:type="default" r:id="rId12"/>
      <w:pgSz w:w="12240" w:h="15840"/>
      <w:pgMar w:top="1152" w:right="1152" w:bottom="1008" w:left="115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8C0E7" w14:textId="77777777" w:rsidR="00596721" w:rsidRDefault="00596721" w:rsidP="00DF18DC">
      <w:pPr>
        <w:spacing w:after="0" w:line="240" w:lineRule="auto"/>
      </w:pPr>
      <w:r>
        <w:separator/>
      </w:r>
    </w:p>
  </w:endnote>
  <w:endnote w:type="continuationSeparator" w:id="0">
    <w:p w14:paraId="697442A5" w14:textId="77777777" w:rsidR="00596721" w:rsidRDefault="00596721" w:rsidP="00DF1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1A16" w14:textId="386140CF" w:rsidR="00DF18DC" w:rsidRDefault="00DF18DC">
    <w:pPr>
      <w:pStyle w:val="Footer"/>
      <w:tabs>
        <w:tab w:val="clear" w:pos="4680"/>
        <w:tab w:val="clear" w:pos="9360"/>
      </w:tabs>
      <w:jc w:val="center"/>
      <w:rPr>
        <w:caps/>
        <w:noProof/>
        <w:color w:val="156082" w:themeColor="accent1"/>
      </w:rPr>
    </w:pPr>
  </w:p>
  <w:p w14:paraId="139B4274" w14:textId="77777777" w:rsidR="00DF18DC" w:rsidRDefault="00DF1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C93BE" w14:textId="77777777" w:rsidR="00596721" w:rsidRDefault="00596721" w:rsidP="00DF18DC">
      <w:pPr>
        <w:spacing w:after="0" w:line="240" w:lineRule="auto"/>
      </w:pPr>
      <w:r>
        <w:separator/>
      </w:r>
    </w:p>
  </w:footnote>
  <w:footnote w:type="continuationSeparator" w:id="0">
    <w:p w14:paraId="75B37BF9" w14:textId="77777777" w:rsidR="00596721" w:rsidRDefault="00596721" w:rsidP="00DF1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44AB"/>
    <w:multiLevelType w:val="hybridMultilevel"/>
    <w:tmpl w:val="4CF25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1B12C0"/>
    <w:multiLevelType w:val="multilevel"/>
    <w:tmpl w:val="2534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45306"/>
    <w:multiLevelType w:val="hybridMultilevel"/>
    <w:tmpl w:val="95E0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950B8"/>
    <w:multiLevelType w:val="hybridMultilevel"/>
    <w:tmpl w:val="5260ADDC"/>
    <w:lvl w:ilvl="0" w:tplc="6D829DA6">
      <w:start w:val="1"/>
      <w:numFmt w:val="decimal"/>
      <w:lvlText w:val="%1."/>
      <w:lvlJc w:val="left"/>
      <w:pPr>
        <w:ind w:left="720" w:hanging="360"/>
      </w:pPr>
      <w:rPr>
        <w:rFonts w:hint="default"/>
        <w:color w:val="EE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968FE"/>
    <w:multiLevelType w:val="multilevel"/>
    <w:tmpl w:val="343C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10D99"/>
    <w:multiLevelType w:val="multilevel"/>
    <w:tmpl w:val="9748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F0DE6"/>
    <w:multiLevelType w:val="hybridMultilevel"/>
    <w:tmpl w:val="4B44F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0E2C33"/>
    <w:multiLevelType w:val="multilevel"/>
    <w:tmpl w:val="C3FE6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8780E"/>
    <w:multiLevelType w:val="hybridMultilevel"/>
    <w:tmpl w:val="49B88E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043F0F"/>
    <w:multiLevelType w:val="hybridMultilevel"/>
    <w:tmpl w:val="ACC69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2180AD1"/>
    <w:multiLevelType w:val="hybridMultilevel"/>
    <w:tmpl w:val="521A2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1F7A0A"/>
    <w:multiLevelType w:val="hybridMultilevel"/>
    <w:tmpl w:val="5B88F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56EBD"/>
    <w:multiLevelType w:val="multilevel"/>
    <w:tmpl w:val="2DBE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927CF2"/>
    <w:multiLevelType w:val="hybridMultilevel"/>
    <w:tmpl w:val="CA00D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C449F0"/>
    <w:multiLevelType w:val="multilevel"/>
    <w:tmpl w:val="99C0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C3702C"/>
    <w:multiLevelType w:val="multilevel"/>
    <w:tmpl w:val="525A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195466"/>
    <w:multiLevelType w:val="multilevel"/>
    <w:tmpl w:val="301C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4D773A"/>
    <w:multiLevelType w:val="hybridMultilevel"/>
    <w:tmpl w:val="FAC051C4"/>
    <w:lvl w:ilvl="0" w:tplc="29DEB6D0">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D78470E0">
      <w:numFmt w:val="bullet"/>
      <w:lvlText w:val="•"/>
      <w:lvlJc w:val="left"/>
      <w:pPr>
        <w:ind w:left="1584" w:hanging="360"/>
      </w:pPr>
      <w:rPr>
        <w:rFonts w:hint="default"/>
        <w:lang w:val="en-US" w:eastAsia="en-US" w:bidi="ar-SA"/>
      </w:rPr>
    </w:lvl>
    <w:lvl w:ilvl="2" w:tplc="999C6016">
      <w:numFmt w:val="bullet"/>
      <w:lvlText w:val="•"/>
      <w:lvlJc w:val="left"/>
      <w:pPr>
        <w:ind w:left="2448" w:hanging="360"/>
      </w:pPr>
      <w:rPr>
        <w:rFonts w:hint="default"/>
        <w:lang w:val="en-US" w:eastAsia="en-US" w:bidi="ar-SA"/>
      </w:rPr>
    </w:lvl>
    <w:lvl w:ilvl="3" w:tplc="A06CC452">
      <w:numFmt w:val="bullet"/>
      <w:lvlText w:val="•"/>
      <w:lvlJc w:val="left"/>
      <w:pPr>
        <w:ind w:left="3312" w:hanging="360"/>
      </w:pPr>
      <w:rPr>
        <w:rFonts w:hint="default"/>
        <w:lang w:val="en-US" w:eastAsia="en-US" w:bidi="ar-SA"/>
      </w:rPr>
    </w:lvl>
    <w:lvl w:ilvl="4" w:tplc="105CDD98">
      <w:numFmt w:val="bullet"/>
      <w:lvlText w:val="•"/>
      <w:lvlJc w:val="left"/>
      <w:pPr>
        <w:ind w:left="4176" w:hanging="360"/>
      </w:pPr>
      <w:rPr>
        <w:rFonts w:hint="default"/>
        <w:lang w:val="en-US" w:eastAsia="en-US" w:bidi="ar-SA"/>
      </w:rPr>
    </w:lvl>
    <w:lvl w:ilvl="5" w:tplc="9FBEE204">
      <w:numFmt w:val="bullet"/>
      <w:lvlText w:val="•"/>
      <w:lvlJc w:val="left"/>
      <w:pPr>
        <w:ind w:left="5040" w:hanging="360"/>
      </w:pPr>
      <w:rPr>
        <w:rFonts w:hint="default"/>
        <w:lang w:val="en-US" w:eastAsia="en-US" w:bidi="ar-SA"/>
      </w:rPr>
    </w:lvl>
    <w:lvl w:ilvl="6" w:tplc="77C2B9F6">
      <w:numFmt w:val="bullet"/>
      <w:lvlText w:val="•"/>
      <w:lvlJc w:val="left"/>
      <w:pPr>
        <w:ind w:left="5904" w:hanging="360"/>
      </w:pPr>
      <w:rPr>
        <w:rFonts w:hint="default"/>
        <w:lang w:val="en-US" w:eastAsia="en-US" w:bidi="ar-SA"/>
      </w:rPr>
    </w:lvl>
    <w:lvl w:ilvl="7" w:tplc="B792DBCA">
      <w:numFmt w:val="bullet"/>
      <w:lvlText w:val="•"/>
      <w:lvlJc w:val="left"/>
      <w:pPr>
        <w:ind w:left="6768" w:hanging="360"/>
      </w:pPr>
      <w:rPr>
        <w:rFonts w:hint="default"/>
        <w:lang w:val="en-US" w:eastAsia="en-US" w:bidi="ar-SA"/>
      </w:rPr>
    </w:lvl>
    <w:lvl w:ilvl="8" w:tplc="8D069F92">
      <w:numFmt w:val="bullet"/>
      <w:lvlText w:val="•"/>
      <w:lvlJc w:val="left"/>
      <w:pPr>
        <w:ind w:left="7632" w:hanging="360"/>
      </w:pPr>
      <w:rPr>
        <w:rFonts w:hint="default"/>
        <w:lang w:val="en-US" w:eastAsia="en-US" w:bidi="ar-SA"/>
      </w:rPr>
    </w:lvl>
  </w:abstractNum>
  <w:abstractNum w:abstractNumId="18" w15:restartNumberingAfterBreak="0">
    <w:nsid w:val="47DC0809"/>
    <w:multiLevelType w:val="multilevel"/>
    <w:tmpl w:val="0998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2B19AA"/>
    <w:multiLevelType w:val="multilevel"/>
    <w:tmpl w:val="AC02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E3658E"/>
    <w:multiLevelType w:val="hybridMultilevel"/>
    <w:tmpl w:val="C8748882"/>
    <w:lvl w:ilvl="0" w:tplc="C0E0DBAA">
      <w:start w:val="1"/>
      <w:numFmt w:val="decimal"/>
      <w:lvlText w:val="%1."/>
      <w:lvlJc w:val="left"/>
      <w:pPr>
        <w:ind w:left="720" w:hanging="360"/>
      </w:pPr>
      <w:rPr>
        <w:rFonts w:hint="default"/>
        <w:color w:val="EE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FA5397"/>
    <w:multiLevelType w:val="multilevel"/>
    <w:tmpl w:val="FF64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8B08BF"/>
    <w:multiLevelType w:val="hybridMultilevel"/>
    <w:tmpl w:val="963E74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AF7503"/>
    <w:multiLevelType w:val="multilevel"/>
    <w:tmpl w:val="6C00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EA744B"/>
    <w:multiLevelType w:val="multilevel"/>
    <w:tmpl w:val="5ACA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4308C9"/>
    <w:multiLevelType w:val="multilevel"/>
    <w:tmpl w:val="853A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7E4CF6"/>
    <w:multiLevelType w:val="multilevel"/>
    <w:tmpl w:val="99AE2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74B9F"/>
    <w:multiLevelType w:val="hybridMultilevel"/>
    <w:tmpl w:val="FDA654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960B0C"/>
    <w:multiLevelType w:val="multilevel"/>
    <w:tmpl w:val="0DF2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A5509C"/>
    <w:multiLevelType w:val="multilevel"/>
    <w:tmpl w:val="4D38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BC7761"/>
    <w:multiLevelType w:val="hybridMultilevel"/>
    <w:tmpl w:val="A96299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B425E8"/>
    <w:multiLevelType w:val="multilevel"/>
    <w:tmpl w:val="D9CE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304793">
    <w:abstractNumId w:val="27"/>
  </w:num>
  <w:num w:numId="2" w16cid:durableId="547187811">
    <w:abstractNumId w:val="22"/>
  </w:num>
  <w:num w:numId="3" w16cid:durableId="737704818">
    <w:abstractNumId w:val="8"/>
  </w:num>
  <w:num w:numId="4" w16cid:durableId="1507137366">
    <w:abstractNumId w:val="30"/>
  </w:num>
  <w:num w:numId="5" w16cid:durableId="612710311">
    <w:abstractNumId w:val="17"/>
  </w:num>
  <w:num w:numId="6" w16cid:durableId="1241522877">
    <w:abstractNumId w:val="20"/>
  </w:num>
  <w:num w:numId="7" w16cid:durableId="795216637">
    <w:abstractNumId w:val="3"/>
  </w:num>
  <w:num w:numId="8" w16cid:durableId="1313217631">
    <w:abstractNumId w:val="6"/>
  </w:num>
  <w:num w:numId="9" w16cid:durableId="1765875860">
    <w:abstractNumId w:val="2"/>
  </w:num>
  <w:num w:numId="10" w16cid:durableId="1120803966">
    <w:abstractNumId w:val="13"/>
  </w:num>
  <w:num w:numId="11" w16cid:durableId="1782652602">
    <w:abstractNumId w:val="4"/>
  </w:num>
  <w:num w:numId="12" w16cid:durableId="1923565637">
    <w:abstractNumId w:val="15"/>
  </w:num>
  <w:num w:numId="13" w16cid:durableId="676809822">
    <w:abstractNumId w:val="28"/>
  </w:num>
  <w:num w:numId="14" w16cid:durableId="1686401740">
    <w:abstractNumId w:val="14"/>
  </w:num>
  <w:num w:numId="15" w16cid:durableId="292296909">
    <w:abstractNumId w:val="5"/>
  </w:num>
  <w:num w:numId="16" w16cid:durableId="349110763">
    <w:abstractNumId w:val="16"/>
  </w:num>
  <w:num w:numId="17" w16cid:durableId="1520199356">
    <w:abstractNumId w:val="21"/>
  </w:num>
  <w:num w:numId="18" w16cid:durableId="1651011344">
    <w:abstractNumId w:val="31"/>
  </w:num>
  <w:num w:numId="19" w16cid:durableId="1234857230">
    <w:abstractNumId w:val="29"/>
  </w:num>
  <w:num w:numId="20" w16cid:durableId="1712025173">
    <w:abstractNumId w:val="19"/>
  </w:num>
  <w:num w:numId="21" w16cid:durableId="2017920168">
    <w:abstractNumId w:val="24"/>
  </w:num>
  <w:num w:numId="22" w16cid:durableId="1054163428">
    <w:abstractNumId w:val="12"/>
  </w:num>
  <w:num w:numId="23" w16cid:durableId="1602105490">
    <w:abstractNumId w:val="0"/>
  </w:num>
  <w:num w:numId="24" w16cid:durableId="318652210">
    <w:abstractNumId w:val="9"/>
  </w:num>
  <w:num w:numId="25" w16cid:durableId="1968201615">
    <w:abstractNumId w:val="10"/>
  </w:num>
  <w:num w:numId="26" w16cid:durableId="1548251785">
    <w:abstractNumId w:val="11"/>
  </w:num>
  <w:num w:numId="27" w16cid:durableId="1654605884">
    <w:abstractNumId w:val="18"/>
  </w:num>
  <w:num w:numId="28" w16cid:durableId="567155365">
    <w:abstractNumId w:val="26"/>
  </w:num>
  <w:num w:numId="29" w16cid:durableId="123356278">
    <w:abstractNumId w:val="25"/>
  </w:num>
  <w:num w:numId="30" w16cid:durableId="1776443550">
    <w:abstractNumId w:val="1"/>
  </w:num>
  <w:num w:numId="31" w16cid:durableId="1955093287">
    <w:abstractNumId w:val="23"/>
  </w:num>
  <w:num w:numId="32" w16cid:durableId="1588730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FE0"/>
    <w:rsid w:val="000007FA"/>
    <w:rsid w:val="00022493"/>
    <w:rsid w:val="000237FC"/>
    <w:rsid w:val="00076FE0"/>
    <w:rsid w:val="00084F92"/>
    <w:rsid w:val="000D6FFE"/>
    <w:rsid w:val="00113AD0"/>
    <w:rsid w:val="00124DC4"/>
    <w:rsid w:val="001466CC"/>
    <w:rsid w:val="001C4ECD"/>
    <w:rsid w:val="001F56D5"/>
    <w:rsid w:val="00227F57"/>
    <w:rsid w:val="00241C53"/>
    <w:rsid w:val="002518DC"/>
    <w:rsid w:val="00275112"/>
    <w:rsid w:val="00282E52"/>
    <w:rsid w:val="002D7437"/>
    <w:rsid w:val="003033BE"/>
    <w:rsid w:val="0032407B"/>
    <w:rsid w:val="00342E9A"/>
    <w:rsid w:val="003637B7"/>
    <w:rsid w:val="00464C75"/>
    <w:rsid w:val="004F4FAA"/>
    <w:rsid w:val="0050742C"/>
    <w:rsid w:val="00512985"/>
    <w:rsid w:val="00596721"/>
    <w:rsid w:val="005D60F4"/>
    <w:rsid w:val="005E3E45"/>
    <w:rsid w:val="005F685C"/>
    <w:rsid w:val="00631B90"/>
    <w:rsid w:val="00633220"/>
    <w:rsid w:val="00645555"/>
    <w:rsid w:val="00671C54"/>
    <w:rsid w:val="006755C1"/>
    <w:rsid w:val="0067561B"/>
    <w:rsid w:val="006803F9"/>
    <w:rsid w:val="00686839"/>
    <w:rsid w:val="006F4D48"/>
    <w:rsid w:val="00726542"/>
    <w:rsid w:val="0073458A"/>
    <w:rsid w:val="00734F53"/>
    <w:rsid w:val="00767734"/>
    <w:rsid w:val="00770B05"/>
    <w:rsid w:val="00776C5F"/>
    <w:rsid w:val="007A600C"/>
    <w:rsid w:val="007E7C86"/>
    <w:rsid w:val="008044C6"/>
    <w:rsid w:val="00820423"/>
    <w:rsid w:val="00846AE5"/>
    <w:rsid w:val="008A5D43"/>
    <w:rsid w:val="008B2F02"/>
    <w:rsid w:val="00925640"/>
    <w:rsid w:val="009301EF"/>
    <w:rsid w:val="00957008"/>
    <w:rsid w:val="00957BBB"/>
    <w:rsid w:val="009A43A6"/>
    <w:rsid w:val="009B0EB8"/>
    <w:rsid w:val="009D70E7"/>
    <w:rsid w:val="009E7857"/>
    <w:rsid w:val="00A0741A"/>
    <w:rsid w:val="00A2329C"/>
    <w:rsid w:val="00A2671D"/>
    <w:rsid w:val="00A35659"/>
    <w:rsid w:val="00A36E60"/>
    <w:rsid w:val="00A60A25"/>
    <w:rsid w:val="00A83E13"/>
    <w:rsid w:val="00A97D42"/>
    <w:rsid w:val="00AA3E18"/>
    <w:rsid w:val="00AD6103"/>
    <w:rsid w:val="00AD6EC7"/>
    <w:rsid w:val="00AF1B52"/>
    <w:rsid w:val="00B066FD"/>
    <w:rsid w:val="00B1281B"/>
    <w:rsid w:val="00B30542"/>
    <w:rsid w:val="00B41B0C"/>
    <w:rsid w:val="00B427D5"/>
    <w:rsid w:val="00B52B43"/>
    <w:rsid w:val="00B72F6E"/>
    <w:rsid w:val="00B774DA"/>
    <w:rsid w:val="00BC0A08"/>
    <w:rsid w:val="00BD4F2E"/>
    <w:rsid w:val="00BE0EEF"/>
    <w:rsid w:val="00BE362D"/>
    <w:rsid w:val="00C044ED"/>
    <w:rsid w:val="00C04E3A"/>
    <w:rsid w:val="00C0588B"/>
    <w:rsid w:val="00C0760F"/>
    <w:rsid w:val="00C16B34"/>
    <w:rsid w:val="00C77FCE"/>
    <w:rsid w:val="00CB3C40"/>
    <w:rsid w:val="00D418F7"/>
    <w:rsid w:val="00D51E65"/>
    <w:rsid w:val="00D55C70"/>
    <w:rsid w:val="00D55F96"/>
    <w:rsid w:val="00D866CD"/>
    <w:rsid w:val="00D90DBD"/>
    <w:rsid w:val="00DB1809"/>
    <w:rsid w:val="00DB1F59"/>
    <w:rsid w:val="00DC30FE"/>
    <w:rsid w:val="00DF18DC"/>
    <w:rsid w:val="00E04A9F"/>
    <w:rsid w:val="00E516A0"/>
    <w:rsid w:val="00E51AEA"/>
    <w:rsid w:val="00E554D6"/>
    <w:rsid w:val="00E62EF1"/>
    <w:rsid w:val="00E716A2"/>
    <w:rsid w:val="00E72B58"/>
    <w:rsid w:val="00E927D4"/>
    <w:rsid w:val="00EA559B"/>
    <w:rsid w:val="00F551CE"/>
    <w:rsid w:val="00F61267"/>
    <w:rsid w:val="00F85ACD"/>
    <w:rsid w:val="00FA3529"/>
    <w:rsid w:val="00FA3931"/>
    <w:rsid w:val="00FD27EC"/>
    <w:rsid w:val="00FF0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BE4E1"/>
  <w15:chartTrackingRefBased/>
  <w15:docId w15:val="{987A8E6E-7C26-42B1-8DD3-82494AB71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F92"/>
  </w:style>
  <w:style w:type="paragraph" w:styleId="Heading1">
    <w:name w:val="heading 1"/>
    <w:basedOn w:val="Normal"/>
    <w:next w:val="Normal"/>
    <w:link w:val="Heading1Char"/>
    <w:uiPriority w:val="9"/>
    <w:qFormat/>
    <w:rsid w:val="00076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76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6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FE0"/>
    <w:rPr>
      <w:rFonts w:eastAsiaTheme="majorEastAsia" w:cstheme="majorBidi"/>
      <w:color w:val="272727" w:themeColor="text1" w:themeTint="D8"/>
    </w:rPr>
  </w:style>
  <w:style w:type="paragraph" w:styleId="Title">
    <w:name w:val="Title"/>
    <w:basedOn w:val="Normal"/>
    <w:next w:val="Normal"/>
    <w:link w:val="TitleChar"/>
    <w:uiPriority w:val="10"/>
    <w:qFormat/>
    <w:rsid w:val="00076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FE0"/>
    <w:pPr>
      <w:spacing w:before="160"/>
      <w:jc w:val="center"/>
    </w:pPr>
    <w:rPr>
      <w:i/>
      <w:iCs/>
      <w:color w:val="404040" w:themeColor="text1" w:themeTint="BF"/>
    </w:rPr>
  </w:style>
  <w:style w:type="character" w:customStyle="1" w:styleId="QuoteChar">
    <w:name w:val="Quote Char"/>
    <w:basedOn w:val="DefaultParagraphFont"/>
    <w:link w:val="Quote"/>
    <w:uiPriority w:val="29"/>
    <w:rsid w:val="00076FE0"/>
    <w:rPr>
      <w:i/>
      <w:iCs/>
      <w:color w:val="404040" w:themeColor="text1" w:themeTint="BF"/>
    </w:rPr>
  </w:style>
  <w:style w:type="paragraph" w:styleId="ListParagraph">
    <w:name w:val="List Paragraph"/>
    <w:basedOn w:val="Normal"/>
    <w:uiPriority w:val="34"/>
    <w:qFormat/>
    <w:rsid w:val="00076FE0"/>
    <w:pPr>
      <w:ind w:left="720"/>
      <w:contextualSpacing/>
    </w:pPr>
  </w:style>
  <w:style w:type="character" w:styleId="IntenseEmphasis">
    <w:name w:val="Intense Emphasis"/>
    <w:basedOn w:val="DefaultParagraphFont"/>
    <w:uiPriority w:val="21"/>
    <w:qFormat/>
    <w:rsid w:val="00076FE0"/>
    <w:rPr>
      <w:i/>
      <w:iCs/>
      <w:color w:val="0F4761" w:themeColor="accent1" w:themeShade="BF"/>
    </w:rPr>
  </w:style>
  <w:style w:type="paragraph" w:styleId="IntenseQuote">
    <w:name w:val="Intense Quote"/>
    <w:basedOn w:val="Normal"/>
    <w:next w:val="Normal"/>
    <w:link w:val="IntenseQuoteChar"/>
    <w:uiPriority w:val="30"/>
    <w:qFormat/>
    <w:rsid w:val="00076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FE0"/>
    <w:rPr>
      <w:i/>
      <w:iCs/>
      <w:color w:val="0F4761" w:themeColor="accent1" w:themeShade="BF"/>
    </w:rPr>
  </w:style>
  <w:style w:type="character" w:styleId="IntenseReference">
    <w:name w:val="Intense Reference"/>
    <w:basedOn w:val="DefaultParagraphFont"/>
    <w:uiPriority w:val="32"/>
    <w:qFormat/>
    <w:rsid w:val="00076FE0"/>
    <w:rPr>
      <w:b/>
      <w:bCs/>
      <w:smallCaps/>
      <w:color w:val="0F4761" w:themeColor="accent1" w:themeShade="BF"/>
      <w:spacing w:val="5"/>
    </w:rPr>
  </w:style>
  <w:style w:type="paragraph" w:styleId="BodyText">
    <w:name w:val="Body Text"/>
    <w:basedOn w:val="Normal"/>
    <w:link w:val="BodyTextChar"/>
    <w:uiPriority w:val="99"/>
    <w:qFormat/>
    <w:rsid w:val="003033BE"/>
    <w:pPr>
      <w:widowControl w:val="0"/>
      <w:autoSpaceDE w:val="0"/>
      <w:autoSpaceDN w:val="0"/>
      <w:spacing w:before="45" w:after="0" w:line="240" w:lineRule="auto"/>
      <w:ind w:left="720"/>
    </w:pPr>
    <w:rPr>
      <w:rFonts w:ascii="Calibri" w:eastAsia="Calibri" w:hAnsi="Calibri" w:cs="Calibri"/>
      <w:kern w:val="0"/>
      <w14:ligatures w14:val="none"/>
    </w:rPr>
  </w:style>
  <w:style w:type="character" w:customStyle="1" w:styleId="BodyTextChar">
    <w:name w:val="Body Text Char"/>
    <w:basedOn w:val="DefaultParagraphFont"/>
    <w:link w:val="BodyText"/>
    <w:uiPriority w:val="99"/>
    <w:rsid w:val="003033BE"/>
    <w:rPr>
      <w:rFonts w:ascii="Calibri" w:eastAsia="Calibri" w:hAnsi="Calibri" w:cs="Calibri"/>
      <w:kern w:val="0"/>
      <w14:ligatures w14:val="none"/>
    </w:rPr>
  </w:style>
  <w:style w:type="paragraph" w:styleId="Header">
    <w:name w:val="header"/>
    <w:basedOn w:val="Normal"/>
    <w:link w:val="HeaderChar"/>
    <w:uiPriority w:val="99"/>
    <w:unhideWhenUsed/>
    <w:rsid w:val="00DF18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8DC"/>
  </w:style>
  <w:style w:type="paragraph" w:styleId="Footer">
    <w:name w:val="footer"/>
    <w:basedOn w:val="Normal"/>
    <w:link w:val="FooterChar"/>
    <w:uiPriority w:val="99"/>
    <w:unhideWhenUsed/>
    <w:rsid w:val="00DF18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8DC"/>
  </w:style>
  <w:style w:type="paragraph" w:styleId="NormalWeb">
    <w:name w:val="Normal (Web)"/>
    <w:basedOn w:val="Normal"/>
    <w:uiPriority w:val="99"/>
    <w:semiHidden/>
    <w:unhideWhenUsed/>
    <w:rsid w:val="009A43A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9A43A6"/>
    <w:rPr>
      <w:i/>
      <w:iCs/>
    </w:rPr>
  </w:style>
  <w:style w:type="character" w:styleId="Hyperlink">
    <w:name w:val="Hyperlink"/>
    <w:basedOn w:val="DefaultParagraphFont"/>
    <w:uiPriority w:val="99"/>
    <w:unhideWhenUsed/>
    <w:rsid w:val="00671C54"/>
    <w:rPr>
      <w:color w:val="467886" w:themeColor="hyperlink"/>
      <w:u w:val="single"/>
    </w:rPr>
  </w:style>
  <w:style w:type="character" w:styleId="UnresolvedMention">
    <w:name w:val="Unresolved Mention"/>
    <w:basedOn w:val="DefaultParagraphFont"/>
    <w:uiPriority w:val="99"/>
    <w:semiHidden/>
    <w:unhideWhenUsed/>
    <w:rsid w:val="00671C54"/>
    <w:rPr>
      <w:color w:val="605E5C"/>
      <w:shd w:val="clear" w:color="auto" w:fill="E1DFDD"/>
    </w:rPr>
  </w:style>
  <w:style w:type="character" w:styleId="FollowedHyperlink">
    <w:name w:val="FollowedHyperlink"/>
    <w:basedOn w:val="DefaultParagraphFont"/>
    <w:uiPriority w:val="99"/>
    <w:semiHidden/>
    <w:unhideWhenUsed/>
    <w:rsid w:val="00671C5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aleg.maryland.gov/2025RS/Chapters_noln/CH_478_hb0783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s.maryland.gov/us/md/exec/comar/10.42.03"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links-1.govdelivery.com/CL0/https:%2F%2Fhealth.maryland.gov%2Fmhhd%2FPages%2FImplicit-Bias-Resources.aspx/1/0100019d40a46a91-df7549cb-e754-4e24-b175-e804487faada-000000/yL2Ke3qNAk26v8J6VzF4PI6-To8SevH15qD9YT6l2T4=450" TargetMode="External"/><Relationship Id="rId4" Type="http://schemas.openxmlformats.org/officeDocument/2006/relationships/settings" Target="settings.xml"/><Relationship Id="rId9" Type="http://schemas.openxmlformats.org/officeDocument/2006/relationships/hyperlink" Target="https://links-1.govdelivery.com/CL0/https:%2F%2Fmgaleg.maryland.gov%2Fmgawebsite%2FLaws%2FStatuteText%3Farticle=gho%26section=1-225%26enactments=false%23:~:text=Maryland%2520Health%2520Occupations%2520Article%25201%252c%2520%25C2%25A71-225%2520states%252cor%2520certificate%2520renewal%2520after%2520April%25201%252c%25202026/1/0100019d40a46a91-df7549cb-e754-4e24-b175-e804487faada-000000/D79M84cV7caz3FCvPXWj_Im9wIyV29DD9LJAD16AZoo=45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043DC54ECF8245BF05B02B40951B1A" ma:contentTypeVersion="10" ma:contentTypeDescription="Create a new document." ma:contentTypeScope="" ma:versionID="4c4c0c6ae703e1d31f0f64295b9cab5a">
  <xsd:schema xmlns:xsd="http://www.w3.org/2001/XMLSchema" xmlns:xs="http://www.w3.org/2001/XMLSchema" xmlns:p="http://schemas.microsoft.com/office/2006/metadata/properties" xmlns:ns1="http://schemas.microsoft.com/sharepoint/v3" targetNamespace="http://schemas.microsoft.com/office/2006/metadata/properties" ma:root="true" ma:fieldsID="29f8a7ee62ec5a0ae4d6004028b8cf6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88C0AB0-6E39-4E63-84B4-2AF79FAA4928}">
  <ds:schemaRefs>
    <ds:schemaRef ds:uri="http://schemas.openxmlformats.org/officeDocument/2006/bibliography"/>
  </ds:schemaRefs>
</ds:datastoreItem>
</file>

<file path=customXml/itemProps2.xml><?xml version="1.0" encoding="utf-8"?>
<ds:datastoreItem xmlns:ds="http://schemas.openxmlformats.org/officeDocument/2006/customXml" ds:itemID="{1EFF130A-0351-494C-97B5-46460D292FC5}"/>
</file>

<file path=customXml/itemProps3.xml><?xml version="1.0" encoding="utf-8"?>
<ds:datastoreItem xmlns:ds="http://schemas.openxmlformats.org/officeDocument/2006/customXml" ds:itemID="{9133BEED-2913-483D-9E13-FB5C40130075}"/>
</file>

<file path=customXml/itemProps4.xml><?xml version="1.0" encoding="utf-8"?>
<ds:datastoreItem xmlns:ds="http://schemas.openxmlformats.org/officeDocument/2006/customXml" ds:itemID="{B19C631A-A7A2-489B-8E9F-2E53D77E5BAD}"/>
</file>

<file path=docProps/app.xml><?xml version="1.0" encoding="utf-8"?>
<Properties xmlns="http://schemas.openxmlformats.org/officeDocument/2006/extended-properties" xmlns:vt="http://schemas.openxmlformats.org/officeDocument/2006/docPropsVTypes">
  <Template>Normal</Template>
  <TotalTime>2</TotalTime>
  <Pages>1</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GWowk</dc:creator>
  <cp:keywords/>
  <dc:description/>
  <cp:lastModifiedBy>Joseph Orlandi</cp:lastModifiedBy>
  <cp:revision>4</cp:revision>
  <dcterms:created xsi:type="dcterms:W3CDTF">2026-03-31T19:31:00Z</dcterms:created>
  <dcterms:modified xsi:type="dcterms:W3CDTF">2026-03-31T20:25:00Z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0x01010058043DC54ECF8245BF05B02B40951B1A</vt:lpwstr>
  </property>
</Properties>
</file>