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53" w:rsidRPr="0048699B" w:rsidRDefault="00702E53" w:rsidP="00702E53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702E53" w:rsidRPr="0048699B" w:rsidRDefault="00702E53" w:rsidP="00702E53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48699B">
        <w:rPr>
          <w:rFonts w:asciiTheme="minorHAnsi" w:hAnsiTheme="minorHAnsi"/>
          <w:b/>
          <w:bCs/>
          <w:sz w:val="22"/>
          <w:szCs w:val="22"/>
        </w:rPr>
        <w:t>BHA Workforce Development Committee (WDC) Minutes</w:t>
      </w:r>
    </w:p>
    <w:p w:rsidR="00702E53" w:rsidRPr="0048699B" w:rsidRDefault="00702E53" w:rsidP="00702E53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48699B">
        <w:rPr>
          <w:rFonts w:asciiTheme="minorHAnsi" w:hAnsiTheme="minorHAnsi"/>
          <w:b/>
          <w:bCs/>
          <w:sz w:val="22"/>
          <w:szCs w:val="22"/>
        </w:rPr>
        <w:t>April 27, 2016</w:t>
      </w:r>
    </w:p>
    <w:p w:rsidR="00702E53" w:rsidRPr="0048699B" w:rsidRDefault="00702E53" w:rsidP="00702E53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48699B">
        <w:rPr>
          <w:rFonts w:asciiTheme="minorHAnsi" w:hAnsiTheme="minorHAnsi"/>
          <w:b/>
          <w:bCs/>
          <w:sz w:val="22"/>
          <w:szCs w:val="22"/>
        </w:rPr>
        <w:t>10:00 AM – 12:00 PM</w:t>
      </w:r>
    </w:p>
    <w:p w:rsidR="00702E53" w:rsidRPr="0048699B" w:rsidRDefault="00702E53" w:rsidP="00702E5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48699B">
        <w:rPr>
          <w:rFonts w:asciiTheme="minorHAnsi" w:hAnsiTheme="minorHAnsi"/>
          <w:b/>
          <w:bCs/>
          <w:sz w:val="22"/>
          <w:szCs w:val="22"/>
        </w:rPr>
        <w:t>OWDT Training Room</w:t>
      </w:r>
    </w:p>
    <w:p w:rsidR="001A6BA5" w:rsidRPr="0048699B" w:rsidRDefault="001A6BA5" w:rsidP="00702E5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1A6BA5" w:rsidRPr="0048699B" w:rsidRDefault="001A6BA5" w:rsidP="00702E53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207BDC" w:rsidRPr="0048699B" w:rsidRDefault="00702E53" w:rsidP="0048699B">
      <w:r w:rsidRPr="0048699B">
        <w:rPr>
          <w:b/>
          <w:bCs/>
        </w:rPr>
        <w:t>Attendees</w:t>
      </w:r>
      <w:r w:rsidRPr="0048699B">
        <w:t>:</w:t>
      </w:r>
    </w:p>
    <w:p w:rsidR="00702E53" w:rsidRPr="0048699B" w:rsidRDefault="00E862D0" w:rsidP="00702E53">
      <w:r w:rsidRPr="0048699B">
        <w:t>LaT</w:t>
      </w:r>
      <w:r w:rsidR="00702E53" w:rsidRPr="0048699B">
        <w:t>oya Nkongolo, Jae Brown, Catherine Meyers,</w:t>
      </w:r>
      <w:r w:rsidR="00971FB7" w:rsidRPr="0048699B">
        <w:t xml:space="preserve"> </w:t>
      </w:r>
      <w:r w:rsidR="00702E53" w:rsidRPr="0048699B">
        <w:t>Denise Camp, Deirdre Davis, Michelle Darling, Brandee Izquierdo, Hilary Phillips, Shanna Wideman, Eunice Harvey, Kris Wright, Nancy Lever, Rick Reed</w:t>
      </w:r>
      <w:r w:rsidR="00430FD3" w:rsidRPr="0048699B">
        <w:t>, Nancy Shrout-Wankowski</w:t>
      </w:r>
    </w:p>
    <w:p w:rsidR="00702E53" w:rsidRPr="0048699B" w:rsidRDefault="00702E53" w:rsidP="00702E53">
      <w:r w:rsidRPr="0048699B">
        <w:t xml:space="preserve">Michelle Darling, Chair, called meeting to order and </w:t>
      </w:r>
      <w:r w:rsidR="00430FD3" w:rsidRPr="0048699B">
        <w:t>introductions of new members were</w:t>
      </w:r>
      <w:r w:rsidRPr="0048699B">
        <w:t xml:space="preserve"> made.</w:t>
      </w:r>
    </w:p>
    <w:p w:rsidR="00702E53" w:rsidRPr="0048699B" w:rsidRDefault="00702E53" w:rsidP="00702E53">
      <w:r w:rsidRPr="0048699B">
        <w:t xml:space="preserve">Review of meeting schedule – WDC will meet quarterly with next meeting </w:t>
      </w:r>
      <w:r w:rsidR="001A6BA5" w:rsidRPr="0048699B">
        <w:t xml:space="preserve">scheduled for Wednesday July </w:t>
      </w:r>
      <w:r w:rsidRPr="0048699B">
        <w:t>27, 2016, 10:00AM -12:00PM, BHA, Voc Rehab Building.</w:t>
      </w:r>
    </w:p>
    <w:p w:rsidR="00702E53" w:rsidRPr="0048699B" w:rsidRDefault="00702E53" w:rsidP="00702E53">
      <w:r w:rsidRPr="0048699B">
        <w:t>Quarterly meeting minutes and associated handouts and information are located on the BHA website, under the training tab:</w:t>
      </w:r>
    </w:p>
    <w:p w:rsidR="00702E53" w:rsidRPr="0048699B" w:rsidRDefault="00774504" w:rsidP="00702E53">
      <w:hyperlink r:id="rId6" w:history="1">
        <w:r w:rsidR="00702E53" w:rsidRPr="0048699B">
          <w:rPr>
            <w:rStyle w:val="Hyperlink"/>
          </w:rPr>
          <w:t>http://bha.dhmh.maryland.gov/Pages/BHA-Workforce-Development-Committee.aspx</w:t>
        </w:r>
      </w:hyperlink>
    </w:p>
    <w:p w:rsidR="00702E53" w:rsidRPr="0048699B" w:rsidRDefault="00702E53" w:rsidP="00702E53">
      <w:r w:rsidRPr="0048699B">
        <w:t>Updates:</w:t>
      </w:r>
    </w:p>
    <w:p w:rsidR="00702E53" w:rsidRPr="0048699B" w:rsidRDefault="00EB7254" w:rsidP="00702E53">
      <w:pPr>
        <w:rPr>
          <w:b/>
        </w:rPr>
      </w:pPr>
      <w:r w:rsidRPr="0048699B">
        <w:rPr>
          <w:b/>
        </w:rPr>
        <w:t>BHA Workforce U</w:t>
      </w:r>
      <w:r w:rsidR="00702E53" w:rsidRPr="0048699B">
        <w:rPr>
          <w:b/>
        </w:rPr>
        <w:t>pdates</w:t>
      </w:r>
    </w:p>
    <w:p w:rsidR="00E862D0" w:rsidRPr="0048699B" w:rsidRDefault="000C440D" w:rsidP="00F35C0B">
      <w:pPr>
        <w:pStyle w:val="ListParagraph"/>
        <w:numPr>
          <w:ilvl w:val="0"/>
          <w:numId w:val="5"/>
        </w:numPr>
      </w:pPr>
      <w:r w:rsidRPr="0048699B">
        <w:t>Michelle</w:t>
      </w:r>
      <w:r w:rsidR="00EE5EDD" w:rsidRPr="0048699B">
        <w:t xml:space="preserve"> Darling addressed</w:t>
      </w:r>
      <w:r w:rsidRPr="0048699B">
        <w:t xml:space="preserve"> Catherine</w:t>
      </w:r>
      <w:r w:rsidR="002A174A" w:rsidRPr="0048699B">
        <w:t xml:space="preserve"> </w:t>
      </w:r>
      <w:r w:rsidR="00EE5EDD" w:rsidRPr="0048699B">
        <w:t>Meyer’s</w:t>
      </w:r>
      <w:r w:rsidR="002A174A" w:rsidRPr="0048699B">
        <w:t xml:space="preserve"> questions from last meeting: What support can we get from licensing board for increased staffing to assist with expediting licenses for a</w:t>
      </w:r>
      <w:r w:rsidRPr="0048699B">
        <w:t>l</w:t>
      </w:r>
      <w:r w:rsidR="002A174A" w:rsidRPr="0048699B">
        <w:t xml:space="preserve">l </w:t>
      </w:r>
      <w:r w:rsidR="00430FD3" w:rsidRPr="0048699B">
        <w:t xml:space="preserve">applicants </w:t>
      </w:r>
      <w:r w:rsidR="002A174A" w:rsidRPr="0048699B">
        <w:t>i.e., counseling, substance related, psychology, etc.</w:t>
      </w:r>
      <w:r w:rsidR="0048699B">
        <w:t>?</w:t>
      </w:r>
      <w:r w:rsidR="002A174A" w:rsidRPr="0048699B">
        <w:t xml:space="preserve"> </w:t>
      </w:r>
    </w:p>
    <w:p w:rsidR="00E862D0" w:rsidRPr="0048699B" w:rsidRDefault="00E862D0" w:rsidP="00E862D0">
      <w:pPr>
        <w:pStyle w:val="ListParagraph"/>
      </w:pPr>
      <w:r w:rsidRPr="0048699B">
        <w:t>The Maryland Board of Professional Counselors and Therapists (BOPCT) addressed this at the March 29 MADC Education Forum and shared with the providers that the Board has a two week turnaround to review all new applications</w:t>
      </w:r>
      <w:r w:rsidR="0048699B">
        <w:t>.  The Board</w:t>
      </w:r>
      <w:r w:rsidRPr="0048699B">
        <w:t xml:space="preserve"> does not t</w:t>
      </w:r>
      <w:r w:rsidR="002A174A" w:rsidRPr="0048699B">
        <w:t>ake a three month vacation</w:t>
      </w:r>
      <w:r w:rsidRPr="0048699B">
        <w:t xml:space="preserve">. </w:t>
      </w:r>
    </w:p>
    <w:p w:rsidR="00121636" w:rsidRPr="0048699B" w:rsidRDefault="00121636" w:rsidP="00E862D0">
      <w:pPr>
        <w:pStyle w:val="ListParagraph"/>
      </w:pPr>
      <w:r w:rsidRPr="0048699B">
        <w:t xml:space="preserve">Deidre Davis will speak with providers to identify staff </w:t>
      </w:r>
      <w:r w:rsidR="00E862D0" w:rsidRPr="0048699B">
        <w:t>shortage</w:t>
      </w:r>
      <w:r w:rsidR="0048699B">
        <w:t xml:space="preserve"> and the B</w:t>
      </w:r>
      <w:r w:rsidRPr="0048699B">
        <w:t>oard approval process when the</w:t>
      </w:r>
      <w:r w:rsidR="001E1903" w:rsidRPr="0048699B">
        <w:t xml:space="preserve"> </w:t>
      </w:r>
      <w:r w:rsidR="0048699B">
        <w:t>B</w:t>
      </w:r>
      <w:r w:rsidR="00807245" w:rsidRPr="0048699B">
        <w:t>oard is understaff</w:t>
      </w:r>
      <w:r w:rsidR="00430FD3" w:rsidRPr="0048699B">
        <w:t>ed</w:t>
      </w:r>
      <w:r w:rsidR="00807245" w:rsidRPr="0048699B">
        <w:t xml:space="preserve">. </w:t>
      </w:r>
    </w:p>
    <w:p w:rsidR="0098419A" w:rsidRPr="0048699B" w:rsidRDefault="00A312B5" w:rsidP="00F35C0B">
      <w:pPr>
        <w:pStyle w:val="ListParagraph"/>
        <w:numPr>
          <w:ilvl w:val="0"/>
          <w:numId w:val="5"/>
        </w:numPr>
      </w:pPr>
      <w:r w:rsidRPr="0048699B">
        <w:t>Maryland Addictions Directors Council’s</w:t>
      </w:r>
      <w:r w:rsidR="002D42CB" w:rsidRPr="0048699B">
        <w:t xml:space="preserve"> (MADC)</w:t>
      </w:r>
      <w:r w:rsidRPr="0048699B">
        <w:t xml:space="preserve"> March 29</w:t>
      </w:r>
      <w:r w:rsidRPr="0048699B">
        <w:rPr>
          <w:vertAlign w:val="superscript"/>
        </w:rPr>
        <w:t>th</w:t>
      </w:r>
      <w:r w:rsidR="00C479D6" w:rsidRPr="0048699B">
        <w:t xml:space="preserve"> </w:t>
      </w:r>
      <w:r w:rsidR="00E862D0" w:rsidRPr="0048699B">
        <w:t xml:space="preserve">Education Forum took place </w:t>
      </w:r>
      <w:r w:rsidR="000C440D" w:rsidRPr="0048699B">
        <w:t xml:space="preserve">at </w:t>
      </w:r>
      <w:r w:rsidR="00121636" w:rsidRPr="0048699B">
        <w:t xml:space="preserve">Sheppard Pratt </w:t>
      </w:r>
      <w:r w:rsidR="000C440D" w:rsidRPr="0048699B">
        <w:t>and Tracey DeShields, Executive Director</w:t>
      </w:r>
      <w:r w:rsidR="00430FD3" w:rsidRPr="0048699B">
        <w:t>,</w:t>
      </w:r>
      <w:r w:rsidR="000C440D" w:rsidRPr="0048699B">
        <w:t xml:space="preserve"> Board of Professional Counselors and Therapist</w:t>
      </w:r>
      <w:r w:rsidR="00430FD3" w:rsidRPr="0048699B">
        <w:t>s</w:t>
      </w:r>
      <w:r w:rsidR="000C440D" w:rsidRPr="0048699B">
        <w:t xml:space="preserve"> a</w:t>
      </w:r>
      <w:r w:rsidR="002D42CB" w:rsidRPr="0048699B">
        <w:t xml:space="preserve">ddressed “How to </w:t>
      </w:r>
      <w:r w:rsidR="001E1903" w:rsidRPr="0048699B">
        <w:t>Improve your Business P</w:t>
      </w:r>
      <w:r w:rsidR="002D42CB" w:rsidRPr="0048699B">
        <w:t>ractice</w:t>
      </w:r>
      <w:r w:rsidR="00DF025D" w:rsidRPr="0048699B">
        <w:t>.”</w:t>
      </w:r>
      <w:r w:rsidR="002D42CB" w:rsidRPr="0048699B">
        <w:t xml:space="preserve"> </w:t>
      </w:r>
    </w:p>
    <w:p w:rsidR="00A312B5" w:rsidRPr="0048699B" w:rsidRDefault="000B066A" w:rsidP="0098419A">
      <w:pPr>
        <w:pStyle w:val="ListParagraph"/>
        <w:numPr>
          <w:ilvl w:val="0"/>
          <w:numId w:val="5"/>
        </w:numPr>
        <w:rPr>
          <w:rStyle w:val="Hyperlink"/>
          <w:color w:val="auto"/>
          <w:u w:val="none"/>
        </w:rPr>
      </w:pPr>
      <w:r w:rsidRPr="0048699B">
        <w:t>MADC will provide</w:t>
      </w:r>
      <w:r w:rsidR="008222A7" w:rsidRPr="0048699B">
        <w:t xml:space="preserve"> a</w:t>
      </w:r>
      <w:r w:rsidR="00A23669" w:rsidRPr="0048699B">
        <w:t xml:space="preserve"> </w:t>
      </w:r>
      <w:r w:rsidR="006F474E" w:rsidRPr="0048699B">
        <w:t xml:space="preserve">2-part webinar series </w:t>
      </w:r>
      <w:r w:rsidR="00E862D0" w:rsidRPr="0048699B">
        <w:t xml:space="preserve">on a number of topics including High-Performing SUD Treatment, new dates recently announced </w:t>
      </w:r>
      <w:r w:rsidR="00E862D0" w:rsidRPr="0048699B">
        <w:rPr>
          <w:rFonts w:cs="Arial"/>
          <w:bCs/>
          <w:shd w:val="clear" w:color="auto" w:fill="FFFFFF"/>
        </w:rPr>
        <w:t xml:space="preserve">June 14 and 28, 12:00 pm - 2:00pm. </w:t>
      </w:r>
      <w:r w:rsidR="008222A7" w:rsidRPr="0048699B">
        <w:t xml:space="preserve"> O</w:t>
      </w:r>
      <w:r w:rsidR="00A23669" w:rsidRPr="0048699B">
        <w:t>nline registration is available</w:t>
      </w:r>
      <w:r w:rsidR="00E862D0" w:rsidRPr="0048699B">
        <w:t xml:space="preserve"> @ </w:t>
      </w:r>
      <w:hyperlink r:id="rId7" w:history="1">
        <w:r w:rsidRPr="0048699B">
          <w:rPr>
            <w:rStyle w:val="Hyperlink"/>
          </w:rPr>
          <w:t>http://madc.homestead.com</w:t>
        </w:r>
      </w:hyperlink>
      <w:r w:rsidR="00A23669" w:rsidRPr="0048699B">
        <w:t xml:space="preserve">. </w:t>
      </w:r>
      <w:hyperlink r:id="rId8" w:history="1">
        <w:r w:rsidR="0098419A" w:rsidRPr="0048699B">
          <w:rPr>
            <w:rStyle w:val="Hyperlink"/>
          </w:rPr>
          <w:t>https://events.r20.constantcontact.com</w:t>
        </w:r>
      </w:hyperlink>
      <w:r w:rsidR="00E862D0" w:rsidRPr="0048699B">
        <w:rPr>
          <w:rStyle w:val="Hyperlink"/>
          <w:color w:val="auto"/>
          <w:u w:val="none"/>
        </w:rPr>
        <w:t>.</w:t>
      </w:r>
    </w:p>
    <w:p w:rsidR="006F474E" w:rsidRPr="0048699B" w:rsidRDefault="00E862D0" w:rsidP="00121636">
      <w:pPr>
        <w:pStyle w:val="ListParagraph"/>
        <w:numPr>
          <w:ilvl w:val="0"/>
          <w:numId w:val="5"/>
        </w:numPr>
      </w:pPr>
      <w:r w:rsidRPr="0048699B">
        <w:t>The</w:t>
      </w:r>
      <w:r w:rsidR="00121636" w:rsidRPr="0048699B">
        <w:t xml:space="preserve"> </w:t>
      </w:r>
      <w:r w:rsidR="006F474E" w:rsidRPr="0048699B">
        <w:t>Maryland Association of Prevention Professionals and Advocates (MAPP</w:t>
      </w:r>
      <w:r w:rsidR="00985CD3" w:rsidRPr="0048699B">
        <w:t>A</w:t>
      </w:r>
      <w:r w:rsidR="006F474E" w:rsidRPr="0048699B">
        <w:t xml:space="preserve">) </w:t>
      </w:r>
      <w:r w:rsidRPr="0048699B">
        <w:t xml:space="preserve">will </w:t>
      </w:r>
      <w:r w:rsidR="006F474E" w:rsidRPr="0048699B">
        <w:t xml:space="preserve">survey </w:t>
      </w:r>
      <w:r w:rsidRPr="0048699B">
        <w:t xml:space="preserve">Prevention Specialists, </w:t>
      </w:r>
      <w:r w:rsidR="006F474E" w:rsidRPr="0048699B">
        <w:t xml:space="preserve">to evaluate </w:t>
      </w:r>
      <w:r w:rsidR="003464F0" w:rsidRPr="0048699B">
        <w:t>training</w:t>
      </w:r>
      <w:r w:rsidRPr="0048699B">
        <w:t xml:space="preserve"> needs</w:t>
      </w:r>
      <w:r w:rsidR="003464F0" w:rsidRPr="0048699B">
        <w:t>. Brandee Izquierdo will meet with</w:t>
      </w:r>
      <w:r w:rsidR="00121636" w:rsidRPr="0048699B">
        <w:t xml:space="preserve"> </w:t>
      </w:r>
      <w:r w:rsidR="003464F0" w:rsidRPr="0048699B">
        <w:t>Vernon</w:t>
      </w:r>
      <w:r w:rsidR="00BB02A3" w:rsidRPr="0048699B">
        <w:t xml:space="preserve"> </w:t>
      </w:r>
      <w:r w:rsidR="00BB02A3" w:rsidRPr="0048699B">
        <w:lastRenderedPageBreak/>
        <w:t>Spriggs</w:t>
      </w:r>
      <w:r w:rsidRPr="0048699B">
        <w:t>, MAPPA President,</w:t>
      </w:r>
      <w:r w:rsidR="00BB02A3" w:rsidRPr="0048699B">
        <w:t xml:space="preserve"> to complete a full </w:t>
      </w:r>
      <w:r w:rsidR="003464F0" w:rsidRPr="0048699B">
        <w:t>spe</w:t>
      </w:r>
      <w:r w:rsidR="00121636" w:rsidRPr="0048699B">
        <w:t>ctrum of peer support on how MAPPA</w:t>
      </w:r>
      <w:r w:rsidR="00BB02A3" w:rsidRPr="0048699B">
        <w:t xml:space="preserve"> can be utilized more. </w:t>
      </w:r>
    </w:p>
    <w:p w:rsidR="00E862D0" w:rsidRPr="0048699B" w:rsidRDefault="0098419A" w:rsidP="00E862D0">
      <w:pPr>
        <w:pStyle w:val="ListParagraph"/>
        <w:numPr>
          <w:ilvl w:val="0"/>
          <w:numId w:val="5"/>
        </w:numPr>
      </w:pPr>
      <w:r w:rsidRPr="0048699B">
        <w:t>Catherine Meyers</w:t>
      </w:r>
      <w:r w:rsidR="001E1903" w:rsidRPr="0048699B">
        <w:t xml:space="preserve"> is </w:t>
      </w:r>
      <w:r w:rsidR="00EE5EDD" w:rsidRPr="0048699B">
        <w:t>working with local universities</w:t>
      </w:r>
      <w:r w:rsidR="0075091C" w:rsidRPr="0048699B">
        <w:t xml:space="preserve"> to increase </w:t>
      </w:r>
      <w:r w:rsidR="001E1903" w:rsidRPr="0048699B">
        <w:t xml:space="preserve">CPRS </w:t>
      </w:r>
      <w:r w:rsidR="0075091C" w:rsidRPr="0048699B">
        <w:t xml:space="preserve">numbers. </w:t>
      </w:r>
      <w:r w:rsidR="00E862D0" w:rsidRPr="0048699B">
        <w:t xml:space="preserve">CPRS are in great needs but are limited because there is no payment mechanism in place and Medicaid does not pay for their services. Employment tracking and payment mechanisms </w:t>
      </w:r>
      <w:r w:rsidR="0048699B">
        <w:t xml:space="preserve">were </w:t>
      </w:r>
      <w:r w:rsidR="00E862D0" w:rsidRPr="0048699B">
        <w:t>discussed</w:t>
      </w:r>
      <w:r w:rsidR="0048699B">
        <w:t xml:space="preserve"> as well as</w:t>
      </w:r>
      <w:r w:rsidR="00E862D0" w:rsidRPr="0048699B">
        <w:t xml:space="preserve"> the fact that providers would like to hire more peers but cannot. </w:t>
      </w:r>
    </w:p>
    <w:p w:rsidR="001E1903" w:rsidRPr="0048699B" w:rsidRDefault="0075091C" w:rsidP="00F35C0B">
      <w:pPr>
        <w:pStyle w:val="ListParagraph"/>
        <w:numPr>
          <w:ilvl w:val="0"/>
          <w:numId w:val="5"/>
        </w:numPr>
      </w:pPr>
      <w:r w:rsidRPr="0048699B">
        <w:t xml:space="preserve">Deidre Davis </w:t>
      </w:r>
      <w:r w:rsidR="00E862D0" w:rsidRPr="0048699B">
        <w:t xml:space="preserve">reported on BHA </w:t>
      </w:r>
      <w:r w:rsidRPr="0048699B">
        <w:t>Prevention and</w:t>
      </w:r>
      <w:r w:rsidR="005C2912" w:rsidRPr="0048699B">
        <w:t xml:space="preserve"> Treatment </w:t>
      </w:r>
      <w:r w:rsidR="00E862D0" w:rsidRPr="0048699B">
        <w:t xml:space="preserve">goals and lack of data on recovery support services. </w:t>
      </w:r>
    </w:p>
    <w:p w:rsidR="001E1903" w:rsidRPr="0048699B" w:rsidRDefault="004169B6" w:rsidP="00F35C0B">
      <w:pPr>
        <w:pStyle w:val="ListParagraph"/>
        <w:numPr>
          <w:ilvl w:val="0"/>
          <w:numId w:val="5"/>
        </w:numPr>
      </w:pPr>
      <w:r w:rsidRPr="0048699B">
        <w:t>Brandee is meeting with Jackie</w:t>
      </w:r>
      <w:r w:rsidR="00016C1F" w:rsidRPr="0048699B">
        <w:softHyphen/>
      </w:r>
      <w:r w:rsidR="00016C1F" w:rsidRPr="0048699B">
        <w:softHyphen/>
      </w:r>
      <w:r w:rsidR="00016C1F" w:rsidRPr="0048699B">
        <w:softHyphen/>
        <w:t xml:space="preserve"> </w:t>
      </w:r>
      <w:r w:rsidR="000038EB" w:rsidRPr="0048699B">
        <w:t>Pettis</w:t>
      </w:r>
      <w:r w:rsidR="00E42778" w:rsidRPr="0048699B">
        <w:t xml:space="preserve">, </w:t>
      </w:r>
      <w:r w:rsidRPr="0048699B">
        <w:t>Beacon Health</w:t>
      </w:r>
      <w:r w:rsidR="000874AB" w:rsidRPr="0048699B">
        <w:t>,</w:t>
      </w:r>
      <w:r w:rsidRPr="0048699B">
        <w:t xml:space="preserve"> </w:t>
      </w:r>
      <w:r w:rsidR="00E42778" w:rsidRPr="0048699B">
        <w:t xml:space="preserve">to discuss tracking peers and recovery support services – the need for a data tracking system. </w:t>
      </w:r>
      <w:r w:rsidR="001456A6" w:rsidRPr="0048699B">
        <w:t xml:space="preserve"> </w:t>
      </w:r>
    </w:p>
    <w:p w:rsidR="001E1903" w:rsidRPr="0048699B" w:rsidRDefault="001456A6" w:rsidP="00F35C0B">
      <w:pPr>
        <w:pStyle w:val="ListParagraph"/>
        <w:numPr>
          <w:ilvl w:val="0"/>
          <w:numId w:val="5"/>
        </w:numPr>
      </w:pPr>
      <w:r w:rsidRPr="0048699B">
        <w:t xml:space="preserve">Deidre and Brandee both </w:t>
      </w:r>
      <w:r w:rsidR="00DA4F4B" w:rsidRPr="0048699B">
        <w:t>have a request in with SAMSHA on how to collect and capture data</w:t>
      </w:r>
      <w:r w:rsidR="000874AB" w:rsidRPr="0048699B">
        <w:t xml:space="preserve"> </w:t>
      </w:r>
      <w:r w:rsidR="00FC1D7D" w:rsidRPr="0048699B">
        <w:t xml:space="preserve">to track CPRS needs. </w:t>
      </w:r>
      <w:r w:rsidR="00DA4F4B" w:rsidRPr="0048699B">
        <w:t xml:space="preserve"> </w:t>
      </w:r>
    </w:p>
    <w:p w:rsidR="00EE5EDD" w:rsidRPr="0048699B" w:rsidRDefault="00DA4F4B" w:rsidP="00E42778">
      <w:pPr>
        <w:pStyle w:val="ListParagraph"/>
        <w:numPr>
          <w:ilvl w:val="0"/>
          <w:numId w:val="5"/>
        </w:numPr>
      </w:pPr>
      <w:r w:rsidRPr="0048699B">
        <w:t>Rick Ree</w:t>
      </w:r>
      <w:r w:rsidR="00911363" w:rsidRPr="0048699B">
        <w:t>d</w:t>
      </w:r>
      <w:r w:rsidR="00E42778" w:rsidRPr="0048699B">
        <w:t xml:space="preserve"> </w:t>
      </w:r>
      <w:r w:rsidR="00911363" w:rsidRPr="0048699B">
        <w:t>will also check with Jacob Frances</w:t>
      </w:r>
      <w:r w:rsidR="000874AB" w:rsidRPr="0048699B">
        <w:t xml:space="preserve"> Incorporation as</w:t>
      </w:r>
      <w:r w:rsidR="00911363" w:rsidRPr="0048699B">
        <w:t xml:space="preserve"> they also provide the same services</w:t>
      </w:r>
      <w:r w:rsidR="00EE5EDD" w:rsidRPr="0048699B">
        <w:t xml:space="preserve"> </w:t>
      </w:r>
      <w:r w:rsidR="000874AB" w:rsidRPr="0048699B">
        <w:t xml:space="preserve">for </w:t>
      </w:r>
      <w:r w:rsidR="00EE5EDD" w:rsidRPr="0048699B">
        <w:t>collecting and capturing data</w:t>
      </w:r>
      <w:r w:rsidR="00E42778" w:rsidRPr="0048699B">
        <w:t xml:space="preserve">. See </w:t>
      </w:r>
      <w:hyperlink r:id="rId9" w:history="1">
        <w:r w:rsidR="00E42778" w:rsidRPr="0048699B">
          <w:rPr>
            <w:rStyle w:val="Hyperlink"/>
          </w:rPr>
          <w:t>http://www.jacob-france-institute.org/</w:t>
        </w:r>
      </w:hyperlink>
      <w:r w:rsidR="00E42778" w:rsidRPr="0048699B">
        <w:t xml:space="preserve">. </w:t>
      </w:r>
    </w:p>
    <w:p w:rsidR="001E1903" w:rsidRPr="0048699B" w:rsidRDefault="00184114" w:rsidP="00F35C0B">
      <w:pPr>
        <w:pStyle w:val="ListParagraph"/>
        <w:numPr>
          <w:ilvl w:val="0"/>
          <w:numId w:val="5"/>
        </w:numPr>
      </w:pPr>
      <w:r w:rsidRPr="0048699B">
        <w:t xml:space="preserve">Michelle and Catherine will continue to work with </w:t>
      </w:r>
      <w:r w:rsidR="001E1903" w:rsidRPr="0048699B">
        <w:t xml:space="preserve">SAMSHA and Medicare to obtain financial </w:t>
      </w:r>
      <w:r w:rsidRPr="0048699B">
        <w:t xml:space="preserve">support for CPRS. </w:t>
      </w:r>
    </w:p>
    <w:p w:rsidR="0075091C" w:rsidRPr="0048699B" w:rsidRDefault="00E42778" w:rsidP="00F35C0B">
      <w:pPr>
        <w:pStyle w:val="ListParagraph"/>
        <w:numPr>
          <w:ilvl w:val="0"/>
          <w:numId w:val="5"/>
        </w:numPr>
      </w:pPr>
      <w:r w:rsidRPr="0048699B">
        <w:t>LoT</w:t>
      </w:r>
      <w:r w:rsidR="00184114" w:rsidRPr="0048699B">
        <w:t xml:space="preserve">oya Nkongolo reported there are </w:t>
      </w:r>
      <w:r w:rsidRPr="0048699B">
        <w:t>111</w:t>
      </w:r>
      <w:r w:rsidR="00184114" w:rsidRPr="0048699B">
        <w:t xml:space="preserve"> certified Peer Specialist</w:t>
      </w:r>
      <w:r w:rsidR="00EB7254" w:rsidRPr="0048699B">
        <w:t>s</w:t>
      </w:r>
      <w:r w:rsidR="00184114" w:rsidRPr="0048699B">
        <w:t xml:space="preserve"> and </w:t>
      </w:r>
      <w:r w:rsidRPr="0048699B">
        <w:t>24</w:t>
      </w:r>
      <w:r w:rsidR="00184114" w:rsidRPr="0048699B">
        <w:t xml:space="preserve"> took the exam</w:t>
      </w:r>
      <w:r w:rsidR="00EE5EDD" w:rsidRPr="0048699B">
        <w:t xml:space="preserve"> this year</w:t>
      </w:r>
      <w:r w:rsidR="000874AB" w:rsidRPr="0048699B">
        <w:t>. A</w:t>
      </w:r>
      <w:r w:rsidR="00184114" w:rsidRPr="0048699B">
        <w:t>ll but four</w:t>
      </w:r>
      <w:r w:rsidR="000874AB" w:rsidRPr="0048699B">
        <w:t xml:space="preserve"> individuals passed</w:t>
      </w:r>
      <w:r w:rsidR="00184114" w:rsidRPr="0048699B">
        <w:t>.</w:t>
      </w:r>
      <w:r w:rsidR="009F37E9" w:rsidRPr="0048699B">
        <w:t xml:space="preserve"> There w</w:t>
      </w:r>
      <w:r w:rsidR="0048699B">
        <w:t>ill be two test prep courses given</w:t>
      </w:r>
      <w:r w:rsidR="009F37E9" w:rsidRPr="0048699B">
        <w:t xml:space="preserve"> May 20, 2016</w:t>
      </w:r>
      <w:r w:rsidR="00016C1F" w:rsidRPr="0048699B">
        <w:t>,</w:t>
      </w:r>
      <w:r w:rsidR="009F37E9" w:rsidRPr="0048699B">
        <w:t xml:space="preserve"> </w:t>
      </w:r>
      <w:r w:rsidR="0048699B">
        <w:t>(</w:t>
      </w:r>
      <w:r w:rsidR="009F37E9" w:rsidRPr="0048699B">
        <w:t>which is full</w:t>
      </w:r>
      <w:r w:rsidR="0048699B">
        <w:t>)</w:t>
      </w:r>
      <w:r w:rsidR="009F37E9" w:rsidRPr="0048699B">
        <w:t xml:space="preserve"> and June 8, 2016. The class cap</w:t>
      </w:r>
      <w:r w:rsidR="00E974BF" w:rsidRPr="0048699B">
        <w:t>acity is 25. There are nine re</w:t>
      </w:r>
      <w:r w:rsidR="007D6B2B">
        <w:t>-</w:t>
      </w:r>
      <w:r w:rsidR="00E974BF" w:rsidRPr="0048699B">
        <w:t>certification training</w:t>
      </w:r>
      <w:r w:rsidR="000874AB" w:rsidRPr="0048699B">
        <w:t>s</w:t>
      </w:r>
      <w:r w:rsidR="00E974BF" w:rsidRPr="0048699B">
        <w:t xml:space="preserve"> across the state of Maryland</w:t>
      </w:r>
      <w:r w:rsidR="000874AB" w:rsidRPr="0048699B">
        <w:t xml:space="preserve"> including</w:t>
      </w:r>
      <w:r w:rsidR="00E974BF" w:rsidRPr="0048699B">
        <w:t xml:space="preserve"> </w:t>
      </w:r>
      <w:r w:rsidR="00602A72" w:rsidRPr="0048699B">
        <w:t>Peer Recovery Specialist Domain Training</w:t>
      </w:r>
      <w:r w:rsidR="001E1903" w:rsidRPr="0048699B">
        <w:t xml:space="preserve"> </w:t>
      </w:r>
      <w:r w:rsidR="00E974BF" w:rsidRPr="0048699B">
        <w:t xml:space="preserve">and two CPRS Summits. </w:t>
      </w:r>
    </w:p>
    <w:p w:rsidR="00DB2A6F" w:rsidRPr="0048699B" w:rsidRDefault="00DB2A6F" w:rsidP="00F35C0B">
      <w:pPr>
        <w:pStyle w:val="ListParagraph"/>
        <w:numPr>
          <w:ilvl w:val="0"/>
          <w:numId w:val="5"/>
        </w:numPr>
      </w:pPr>
      <w:r w:rsidRPr="0048699B">
        <w:t xml:space="preserve">Deidre asked when </w:t>
      </w:r>
      <w:r w:rsidR="00EB7254" w:rsidRPr="0048699B">
        <w:t>the MARs CEUs certificates will</w:t>
      </w:r>
      <w:r w:rsidRPr="0048699B">
        <w:t xml:space="preserve"> be given</w:t>
      </w:r>
      <w:r w:rsidR="00062E5A" w:rsidRPr="0048699B">
        <w:t xml:space="preserve"> to participants</w:t>
      </w:r>
      <w:r w:rsidR="000874AB" w:rsidRPr="0048699B">
        <w:t xml:space="preserve">. </w:t>
      </w:r>
      <w:r w:rsidR="00062E5A" w:rsidRPr="0048699B">
        <w:t xml:space="preserve">Nancy Shrout </w:t>
      </w:r>
      <w:r w:rsidR="00EE2E72" w:rsidRPr="0048699B">
        <w:t>-</w:t>
      </w:r>
      <w:r w:rsidR="00062E5A" w:rsidRPr="0048699B">
        <w:t xml:space="preserve">Wankowski and Jae Brown will </w:t>
      </w:r>
      <w:r w:rsidR="00E42778" w:rsidRPr="0048699B">
        <w:t xml:space="preserve">follow up. </w:t>
      </w:r>
    </w:p>
    <w:p w:rsidR="00377365" w:rsidRPr="0048699B" w:rsidRDefault="00E42778" w:rsidP="00E42778">
      <w:pPr>
        <w:pStyle w:val="ListParagraph"/>
        <w:numPr>
          <w:ilvl w:val="0"/>
          <w:numId w:val="5"/>
        </w:numPr>
      </w:pPr>
      <w:r w:rsidRPr="0048699B">
        <w:t xml:space="preserve">SAMHSAs </w:t>
      </w:r>
      <w:r w:rsidR="00471011" w:rsidRPr="0048699B">
        <w:t xml:space="preserve">Region </w:t>
      </w:r>
      <w:r w:rsidRPr="0048699B">
        <w:t>3</w:t>
      </w:r>
      <w:r w:rsidR="00471011" w:rsidRPr="0048699B">
        <w:t>(R3) will participate in Workforce Development</w:t>
      </w:r>
      <w:r w:rsidR="00602A72" w:rsidRPr="0048699B">
        <w:t xml:space="preserve"> Conference</w:t>
      </w:r>
      <w:r w:rsidR="00DF025D" w:rsidRPr="0048699B">
        <w:t xml:space="preserve"> 6/2 &amp; 6/3/2016</w:t>
      </w:r>
      <w:r w:rsidR="00EE2E72" w:rsidRPr="0048699B">
        <w:t>. T</w:t>
      </w:r>
      <w:r w:rsidR="00471011" w:rsidRPr="0048699B">
        <w:t>he focus w</w:t>
      </w:r>
      <w:r w:rsidR="00602A72" w:rsidRPr="0048699B">
        <w:t>ill be funding</w:t>
      </w:r>
      <w:r w:rsidR="00DF025D" w:rsidRPr="0048699B">
        <w:t xml:space="preserve"> for salaries and training</w:t>
      </w:r>
      <w:r w:rsidR="00602A72" w:rsidRPr="0048699B">
        <w:t>, recruitment</w:t>
      </w:r>
      <w:r w:rsidR="00DF025D" w:rsidRPr="0048699B">
        <w:t xml:space="preserve"> and retention</w:t>
      </w:r>
      <w:r w:rsidR="007D6B2B">
        <w:t>,</w:t>
      </w:r>
      <w:r w:rsidR="00DF025D" w:rsidRPr="0048699B">
        <w:t xml:space="preserve"> peer workforce subgroup, </w:t>
      </w:r>
      <w:r w:rsidR="00471011" w:rsidRPr="0048699B">
        <w:t>obtaining licensing and Medicaid</w:t>
      </w:r>
      <w:r w:rsidR="00DF025D" w:rsidRPr="0048699B">
        <w:t xml:space="preserve"> reimbursement for peers</w:t>
      </w:r>
      <w:r w:rsidRPr="0048699B">
        <w:t xml:space="preserve">, and social work practice mobility. </w:t>
      </w:r>
    </w:p>
    <w:p w:rsidR="00602A72" w:rsidRPr="0048699B" w:rsidRDefault="00602A72" w:rsidP="00F35C0B">
      <w:pPr>
        <w:pStyle w:val="ListParagraph"/>
        <w:numPr>
          <w:ilvl w:val="0"/>
          <w:numId w:val="5"/>
        </w:numPr>
      </w:pPr>
      <w:r w:rsidRPr="0048699B">
        <w:t xml:space="preserve">Michelle </w:t>
      </w:r>
      <w:r w:rsidR="00E42778" w:rsidRPr="0048699B">
        <w:t>discussed the</w:t>
      </w:r>
      <w:r w:rsidRPr="0048699B">
        <w:t xml:space="preserve"> Lt. </w:t>
      </w:r>
      <w:r w:rsidR="00016C1F" w:rsidRPr="0048699B">
        <w:t>Governor</w:t>
      </w:r>
      <w:r w:rsidR="00E42778" w:rsidRPr="0048699B">
        <w:t>’s Task Force recommendations and monthly report</w:t>
      </w:r>
      <w:r w:rsidRPr="0048699B">
        <w:t xml:space="preserve"> on the number of peer training</w:t>
      </w:r>
      <w:r w:rsidR="003F6AA9" w:rsidRPr="0048699B">
        <w:t>s</w:t>
      </w:r>
      <w:r w:rsidR="00E42778" w:rsidRPr="0048699B">
        <w:t xml:space="preserve"> offered and the number of peers attending all training events. </w:t>
      </w:r>
      <w:r w:rsidRPr="0048699B">
        <w:t xml:space="preserve">  </w:t>
      </w:r>
    </w:p>
    <w:p w:rsidR="00E42778" w:rsidRPr="0048699B" w:rsidRDefault="00E42778" w:rsidP="00F35C0B">
      <w:pPr>
        <w:pStyle w:val="ListParagraph"/>
        <w:numPr>
          <w:ilvl w:val="0"/>
          <w:numId w:val="5"/>
        </w:numPr>
      </w:pPr>
      <w:r w:rsidRPr="0048699B">
        <w:t xml:space="preserve">Brandee discussed Recovery Assessment Tool – quality of life measures and peer performance measures. </w:t>
      </w:r>
    </w:p>
    <w:p w:rsidR="00E42778" w:rsidRPr="0048699B" w:rsidRDefault="00E42778" w:rsidP="00F35C0B">
      <w:pPr>
        <w:pStyle w:val="ListParagraph"/>
        <w:numPr>
          <w:ilvl w:val="0"/>
          <w:numId w:val="5"/>
        </w:numPr>
      </w:pPr>
      <w:r w:rsidRPr="0048699B">
        <w:t xml:space="preserve">Denise mentioned upcoming re-certification training for peers. </w:t>
      </w:r>
    </w:p>
    <w:p w:rsidR="00A6005F" w:rsidRPr="0048699B" w:rsidRDefault="00AF6AFD" w:rsidP="00EB7254">
      <w:pPr>
        <w:rPr>
          <w:b/>
        </w:rPr>
      </w:pPr>
      <w:r w:rsidRPr="0048699B">
        <w:rPr>
          <w:b/>
        </w:rPr>
        <w:t>D</w:t>
      </w:r>
      <w:r w:rsidR="00A6005F" w:rsidRPr="0048699B">
        <w:rPr>
          <w:b/>
        </w:rPr>
        <w:t>enise Camp/ Hilary</w:t>
      </w:r>
      <w:r w:rsidR="003F6AA9" w:rsidRPr="0048699B">
        <w:rPr>
          <w:b/>
        </w:rPr>
        <w:t xml:space="preserve"> Phillips- </w:t>
      </w:r>
      <w:r w:rsidR="00A6005F" w:rsidRPr="0048699B">
        <w:rPr>
          <w:b/>
        </w:rPr>
        <w:t>Stak</w:t>
      </w:r>
      <w:r w:rsidR="003F6AA9" w:rsidRPr="0048699B">
        <w:rPr>
          <w:b/>
        </w:rPr>
        <w:t>eh</w:t>
      </w:r>
      <w:r w:rsidR="00A6005F" w:rsidRPr="0048699B">
        <w:rPr>
          <w:b/>
        </w:rPr>
        <w:t>older Meeting</w:t>
      </w:r>
      <w:r w:rsidR="00E42778" w:rsidRPr="0048699B">
        <w:rPr>
          <w:b/>
        </w:rPr>
        <w:t xml:space="preserve"> Update</w:t>
      </w:r>
    </w:p>
    <w:p w:rsidR="008D0649" w:rsidRDefault="00774504" w:rsidP="008D0649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774504">
        <w:rPr>
          <w:rFonts w:eastAsia="Times New Roman" w:cs="Arial"/>
          <w:color w:val="222222"/>
        </w:rPr>
        <w:t>BHA's Office of Planning hosts the Annual Stakeholders meeting as one phase of the Administration's plan development process. </w:t>
      </w:r>
      <w:r w:rsidR="008D0649" w:rsidRPr="00774504">
        <w:rPr>
          <w:rFonts w:eastAsia="Times New Roman" w:cs="Arial"/>
          <w:color w:val="222222"/>
        </w:rPr>
        <w:t xml:space="preserve">The format </w:t>
      </w:r>
      <w:r w:rsidRPr="00774504">
        <w:rPr>
          <w:rFonts w:eastAsia="Times New Roman" w:cs="Arial"/>
          <w:color w:val="222222"/>
        </w:rPr>
        <w:t xml:space="preserve">of the most recent meeting </w:t>
      </w:r>
      <w:r w:rsidR="008D0649" w:rsidRPr="00774504">
        <w:rPr>
          <w:rFonts w:eastAsia="Times New Roman" w:cs="Arial"/>
          <w:color w:val="222222"/>
        </w:rPr>
        <w:t>was structured around the four priority areas Dr. </w:t>
      </w:r>
      <w:proofErr w:type="spellStart"/>
      <w:r w:rsidR="008D0649" w:rsidRPr="00774504">
        <w:rPr>
          <w:rFonts w:eastAsia="Times New Roman" w:cs="Arial"/>
          <w:color w:val="222222"/>
        </w:rPr>
        <w:t>Bazron</w:t>
      </w:r>
      <w:proofErr w:type="spellEnd"/>
      <w:r w:rsidR="008D0649" w:rsidRPr="00774504">
        <w:rPr>
          <w:rFonts w:eastAsia="Times New Roman" w:cs="Arial"/>
          <w:color w:val="222222"/>
        </w:rPr>
        <w:t> has identified as key areas to further behavioral health integration. As a result of the breakout groups, recommendations identified from the four priority areas will be reviewed, and as appropriate, developed into strategies and included in the FY 2017</w:t>
      </w:r>
      <w:r>
        <w:rPr>
          <w:rFonts w:eastAsia="Times New Roman" w:cs="Arial"/>
          <w:color w:val="222222"/>
        </w:rPr>
        <w:t xml:space="preserve"> State Behavioral Health Plan. </w:t>
      </w:r>
    </w:p>
    <w:p w:rsidR="00774504" w:rsidRDefault="00774504" w:rsidP="008D0649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774504" w:rsidRPr="00774504" w:rsidRDefault="00774504" w:rsidP="00774504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t>During the meeting each group did</w:t>
      </w:r>
      <w:r w:rsidRPr="0048699B">
        <w:t xml:space="preserve"> a SWOT analysis (strength, weakness, opportunity and threats) in one summary and discuss</w:t>
      </w:r>
      <w:r>
        <w:t>ed the results</w:t>
      </w:r>
      <w:r w:rsidRPr="0048699B">
        <w:t>.</w:t>
      </w:r>
      <w:bookmarkStart w:id="0" w:name="_GoBack"/>
      <w:bookmarkEnd w:id="0"/>
    </w:p>
    <w:p w:rsidR="00016C1F" w:rsidRPr="0048699B" w:rsidRDefault="00016C1F" w:rsidP="00774504"/>
    <w:p w:rsidR="00121636" w:rsidRPr="0048699B" w:rsidRDefault="00774504" w:rsidP="00F35C0B">
      <w:pPr>
        <w:pStyle w:val="ListParagraph"/>
        <w:numPr>
          <w:ilvl w:val="0"/>
          <w:numId w:val="4"/>
        </w:numPr>
      </w:pPr>
      <w:r>
        <w:t>There was a discussion about</w:t>
      </w:r>
      <w:r w:rsidR="00532F61" w:rsidRPr="0048699B">
        <w:t xml:space="preserve"> the definition </w:t>
      </w:r>
      <w:r w:rsidR="00C60318" w:rsidRPr="0048699B">
        <w:t>of Peer</w:t>
      </w:r>
      <w:r w:rsidR="00532F61" w:rsidRPr="0048699B">
        <w:t xml:space="preserve"> Support and </w:t>
      </w:r>
      <w:r w:rsidR="003F6AA9" w:rsidRPr="0048699B">
        <w:t xml:space="preserve">whether it </w:t>
      </w:r>
      <w:r w:rsidR="00532F61" w:rsidRPr="0048699B">
        <w:t>should include family members</w:t>
      </w:r>
      <w:r w:rsidR="003F6AA9" w:rsidRPr="0048699B">
        <w:t>.</w:t>
      </w:r>
      <w:r w:rsidR="00532F61" w:rsidRPr="0048699B">
        <w:t xml:space="preserve"> </w:t>
      </w:r>
      <w:r w:rsidR="003F6AA9" w:rsidRPr="0048699B">
        <w:t>If so,</w:t>
      </w:r>
      <w:r w:rsidR="00532F61" w:rsidRPr="0048699B">
        <w:t xml:space="preserve"> should there be a special certification</w:t>
      </w:r>
      <w:r>
        <w:t xml:space="preserve"> process for the family members.</w:t>
      </w:r>
      <w:r w:rsidR="003737EF" w:rsidRPr="0048699B">
        <w:rPr>
          <w:color w:val="00B0F0"/>
        </w:rPr>
        <w:t xml:space="preserve"> </w:t>
      </w:r>
      <w:r w:rsidR="00532F61" w:rsidRPr="0048699B">
        <w:t xml:space="preserve"> </w:t>
      </w:r>
    </w:p>
    <w:p w:rsidR="00532F61" w:rsidRPr="0048699B" w:rsidRDefault="00532F61" w:rsidP="00F35C0B">
      <w:pPr>
        <w:pStyle w:val="ListParagraph"/>
        <w:numPr>
          <w:ilvl w:val="0"/>
          <w:numId w:val="4"/>
        </w:numPr>
      </w:pPr>
      <w:r w:rsidRPr="0048699B">
        <w:t>Michelle stated peer certified trainers have increased from four to eight</w:t>
      </w:r>
      <w:r w:rsidR="003F6AA9" w:rsidRPr="0048699B">
        <w:t>,</w:t>
      </w:r>
      <w:r w:rsidR="00AA7B87" w:rsidRPr="0048699B">
        <w:t xml:space="preserve"> and training is now available in rural areas.  Behavioral Health webinar will be </w:t>
      </w:r>
      <w:r w:rsidR="0011439F" w:rsidRPr="0048699B">
        <w:t>explored</w:t>
      </w:r>
      <w:r w:rsidR="00AA7B87" w:rsidRPr="0048699B">
        <w:t xml:space="preserve"> for future use along with AV</w:t>
      </w:r>
      <w:r w:rsidR="003F6AA9" w:rsidRPr="0048699B">
        <w:t>A</w:t>
      </w:r>
      <w:r w:rsidR="00AA7B87" w:rsidRPr="0048699B">
        <w:t xml:space="preserve">TAR system training. </w:t>
      </w:r>
    </w:p>
    <w:p w:rsidR="00E94E69" w:rsidRPr="007D6B2B" w:rsidRDefault="003F6AA9" w:rsidP="00702E53">
      <w:pPr>
        <w:pStyle w:val="ListParagraph"/>
        <w:numPr>
          <w:ilvl w:val="0"/>
          <w:numId w:val="4"/>
        </w:numPr>
        <w:rPr>
          <w:b/>
        </w:rPr>
      </w:pPr>
      <w:r w:rsidRPr="0048699B">
        <w:t>The Maryland Center of Excellence on Problem Gambling</w:t>
      </w:r>
      <w:r w:rsidR="00AA7B87" w:rsidRPr="0048699B">
        <w:t xml:space="preserve"> </w:t>
      </w:r>
      <w:r w:rsidR="0011439F" w:rsidRPr="0048699B">
        <w:t xml:space="preserve">will </w:t>
      </w:r>
      <w:r w:rsidR="00E42778" w:rsidRPr="0048699B">
        <w:t>present at</w:t>
      </w:r>
      <w:r w:rsidR="0011439F" w:rsidRPr="0048699B">
        <w:t xml:space="preserve"> the BHA Conferen</w:t>
      </w:r>
      <w:r w:rsidR="00016C1F" w:rsidRPr="0048699B">
        <w:t>ce and</w:t>
      </w:r>
      <w:r w:rsidR="00E94E69" w:rsidRPr="0048699B">
        <w:t xml:space="preserve"> Brand</w:t>
      </w:r>
      <w:r w:rsidR="003737EF" w:rsidRPr="0048699B">
        <w:t xml:space="preserve">ee </w:t>
      </w:r>
      <w:r w:rsidR="00E94E69" w:rsidRPr="0048699B">
        <w:t xml:space="preserve">is meeting with them </w:t>
      </w:r>
      <w:r w:rsidR="00E42778" w:rsidRPr="0048699B">
        <w:t>to develop</w:t>
      </w:r>
      <w:r w:rsidR="00E94E69" w:rsidRPr="0048699B">
        <w:t xml:space="preserve"> training for Peer Specialists</w:t>
      </w:r>
      <w:r w:rsidR="0011439F" w:rsidRPr="0048699B">
        <w:t xml:space="preserve">. Nancy Lever </w:t>
      </w:r>
      <w:r w:rsidR="003737EF" w:rsidRPr="0048699B">
        <w:t xml:space="preserve">mentioned </w:t>
      </w:r>
      <w:r w:rsidR="00E94E69" w:rsidRPr="0048699B">
        <w:t xml:space="preserve">The Maryland Center of Excellence on </w:t>
      </w:r>
      <w:r w:rsidR="0011439F" w:rsidRPr="0048699B">
        <w:t xml:space="preserve">Gambling </w:t>
      </w:r>
      <w:r w:rsidR="00016C1F" w:rsidRPr="0048699B">
        <w:t>will also be</w:t>
      </w:r>
      <w:r w:rsidR="0026253F" w:rsidRPr="0048699B">
        <w:t xml:space="preserve"> going into the high school</w:t>
      </w:r>
      <w:r w:rsidR="003737EF" w:rsidRPr="0048699B">
        <w:t>s</w:t>
      </w:r>
      <w:r w:rsidR="00E94E69" w:rsidRPr="0048699B">
        <w:t>.</w:t>
      </w:r>
      <w:r w:rsidR="00EB7254" w:rsidRPr="0048699B">
        <w:t xml:space="preserve"> </w:t>
      </w:r>
    </w:p>
    <w:p w:rsidR="007D6B2B" w:rsidRPr="007D6B2B" w:rsidRDefault="007D6B2B" w:rsidP="007D6B2B">
      <w:pPr>
        <w:rPr>
          <w:b/>
        </w:rPr>
      </w:pPr>
      <w:r w:rsidRPr="007D6B2B">
        <w:rPr>
          <w:b/>
        </w:rPr>
        <w:t>Presentations:</w:t>
      </w:r>
    </w:p>
    <w:p w:rsidR="000D2EDB" w:rsidRDefault="006B1A0B" w:rsidP="0048699B">
      <w:r w:rsidRPr="0048699B">
        <w:t xml:space="preserve">Kris Wright </w:t>
      </w:r>
      <w:hyperlink r:id="rId10" w:history="1">
        <w:r w:rsidR="0048699B" w:rsidRPr="0048699B">
          <w:rPr>
            <w:rStyle w:val="Hyperlink"/>
          </w:rPr>
          <w:t>kris.wright@maryland.gov</w:t>
        </w:r>
      </w:hyperlink>
      <w:r w:rsidR="0048699B" w:rsidRPr="0048699B">
        <w:t>. –</w:t>
      </w:r>
      <w:r w:rsidRPr="0048699B">
        <w:t xml:space="preserve"> Maryland Healthy Transitions </w:t>
      </w:r>
      <w:r w:rsidR="00E123FF" w:rsidRPr="0048699B">
        <w:t>Grant</w:t>
      </w:r>
      <w:r w:rsidRPr="0048699B">
        <w:t>: Evidenced – Base</w:t>
      </w:r>
      <w:r w:rsidR="00EB7254" w:rsidRPr="0048699B">
        <w:t>d</w:t>
      </w:r>
      <w:r w:rsidRPr="0048699B">
        <w:t xml:space="preserve"> Practice Dissemination and Implementation</w:t>
      </w:r>
      <w:r w:rsidR="00E123FF" w:rsidRPr="0048699B">
        <w:t xml:space="preserve">. </w:t>
      </w:r>
      <w:r w:rsidR="000D2EDB">
        <w:t>The healthy transitions initiative was a state/community partnership aimed at improving outcomes for transition-Age Youth with serious mental health conditions in such areas as education, employment, housing, mental health and co-occurring disorders, and at decreasing contacts with the juvenile and criminal justice system.</w:t>
      </w:r>
    </w:p>
    <w:p w:rsidR="0054436E" w:rsidRPr="000D2EDB" w:rsidRDefault="002210B4" w:rsidP="0048699B">
      <w:r w:rsidRPr="000D2EDB">
        <w:t xml:space="preserve">Shanna Wideman </w:t>
      </w:r>
      <w:hyperlink r:id="rId11" w:history="1">
        <w:r w:rsidR="0048699B" w:rsidRPr="000D2EDB">
          <w:rPr>
            <w:rStyle w:val="Hyperlink"/>
            <w:rFonts w:cs="Arial"/>
            <w:shd w:val="clear" w:color="auto" w:fill="FFFFFF"/>
          </w:rPr>
          <w:t>shanna.wideman@maryland.gov</w:t>
        </w:r>
      </w:hyperlink>
      <w:r w:rsidR="0048699B" w:rsidRPr="000D2EDB">
        <w:rPr>
          <w:rFonts w:cs="Arial"/>
          <w:color w:val="777777"/>
          <w:shd w:val="clear" w:color="auto" w:fill="FFFFFF"/>
        </w:rPr>
        <w:t xml:space="preserve"> </w:t>
      </w:r>
      <w:r w:rsidRPr="000D2EDB">
        <w:t>– MD-BHAY Grant – Maryland Behavior Health</w:t>
      </w:r>
      <w:r w:rsidR="000D2EDB" w:rsidRPr="000D2EDB">
        <w:t xml:space="preserve"> Adolescent and Youth Treatment.  </w:t>
      </w:r>
      <w:r w:rsidR="000D2EDB" w:rsidRPr="000D2EDB">
        <w:rPr>
          <w:rStyle w:val="Strong"/>
          <w:rFonts w:cs="Arial"/>
          <w:color w:val="2A2A2A"/>
          <w:shd w:val="clear" w:color="auto" w:fill="FFFFFF"/>
        </w:rPr>
        <w:t>MD-BHAY</w:t>
      </w:r>
      <w:r w:rsidR="000D2EDB" w:rsidRPr="000D2EDB">
        <w:rPr>
          <w:rStyle w:val="apple-converted-space"/>
          <w:rFonts w:cs="Arial"/>
          <w:color w:val="2A2A2A"/>
          <w:shd w:val="clear" w:color="auto" w:fill="FFFFFF"/>
        </w:rPr>
        <w:t> </w:t>
      </w:r>
      <w:r w:rsidR="000D2EDB" w:rsidRPr="000D2EDB">
        <w:rPr>
          <w:rFonts w:cs="Arial"/>
          <w:color w:val="2A2A2A"/>
          <w:shd w:val="clear" w:color="auto" w:fill="FFFFFF"/>
        </w:rPr>
        <w:t>is increasing access to and improving the quality of treatment for youth, ages 12 to 24, with substance use and co-occurring substance use and mental health disorders. Due to chronic systemic gaps in care and recovery supports for this population, MD-BHAY this project is enhancing statewide infrastructure, delivering evidence-based treatment in school and community settings, and developing funding and delivery mechanisms to sustain these changes.</w:t>
      </w:r>
    </w:p>
    <w:p w:rsidR="00016C1F" w:rsidRPr="0048699B" w:rsidRDefault="00016C1F" w:rsidP="00702E53">
      <w:r w:rsidRPr="0048699B">
        <w:t>Next meeting</w:t>
      </w:r>
      <w:r w:rsidR="00E123FF" w:rsidRPr="0048699B">
        <w:t xml:space="preserve">: </w:t>
      </w:r>
      <w:r w:rsidRPr="0048699B">
        <w:rPr>
          <w:b/>
        </w:rPr>
        <w:t>Wednes</w:t>
      </w:r>
      <w:r w:rsidR="00E42778" w:rsidRPr="0048699B">
        <w:rPr>
          <w:b/>
        </w:rPr>
        <w:t xml:space="preserve">day, </w:t>
      </w:r>
      <w:r w:rsidRPr="0048699B">
        <w:rPr>
          <w:b/>
        </w:rPr>
        <w:t>July 27, 2016, 10:00AM -12:00PM, BHA, Voc Rehab Building.</w:t>
      </w:r>
    </w:p>
    <w:sectPr w:rsidR="00016C1F" w:rsidRPr="00486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B60F2"/>
    <w:multiLevelType w:val="multilevel"/>
    <w:tmpl w:val="CE0C3B22"/>
    <w:lvl w:ilvl="0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">
    <w:nsid w:val="12410D15"/>
    <w:multiLevelType w:val="hybridMultilevel"/>
    <w:tmpl w:val="367ECA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E028CC"/>
    <w:multiLevelType w:val="hybridMultilevel"/>
    <w:tmpl w:val="9B72E9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5A2B59"/>
    <w:multiLevelType w:val="hybridMultilevel"/>
    <w:tmpl w:val="3E824B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11A30"/>
    <w:multiLevelType w:val="multilevel"/>
    <w:tmpl w:val="BA78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8A3E63"/>
    <w:multiLevelType w:val="hybridMultilevel"/>
    <w:tmpl w:val="2514FC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F3E39"/>
    <w:multiLevelType w:val="hybridMultilevel"/>
    <w:tmpl w:val="92DED6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53"/>
    <w:rsid w:val="000038EB"/>
    <w:rsid w:val="0000782F"/>
    <w:rsid w:val="00016C1F"/>
    <w:rsid w:val="000207E6"/>
    <w:rsid w:val="00021A44"/>
    <w:rsid w:val="00027393"/>
    <w:rsid w:val="00041BF1"/>
    <w:rsid w:val="00046EDD"/>
    <w:rsid w:val="00047677"/>
    <w:rsid w:val="00047990"/>
    <w:rsid w:val="00062E5A"/>
    <w:rsid w:val="00064863"/>
    <w:rsid w:val="00067F0A"/>
    <w:rsid w:val="000727F4"/>
    <w:rsid w:val="00075675"/>
    <w:rsid w:val="00076512"/>
    <w:rsid w:val="000838BD"/>
    <w:rsid w:val="00084B67"/>
    <w:rsid w:val="00086598"/>
    <w:rsid w:val="000874AB"/>
    <w:rsid w:val="000B066A"/>
    <w:rsid w:val="000B0B7C"/>
    <w:rsid w:val="000B6140"/>
    <w:rsid w:val="000C440D"/>
    <w:rsid w:val="000D1E32"/>
    <w:rsid w:val="000D2EDB"/>
    <w:rsid w:val="000D768B"/>
    <w:rsid w:val="000E6946"/>
    <w:rsid w:val="000E79B6"/>
    <w:rsid w:val="000F2CCA"/>
    <w:rsid w:val="000F661A"/>
    <w:rsid w:val="0010049C"/>
    <w:rsid w:val="00100692"/>
    <w:rsid w:val="0010672D"/>
    <w:rsid w:val="00110A19"/>
    <w:rsid w:val="0011439F"/>
    <w:rsid w:val="00114FC0"/>
    <w:rsid w:val="00116C85"/>
    <w:rsid w:val="00117569"/>
    <w:rsid w:val="00120F00"/>
    <w:rsid w:val="00121636"/>
    <w:rsid w:val="00144ACE"/>
    <w:rsid w:val="001456A6"/>
    <w:rsid w:val="00145744"/>
    <w:rsid w:val="001465EE"/>
    <w:rsid w:val="001558FA"/>
    <w:rsid w:val="001577D3"/>
    <w:rsid w:val="00163ECA"/>
    <w:rsid w:val="00174431"/>
    <w:rsid w:val="0017716B"/>
    <w:rsid w:val="00184114"/>
    <w:rsid w:val="00192417"/>
    <w:rsid w:val="00192EA9"/>
    <w:rsid w:val="001A16EA"/>
    <w:rsid w:val="001A686B"/>
    <w:rsid w:val="001A6BA5"/>
    <w:rsid w:val="001B68F6"/>
    <w:rsid w:val="001B76F8"/>
    <w:rsid w:val="001D4F3B"/>
    <w:rsid w:val="001D6397"/>
    <w:rsid w:val="001E0C01"/>
    <w:rsid w:val="001E1903"/>
    <w:rsid w:val="001E6E72"/>
    <w:rsid w:val="001F6C17"/>
    <w:rsid w:val="002011D3"/>
    <w:rsid w:val="00202CCC"/>
    <w:rsid w:val="00207BDC"/>
    <w:rsid w:val="002210B4"/>
    <w:rsid w:val="00231689"/>
    <w:rsid w:val="00233588"/>
    <w:rsid w:val="00242A9F"/>
    <w:rsid w:val="00243E09"/>
    <w:rsid w:val="00247952"/>
    <w:rsid w:val="00257F90"/>
    <w:rsid w:val="0026253F"/>
    <w:rsid w:val="00270B41"/>
    <w:rsid w:val="002801C7"/>
    <w:rsid w:val="002821CD"/>
    <w:rsid w:val="002915B8"/>
    <w:rsid w:val="002A174A"/>
    <w:rsid w:val="002A2FD1"/>
    <w:rsid w:val="002B4517"/>
    <w:rsid w:val="002C05CE"/>
    <w:rsid w:val="002C2A23"/>
    <w:rsid w:val="002C78E4"/>
    <w:rsid w:val="002D0DFF"/>
    <w:rsid w:val="002D42CB"/>
    <w:rsid w:val="002D4FBE"/>
    <w:rsid w:val="002F0AFD"/>
    <w:rsid w:val="002F4A56"/>
    <w:rsid w:val="00301C31"/>
    <w:rsid w:val="0030680A"/>
    <w:rsid w:val="003277D4"/>
    <w:rsid w:val="00332046"/>
    <w:rsid w:val="0033373B"/>
    <w:rsid w:val="00340E5A"/>
    <w:rsid w:val="003464F0"/>
    <w:rsid w:val="003545CD"/>
    <w:rsid w:val="00355C47"/>
    <w:rsid w:val="00366F2C"/>
    <w:rsid w:val="00370161"/>
    <w:rsid w:val="003737EF"/>
    <w:rsid w:val="00373A39"/>
    <w:rsid w:val="00377365"/>
    <w:rsid w:val="00380FF2"/>
    <w:rsid w:val="00393276"/>
    <w:rsid w:val="00395C98"/>
    <w:rsid w:val="003966A4"/>
    <w:rsid w:val="003A5DB8"/>
    <w:rsid w:val="003A62EB"/>
    <w:rsid w:val="003B5124"/>
    <w:rsid w:val="003B539D"/>
    <w:rsid w:val="003C2A37"/>
    <w:rsid w:val="003C2B04"/>
    <w:rsid w:val="003C4B0F"/>
    <w:rsid w:val="003C7361"/>
    <w:rsid w:val="003D4A8C"/>
    <w:rsid w:val="003E1414"/>
    <w:rsid w:val="003E3C89"/>
    <w:rsid w:val="003F6AA9"/>
    <w:rsid w:val="00403990"/>
    <w:rsid w:val="00403EE2"/>
    <w:rsid w:val="00404E73"/>
    <w:rsid w:val="004142C6"/>
    <w:rsid w:val="00414F79"/>
    <w:rsid w:val="004169B6"/>
    <w:rsid w:val="00424D18"/>
    <w:rsid w:val="00430FD3"/>
    <w:rsid w:val="004635A5"/>
    <w:rsid w:val="00465D06"/>
    <w:rsid w:val="00470584"/>
    <w:rsid w:val="00471011"/>
    <w:rsid w:val="0047219A"/>
    <w:rsid w:val="00472954"/>
    <w:rsid w:val="0048166E"/>
    <w:rsid w:val="0048699B"/>
    <w:rsid w:val="00487C04"/>
    <w:rsid w:val="00487FF3"/>
    <w:rsid w:val="00493161"/>
    <w:rsid w:val="004951E5"/>
    <w:rsid w:val="00496F8C"/>
    <w:rsid w:val="00497BA2"/>
    <w:rsid w:val="004B3CDB"/>
    <w:rsid w:val="004B78A2"/>
    <w:rsid w:val="004C13FE"/>
    <w:rsid w:val="004C14AE"/>
    <w:rsid w:val="004C5A39"/>
    <w:rsid w:val="004D2AC9"/>
    <w:rsid w:val="004D6DA1"/>
    <w:rsid w:val="004D73D6"/>
    <w:rsid w:val="004E08AA"/>
    <w:rsid w:val="004F04D8"/>
    <w:rsid w:val="004F7A9A"/>
    <w:rsid w:val="005044D6"/>
    <w:rsid w:val="005069FD"/>
    <w:rsid w:val="00512E86"/>
    <w:rsid w:val="00520DED"/>
    <w:rsid w:val="0052466B"/>
    <w:rsid w:val="00524D94"/>
    <w:rsid w:val="005306A8"/>
    <w:rsid w:val="00532A48"/>
    <w:rsid w:val="00532F61"/>
    <w:rsid w:val="00541254"/>
    <w:rsid w:val="0054436E"/>
    <w:rsid w:val="00554CAF"/>
    <w:rsid w:val="005717F8"/>
    <w:rsid w:val="005849C7"/>
    <w:rsid w:val="005921AC"/>
    <w:rsid w:val="00592491"/>
    <w:rsid w:val="005943A5"/>
    <w:rsid w:val="00594823"/>
    <w:rsid w:val="005A198B"/>
    <w:rsid w:val="005A31B0"/>
    <w:rsid w:val="005B4192"/>
    <w:rsid w:val="005C2912"/>
    <w:rsid w:val="005C3CBA"/>
    <w:rsid w:val="005C436E"/>
    <w:rsid w:val="005D3045"/>
    <w:rsid w:val="005D5F8C"/>
    <w:rsid w:val="005E2DF8"/>
    <w:rsid w:val="005E532C"/>
    <w:rsid w:val="005E7879"/>
    <w:rsid w:val="005F0631"/>
    <w:rsid w:val="005F2095"/>
    <w:rsid w:val="00602A72"/>
    <w:rsid w:val="00610A5D"/>
    <w:rsid w:val="00612A2E"/>
    <w:rsid w:val="00622E3E"/>
    <w:rsid w:val="006272E5"/>
    <w:rsid w:val="00640EBA"/>
    <w:rsid w:val="00642E86"/>
    <w:rsid w:val="00646BE1"/>
    <w:rsid w:val="006520B9"/>
    <w:rsid w:val="00652870"/>
    <w:rsid w:val="0066500F"/>
    <w:rsid w:val="00670D0E"/>
    <w:rsid w:val="00672AE7"/>
    <w:rsid w:val="00674020"/>
    <w:rsid w:val="00674D6B"/>
    <w:rsid w:val="0067638D"/>
    <w:rsid w:val="00676857"/>
    <w:rsid w:val="006821A7"/>
    <w:rsid w:val="006873F6"/>
    <w:rsid w:val="006910CD"/>
    <w:rsid w:val="006A782A"/>
    <w:rsid w:val="006B1A0B"/>
    <w:rsid w:val="006B2874"/>
    <w:rsid w:val="006B32AF"/>
    <w:rsid w:val="006B56D1"/>
    <w:rsid w:val="006E7C97"/>
    <w:rsid w:val="006F474E"/>
    <w:rsid w:val="00702CF5"/>
    <w:rsid w:val="00702E53"/>
    <w:rsid w:val="00710B96"/>
    <w:rsid w:val="00724872"/>
    <w:rsid w:val="00727A70"/>
    <w:rsid w:val="0073250F"/>
    <w:rsid w:val="00747C0C"/>
    <w:rsid w:val="007501F7"/>
    <w:rsid w:val="0075091C"/>
    <w:rsid w:val="00756850"/>
    <w:rsid w:val="00762F5F"/>
    <w:rsid w:val="00767FC9"/>
    <w:rsid w:val="0077254D"/>
    <w:rsid w:val="00774504"/>
    <w:rsid w:val="0079344B"/>
    <w:rsid w:val="007953E9"/>
    <w:rsid w:val="007969D5"/>
    <w:rsid w:val="0079759E"/>
    <w:rsid w:val="007A27DC"/>
    <w:rsid w:val="007B0A78"/>
    <w:rsid w:val="007B2735"/>
    <w:rsid w:val="007B2A75"/>
    <w:rsid w:val="007B3044"/>
    <w:rsid w:val="007B3443"/>
    <w:rsid w:val="007C189C"/>
    <w:rsid w:val="007C21BB"/>
    <w:rsid w:val="007C2E14"/>
    <w:rsid w:val="007C3149"/>
    <w:rsid w:val="007D079E"/>
    <w:rsid w:val="007D1BDA"/>
    <w:rsid w:val="007D5830"/>
    <w:rsid w:val="007D6B2B"/>
    <w:rsid w:val="007F169E"/>
    <w:rsid w:val="0080445B"/>
    <w:rsid w:val="00807245"/>
    <w:rsid w:val="00813740"/>
    <w:rsid w:val="00815047"/>
    <w:rsid w:val="008214ED"/>
    <w:rsid w:val="008222A7"/>
    <w:rsid w:val="00824C9D"/>
    <w:rsid w:val="008259CF"/>
    <w:rsid w:val="00826DDC"/>
    <w:rsid w:val="00835F74"/>
    <w:rsid w:val="00836306"/>
    <w:rsid w:val="0085176F"/>
    <w:rsid w:val="00854D20"/>
    <w:rsid w:val="00870793"/>
    <w:rsid w:val="00881078"/>
    <w:rsid w:val="00884644"/>
    <w:rsid w:val="0089167A"/>
    <w:rsid w:val="008949F8"/>
    <w:rsid w:val="0089542A"/>
    <w:rsid w:val="008A07ED"/>
    <w:rsid w:val="008A59EA"/>
    <w:rsid w:val="008A5ECF"/>
    <w:rsid w:val="008B0751"/>
    <w:rsid w:val="008B6F08"/>
    <w:rsid w:val="008C56B4"/>
    <w:rsid w:val="008D0649"/>
    <w:rsid w:val="008E0BB0"/>
    <w:rsid w:val="008E4E83"/>
    <w:rsid w:val="008E6D56"/>
    <w:rsid w:val="008F3C6D"/>
    <w:rsid w:val="008F74A8"/>
    <w:rsid w:val="0090317D"/>
    <w:rsid w:val="009101F6"/>
    <w:rsid w:val="00911363"/>
    <w:rsid w:val="00911AB0"/>
    <w:rsid w:val="00912C36"/>
    <w:rsid w:val="00920C17"/>
    <w:rsid w:val="00934186"/>
    <w:rsid w:val="00936EB1"/>
    <w:rsid w:val="00937289"/>
    <w:rsid w:val="00940163"/>
    <w:rsid w:val="00940185"/>
    <w:rsid w:val="009418F9"/>
    <w:rsid w:val="00943A6A"/>
    <w:rsid w:val="009511FD"/>
    <w:rsid w:val="009534CA"/>
    <w:rsid w:val="00956C28"/>
    <w:rsid w:val="00957B5B"/>
    <w:rsid w:val="00962201"/>
    <w:rsid w:val="00965F6D"/>
    <w:rsid w:val="00966F36"/>
    <w:rsid w:val="00971FB7"/>
    <w:rsid w:val="00974DA9"/>
    <w:rsid w:val="009811FB"/>
    <w:rsid w:val="00981C99"/>
    <w:rsid w:val="0098419A"/>
    <w:rsid w:val="009843F8"/>
    <w:rsid w:val="00985CD3"/>
    <w:rsid w:val="0098734E"/>
    <w:rsid w:val="00990EA0"/>
    <w:rsid w:val="00993342"/>
    <w:rsid w:val="00994B6F"/>
    <w:rsid w:val="00995A23"/>
    <w:rsid w:val="00996FEE"/>
    <w:rsid w:val="00997240"/>
    <w:rsid w:val="009A7186"/>
    <w:rsid w:val="009B6789"/>
    <w:rsid w:val="009C6B24"/>
    <w:rsid w:val="009C6E39"/>
    <w:rsid w:val="009D060F"/>
    <w:rsid w:val="009D37B7"/>
    <w:rsid w:val="009E0BB5"/>
    <w:rsid w:val="009E3194"/>
    <w:rsid w:val="009E4F06"/>
    <w:rsid w:val="009E5B9D"/>
    <w:rsid w:val="009F37E9"/>
    <w:rsid w:val="00A13DDC"/>
    <w:rsid w:val="00A15742"/>
    <w:rsid w:val="00A1600B"/>
    <w:rsid w:val="00A20478"/>
    <w:rsid w:val="00A23669"/>
    <w:rsid w:val="00A312B5"/>
    <w:rsid w:val="00A3731C"/>
    <w:rsid w:val="00A43F5E"/>
    <w:rsid w:val="00A5103B"/>
    <w:rsid w:val="00A51252"/>
    <w:rsid w:val="00A51859"/>
    <w:rsid w:val="00A564A1"/>
    <w:rsid w:val="00A6005F"/>
    <w:rsid w:val="00A67DA3"/>
    <w:rsid w:val="00A70F17"/>
    <w:rsid w:val="00A73478"/>
    <w:rsid w:val="00A80D8C"/>
    <w:rsid w:val="00A96F1B"/>
    <w:rsid w:val="00AA1A03"/>
    <w:rsid w:val="00AA26C1"/>
    <w:rsid w:val="00AA7B26"/>
    <w:rsid w:val="00AA7B87"/>
    <w:rsid w:val="00AB25F5"/>
    <w:rsid w:val="00AD289B"/>
    <w:rsid w:val="00AD411F"/>
    <w:rsid w:val="00AD4CE8"/>
    <w:rsid w:val="00AD5CD2"/>
    <w:rsid w:val="00AD6375"/>
    <w:rsid w:val="00AF3550"/>
    <w:rsid w:val="00AF6AFD"/>
    <w:rsid w:val="00AF755B"/>
    <w:rsid w:val="00B129D4"/>
    <w:rsid w:val="00B13FEF"/>
    <w:rsid w:val="00B170A2"/>
    <w:rsid w:val="00B27F3C"/>
    <w:rsid w:val="00B30085"/>
    <w:rsid w:val="00B30283"/>
    <w:rsid w:val="00B325E2"/>
    <w:rsid w:val="00B41037"/>
    <w:rsid w:val="00B4393D"/>
    <w:rsid w:val="00B4642A"/>
    <w:rsid w:val="00B92C32"/>
    <w:rsid w:val="00B96B71"/>
    <w:rsid w:val="00B96ED5"/>
    <w:rsid w:val="00B97501"/>
    <w:rsid w:val="00BA1192"/>
    <w:rsid w:val="00BA36AF"/>
    <w:rsid w:val="00BA3A47"/>
    <w:rsid w:val="00BA650D"/>
    <w:rsid w:val="00BB02A3"/>
    <w:rsid w:val="00BB1D25"/>
    <w:rsid w:val="00BB58EB"/>
    <w:rsid w:val="00BB6061"/>
    <w:rsid w:val="00BC2E61"/>
    <w:rsid w:val="00BD74DB"/>
    <w:rsid w:val="00BD787C"/>
    <w:rsid w:val="00BE0530"/>
    <w:rsid w:val="00BF2808"/>
    <w:rsid w:val="00C05CAC"/>
    <w:rsid w:val="00C05F31"/>
    <w:rsid w:val="00C300B7"/>
    <w:rsid w:val="00C3303D"/>
    <w:rsid w:val="00C36FBD"/>
    <w:rsid w:val="00C4029B"/>
    <w:rsid w:val="00C426E3"/>
    <w:rsid w:val="00C45339"/>
    <w:rsid w:val="00C47806"/>
    <w:rsid w:val="00C479D6"/>
    <w:rsid w:val="00C5298F"/>
    <w:rsid w:val="00C5633E"/>
    <w:rsid w:val="00C574B7"/>
    <w:rsid w:val="00C57DF5"/>
    <w:rsid w:val="00C60318"/>
    <w:rsid w:val="00C60B67"/>
    <w:rsid w:val="00C61181"/>
    <w:rsid w:val="00C615DD"/>
    <w:rsid w:val="00C61710"/>
    <w:rsid w:val="00C66D74"/>
    <w:rsid w:val="00C716B7"/>
    <w:rsid w:val="00C80CC3"/>
    <w:rsid w:val="00C95B1C"/>
    <w:rsid w:val="00CB6739"/>
    <w:rsid w:val="00CC09A4"/>
    <w:rsid w:val="00CC4AE8"/>
    <w:rsid w:val="00CC7727"/>
    <w:rsid w:val="00CD5E61"/>
    <w:rsid w:val="00CE14F9"/>
    <w:rsid w:val="00CE76EE"/>
    <w:rsid w:val="00CF2298"/>
    <w:rsid w:val="00CF5032"/>
    <w:rsid w:val="00D00D33"/>
    <w:rsid w:val="00D03B84"/>
    <w:rsid w:val="00D0556C"/>
    <w:rsid w:val="00D05844"/>
    <w:rsid w:val="00D10B88"/>
    <w:rsid w:val="00D11B34"/>
    <w:rsid w:val="00D206B0"/>
    <w:rsid w:val="00D222EB"/>
    <w:rsid w:val="00D22617"/>
    <w:rsid w:val="00D23DDD"/>
    <w:rsid w:val="00D30218"/>
    <w:rsid w:val="00D33BF6"/>
    <w:rsid w:val="00D52E69"/>
    <w:rsid w:val="00D550E4"/>
    <w:rsid w:val="00D553FB"/>
    <w:rsid w:val="00D5669C"/>
    <w:rsid w:val="00D60E29"/>
    <w:rsid w:val="00D61D2B"/>
    <w:rsid w:val="00D65306"/>
    <w:rsid w:val="00D748D0"/>
    <w:rsid w:val="00D75536"/>
    <w:rsid w:val="00D767A2"/>
    <w:rsid w:val="00D938E7"/>
    <w:rsid w:val="00D95B1F"/>
    <w:rsid w:val="00D973C2"/>
    <w:rsid w:val="00D975F4"/>
    <w:rsid w:val="00DA429B"/>
    <w:rsid w:val="00DA4F4B"/>
    <w:rsid w:val="00DB2A6F"/>
    <w:rsid w:val="00DD2BFD"/>
    <w:rsid w:val="00DD6B70"/>
    <w:rsid w:val="00DE2BF2"/>
    <w:rsid w:val="00DE5BE6"/>
    <w:rsid w:val="00DE6E8E"/>
    <w:rsid w:val="00DF025D"/>
    <w:rsid w:val="00E017B1"/>
    <w:rsid w:val="00E123FF"/>
    <w:rsid w:val="00E16479"/>
    <w:rsid w:val="00E216BA"/>
    <w:rsid w:val="00E241B7"/>
    <w:rsid w:val="00E2744A"/>
    <w:rsid w:val="00E32BFD"/>
    <w:rsid w:val="00E35CF2"/>
    <w:rsid w:val="00E36338"/>
    <w:rsid w:val="00E41C79"/>
    <w:rsid w:val="00E42778"/>
    <w:rsid w:val="00E429B3"/>
    <w:rsid w:val="00E70FEC"/>
    <w:rsid w:val="00E718E9"/>
    <w:rsid w:val="00E72682"/>
    <w:rsid w:val="00E81220"/>
    <w:rsid w:val="00E854DB"/>
    <w:rsid w:val="00E862D0"/>
    <w:rsid w:val="00E90C48"/>
    <w:rsid w:val="00E94622"/>
    <w:rsid w:val="00E94E69"/>
    <w:rsid w:val="00E974BF"/>
    <w:rsid w:val="00E97C34"/>
    <w:rsid w:val="00EB7254"/>
    <w:rsid w:val="00EC0E23"/>
    <w:rsid w:val="00ED281D"/>
    <w:rsid w:val="00ED30D8"/>
    <w:rsid w:val="00ED3975"/>
    <w:rsid w:val="00ED4511"/>
    <w:rsid w:val="00ED630E"/>
    <w:rsid w:val="00ED652A"/>
    <w:rsid w:val="00EE008D"/>
    <w:rsid w:val="00EE2E72"/>
    <w:rsid w:val="00EE5EDD"/>
    <w:rsid w:val="00EE68EE"/>
    <w:rsid w:val="00EF2327"/>
    <w:rsid w:val="00F06A59"/>
    <w:rsid w:val="00F109DE"/>
    <w:rsid w:val="00F15D0E"/>
    <w:rsid w:val="00F24152"/>
    <w:rsid w:val="00F31F3E"/>
    <w:rsid w:val="00F3243E"/>
    <w:rsid w:val="00F35C0B"/>
    <w:rsid w:val="00F413C3"/>
    <w:rsid w:val="00F42B68"/>
    <w:rsid w:val="00F435AF"/>
    <w:rsid w:val="00F522B5"/>
    <w:rsid w:val="00F52307"/>
    <w:rsid w:val="00F52FE5"/>
    <w:rsid w:val="00F53484"/>
    <w:rsid w:val="00F63F1F"/>
    <w:rsid w:val="00F6772A"/>
    <w:rsid w:val="00F83588"/>
    <w:rsid w:val="00F84EAE"/>
    <w:rsid w:val="00F91F3D"/>
    <w:rsid w:val="00FA0719"/>
    <w:rsid w:val="00FA09AC"/>
    <w:rsid w:val="00FB5DE2"/>
    <w:rsid w:val="00FC1D7D"/>
    <w:rsid w:val="00FC3560"/>
    <w:rsid w:val="00FD577B"/>
    <w:rsid w:val="00FD5D0E"/>
    <w:rsid w:val="00FE023D"/>
    <w:rsid w:val="00FE3F5C"/>
    <w:rsid w:val="00FE421E"/>
    <w:rsid w:val="00FE46B5"/>
    <w:rsid w:val="00FF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2E5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2E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4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C0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862D0"/>
  </w:style>
  <w:style w:type="character" w:styleId="Strong">
    <w:name w:val="Strong"/>
    <w:basedOn w:val="DefaultParagraphFont"/>
    <w:uiPriority w:val="22"/>
    <w:qFormat/>
    <w:rsid w:val="000D2E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2E5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2E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4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C0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862D0"/>
  </w:style>
  <w:style w:type="character" w:styleId="Strong">
    <w:name w:val="Strong"/>
    <w:basedOn w:val="DefaultParagraphFont"/>
    <w:uiPriority w:val="22"/>
    <w:qFormat/>
    <w:rsid w:val="000D2E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r20.constantcontact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madc.homestead.com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://bha.dhmh.maryland.gov/Pages/BHA-Workforce-Development-Committee.aspx" TargetMode="External"/><Relationship Id="rId11" Type="http://schemas.openxmlformats.org/officeDocument/2006/relationships/hyperlink" Target="mailto:shanna.wideman@maryland.gov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kris.wright@maryland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acob-france-institut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7CDD9C-21F6-49DC-B79E-97D47D14190F}"/>
</file>

<file path=customXml/itemProps2.xml><?xml version="1.0" encoding="utf-8"?>
<ds:datastoreItem xmlns:ds="http://schemas.openxmlformats.org/officeDocument/2006/customXml" ds:itemID="{8CD4A550-1DAA-4579-A22A-4E3AF484D942}"/>
</file>

<file path=customXml/itemProps3.xml><?xml version="1.0" encoding="utf-8"?>
<ds:datastoreItem xmlns:ds="http://schemas.openxmlformats.org/officeDocument/2006/customXml" ds:itemID="{E0DE7000-FAE3-40F0-A822-87487B2F7330}"/>
</file>

<file path=customXml/itemProps4.xml><?xml version="1.0" encoding="utf-8"?>
<ds:datastoreItem xmlns:ds="http://schemas.openxmlformats.org/officeDocument/2006/customXml" ds:itemID="{A4320723-DCB2-4F3F-9E3A-135CB6D0CF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Jacqueline V. Brown</dc:creator>
  <cp:lastModifiedBy>Sherrie Noonan</cp:lastModifiedBy>
  <cp:revision>3</cp:revision>
  <cp:lastPrinted>2016-05-05T12:33:00Z</cp:lastPrinted>
  <dcterms:created xsi:type="dcterms:W3CDTF">2016-05-31T15:13:00Z</dcterms:created>
  <dcterms:modified xsi:type="dcterms:W3CDTF">2016-05-31T20:17:00Z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ItemGuid">
    <vt:lpwstr>7ab25416-417a-43b0-bc0d-f8fb2c43f732</vt:lpwstr>
  </property>
</Properties>
</file>