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7C56E" w14:textId="77777777" w:rsidR="00405316" w:rsidRPr="00405316" w:rsidRDefault="00405316" w:rsidP="00405316">
      <w:pPr>
        <w:spacing w:after="300" w:line="420" w:lineRule="atLeast"/>
        <w:outlineLvl w:val="0"/>
        <w:rPr>
          <w:rFonts w:eastAsia="Times New Roman" w:cstheme="minorHAnsi"/>
          <w:b/>
          <w:bCs/>
          <w:kern w:val="36"/>
          <w:sz w:val="48"/>
          <w:szCs w:val="48"/>
        </w:rPr>
      </w:pPr>
      <w:r w:rsidRPr="00405316">
        <w:rPr>
          <w:rFonts w:eastAsia="Times New Roman" w:cstheme="minorHAnsi"/>
          <w:b/>
          <w:bCs/>
          <w:kern w:val="36"/>
          <w:sz w:val="48"/>
          <w:szCs w:val="48"/>
        </w:rPr>
        <w:t>SBIRT</w:t>
      </w:r>
    </w:p>
    <w:p w14:paraId="676DC84D" w14:textId="77777777" w:rsidR="00405316" w:rsidRPr="00405316" w:rsidRDefault="00405316" w:rsidP="00405316">
      <w:pPr>
        <w:spacing w:after="0" w:line="240" w:lineRule="auto"/>
        <w:rPr>
          <w:rFonts w:ascii="Times New Roman" w:eastAsia="Times New Roman" w:hAnsi="Times New Roman" w:cs="Times New Roman"/>
          <w:sz w:val="24"/>
          <w:szCs w:val="24"/>
        </w:rPr>
      </w:pPr>
      <w:r w:rsidRPr="00405316">
        <w:rPr>
          <w:rFonts w:ascii="Times New Roman" w:eastAsia="Times New Roman" w:hAnsi="Times New Roman" w:cs="Times New Roman"/>
          <w:sz w:val="24"/>
          <w:szCs w:val="24"/>
        </w:rPr>
        <w:t>​</w:t>
      </w:r>
    </w:p>
    <w:p w14:paraId="79AA2CC7" w14:textId="77777777" w:rsidR="00405316" w:rsidRPr="00405316" w:rsidRDefault="00405316" w:rsidP="00405316">
      <w:pPr>
        <w:spacing w:after="0" w:line="240" w:lineRule="auto"/>
        <w:rPr>
          <w:rFonts w:ascii="Times New Roman" w:eastAsia="Times New Roman" w:hAnsi="Times New Roman" w:cs="Times New Roman"/>
          <w:sz w:val="24"/>
          <w:szCs w:val="24"/>
        </w:rPr>
      </w:pPr>
      <w:r w:rsidRPr="00405316">
        <w:rPr>
          <w:rFonts w:ascii="Times New Roman" w:eastAsia="Times New Roman" w:hAnsi="Times New Roman" w:cs="Times New Roman"/>
          <w:noProof/>
          <w:sz w:val="24"/>
          <w:szCs w:val="24"/>
        </w:rPr>
        <w:drawing>
          <wp:inline distT="0" distB="0" distL="0" distR="0" wp14:anchorId="0141BDEA" wp14:editId="521F5D4C">
            <wp:extent cx="7876477" cy="1981200"/>
            <wp:effectExtent l="0" t="0" r="0" b="0"/>
            <wp:docPr id="1" name="Picture 1" descr="mdsb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sbi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6477" cy="1981200"/>
                    </a:xfrm>
                    <a:prstGeom prst="rect">
                      <a:avLst/>
                    </a:prstGeom>
                    <a:noFill/>
                    <a:ln>
                      <a:noFill/>
                    </a:ln>
                  </pic:spPr>
                </pic:pic>
              </a:graphicData>
            </a:graphic>
          </wp:inline>
        </w:drawing>
      </w:r>
      <w:r w:rsidRPr="00405316">
        <w:rPr>
          <w:rFonts w:ascii="Times New Roman" w:eastAsia="Times New Roman" w:hAnsi="Times New Roman" w:cs="Times New Roman"/>
          <w:sz w:val="24"/>
          <w:szCs w:val="24"/>
        </w:rPr>
        <w:t> </w:t>
      </w:r>
    </w:p>
    <w:p w14:paraId="1084C356" w14:textId="77777777" w:rsidR="00405316" w:rsidRPr="00405316" w:rsidRDefault="00405316" w:rsidP="00405316">
      <w:pPr>
        <w:spacing w:after="300" w:line="360" w:lineRule="atLeast"/>
        <w:outlineLvl w:val="1"/>
        <w:rPr>
          <w:rFonts w:ascii="Times New Roman" w:eastAsia="Times New Roman" w:hAnsi="Times New Roman" w:cs="Times New Roman"/>
          <w:b/>
          <w:bCs/>
          <w:sz w:val="30"/>
          <w:szCs w:val="30"/>
        </w:rPr>
      </w:pPr>
    </w:p>
    <w:p w14:paraId="5046633A" w14:textId="77777777" w:rsidR="00405316" w:rsidRPr="00405316" w:rsidRDefault="00405316" w:rsidP="00405316">
      <w:pPr>
        <w:shd w:val="clear" w:color="auto" w:fill="FFFFFF"/>
        <w:spacing w:before="100" w:beforeAutospacing="1" w:after="0" w:line="300" w:lineRule="atLeast"/>
        <w:rPr>
          <w:rFonts w:eastAsia="Times New Roman" w:cstheme="minorHAnsi"/>
          <w:color w:val="CC0000"/>
          <w:sz w:val="20"/>
          <w:szCs w:val="20"/>
        </w:rPr>
      </w:pPr>
      <w:r w:rsidRPr="00405316">
        <w:rPr>
          <w:rFonts w:eastAsia="Times New Roman" w:cstheme="minorHAnsi"/>
          <w:b/>
          <w:bCs/>
          <w:i/>
          <w:iCs/>
          <w:color w:val="CC0000"/>
          <w:sz w:val="20"/>
          <w:szCs w:val="20"/>
        </w:rPr>
        <w:t>Integrating Primary​Medical Care and Behavioral Health Services</w:t>
      </w:r>
    </w:p>
    <w:p w14:paraId="37598F9F" w14:textId="77777777" w:rsidR="00405316" w:rsidRPr="00405316" w:rsidRDefault="00405316" w:rsidP="00405316">
      <w:pPr>
        <w:shd w:val="clear" w:color="auto" w:fill="FFFFFF"/>
        <w:spacing w:before="100" w:beforeAutospacing="1" w:after="0" w:line="300" w:lineRule="atLeast"/>
        <w:rPr>
          <w:rFonts w:eastAsia="Times New Roman" w:cstheme="minorHAnsi"/>
          <w:color w:val="CC0000"/>
          <w:sz w:val="20"/>
          <w:szCs w:val="20"/>
        </w:rPr>
      </w:pPr>
    </w:p>
    <w:p w14:paraId="01E7A1A7" w14:textId="77777777" w:rsidR="00405316" w:rsidRPr="00405316" w:rsidRDefault="00405316" w:rsidP="00405316">
      <w:pPr>
        <w:shd w:val="clear" w:color="auto" w:fill="FFFFFF"/>
        <w:spacing w:before="100" w:beforeAutospacing="1" w:after="0" w:line="300" w:lineRule="atLeast"/>
        <w:rPr>
          <w:rFonts w:eastAsia="Times New Roman" w:cstheme="minorHAnsi"/>
          <w:color w:val="333333"/>
          <w:sz w:val="20"/>
          <w:szCs w:val="20"/>
          <w:u w:val="single"/>
        </w:rPr>
      </w:pPr>
      <w:r w:rsidRPr="00405316">
        <w:rPr>
          <w:rFonts w:eastAsia="Times New Roman" w:cstheme="minorHAnsi"/>
          <w:b/>
          <w:bCs/>
          <w:color w:val="333333"/>
          <w:sz w:val="20"/>
          <w:szCs w:val="20"/>
          <w:u w:val="single"/>
        </w:rPr>
        <w:t>What is SBIRT?</w:t>
      </w:r>
    </w:p>
    <w:p w14:paraId="2E3143CF" w14:textId="77777777" w:rsidR="00405316" w:rsidRPr="00405316" w:rsidRDefault="00405316" w:rsidP="00405316">
      <w:pPr>
        <w:shd w:val="clear" w:color="auto" w:fill="FFFFFF"/>
        <w:spacing w:before="100" w:beforeAutospacing="1" w:after="100" w:afterAutospacing="1" w:line="300" w:lineRule="atLeast"/>
        <w:rPr>
          <w:rFonts w:eastAsia="Times New Roman" w:cstheme="minorHAnsi"/>
          <w:color w:val="333333"/>
          <w:sz w:val="20"/>
          <w:szCs w:val="20"/>
        </w:rPr>
      </w:pPr>
      <w:r w:rsidRPr="00405316">
        <w:rPr>
          <w:rFonts w:eastAsia="Times New Roman" w:cstheme="minorHAnsi"/>
          <w:b/>
          <w:bCs/>
          <w:color w:val="333333"/>
          <w:sz w:val="20"/>
          <w:szCs w:val="20"/>
        </w:rPr>
        <w:t>SBIRT</w:t>
      </w:r>
      <w:r w:rsidRPr="00405316">
        <w:rPr>
          <w:rFonts w:eastAsia="Times New Roman" w:cstheme="minorHAnsi"/>
          <w:color w:val="333333"/>
          <w:sz w:val="20"/>
          <w:szCs w:val="20"/>
        </w:rPr>
        <w:t> (</w:t>
      </w:r>
      <w:r w:rsidRPr="00405316">
        <w:rPr>
          <w:rFonts w:eastAsia="Times New Roman" w:cstheme="minorHAnsi"/>
          <w:b/>
          <w:bCs/>
          <w:color w:val="333333"/>
          <w:sz w:val="20"/>
          <w:szCs w:val="20"/>
        </w:rPr>
        <w:t>S</w:t>
      </w:r>
      <w:r w:rsidRPr="00405316">
        <w:rPr>
          <w:rFonts w:eastAsia="Times New Roman" w:cstheme="minorHAnsi"/>
          <w:color w:val="333333"/>
          <w:sz w:val="20"/>
          <w:szCs w:val="20"/>
        </w:rPr>
        <w:t>creening, </w:t>
      </w:r>
      <w:r w:rsidRPr="00405316">
        <w:rPr>
          <w:rFonts w:eastAsia="Times New Roman" w:cstheme="minorHAnsi"/>
          <w:b/>
          <w:bCs/>
          <w:color w:val="333333"/>
          <w:sz w:val="20"/>
          <w:szCs w:val="20"/>
        </w:rPr>
        <w:t>B</w:t>
      </w:r>
      <w:r w:rsidRPr="00405316">
        <w:rPr>
          <w:rFonts w:eastAsia="Times New Roman" w:cstheme="minorHAnsi"/>
          <w:color w:val="333333"/>
          <w:sz w:val="20"/>
          <w:szCs w:val="20"/>
        </w:rPr>
        <w:t>rief </w:t>
      </w:r>
      <w:r w:rsidRPr="00405316">
        <w:rPr>
          <w:rFonts w:eastAsia="Times New Roman" w:cstheme="minorHAnsi"/>
          <w:b/>
          <w:bCs/>
          <w:color w:val="333333"/>
          <w:sz w:val="20"/>
          <w:szCs w:val="20"/>
        </w:rPr>
        <w:t>I</w:t>
      </w:r>
      <w:r w:rsidRPr="00405316">
        <w:rPr>
          <w:rFonts w:eastAsia="Times New Roman" w:cstheme="minorHAnsi"/>
          <w:color w:val="333333"/>
          <w:sz w:val="20"/>
          <w:szCs w:val="20"/>
        </w:rPr>
        <w:t>ntervention, and </w:t>
      </w:r>
      <w:r w:rsidRPr="00405316">
        <w:rPr>
          <w:rFonts w:eastAsia="Times New Roman" w:cstheme="minorHAnsi"/>
          <w:b/>
          <w:bCs/>
          <w:color w:val="333333"/>
          <w:sz w:val="20"/>
          <w:szCs w:val="20"/>
        </w:rPr>
        <w:t>R</w:t>
      </w:r>
      <w:r w:rsidRPr="00405316">
        <w:rPr>
          <w:rFonts w:eastAsia="Times New Roman" w:cstheme="minorHAnsi"/>
          <w:color w:val="333333"/>
          <w:sz w:val="20"/>
          <w:szCs w:val="20"/>
        </w:rPr>
        <w:t>eferral to </w:t>
      </w:r>
      <w:r w:rsidRPr="00405316">
        <w:rPr>
          <w:rFonts w:eastAsia="Times New Roman" w:cstheme="minorHAnsi"/>
          <w:b/>
          <w:bCs/>
          <w:color w:val="333333"/>
          <w:sz w:val="20"/>
          <w:szCs w:val="20"/>
        </w:rPr>
        <w:t>T</w:t>
      </w:r>
      <w:r w:rsidRPr="00405316">
        <w:rPr>
          <w:rFonts w:eastAsia="Times New Roman" w:cstheme="minorHAnsi"/>
          <w:color w:val="333333"/>
          <w:sz w:val="20"/>
          <w:szCs w:val="20"/>
        </w:rPr>
        <w:t>reatment) is an evidence-based</w:t>
      </w:r>
      <w:r w:rsidR="001F76CE" w:rsidRPr="00B329B8">
        <w:rPr>
          <w:rFonts w:eastAsia="Times New Roman" w:cstheme="minorHAnsi"/>
          <w:color w:val="333333"/>
          <w:sz w:val="20"/>
          <w:szCs w:val="20"/>
        </w:rPr>
        <w:t>,</w:t>
      </w:r>
      <w:r w:rsidRPr="00405316">
        <w:rPr>
          <w:rFonts w:eastAsia="Times New Roman" w:cstheme="minorHAnsi"/>
          <w:color w:val="333333"/>
          <w:sz w:val="20"/>
          <w:szCs w:val="20"/>
        </w:rPr>
        <w:t xml:space="preserve"> comprehensive, </w:t>
      </w:r>
      <w:r w:rsidR="001F76CE" w:rsidRPr="00B329B8">
        <w:rPr>
          <w:rFonts w:eastAsia="Times New Roman" w:cstheme="minorHAnsi"/>
          <w:color w:val="333333"/>
          <w:sz w:val="20"/>
          <w:szCs w:val="20"/>
        </w:rPr>
        <w:t xml:space="preserve">and </w:t>
      </w:r>
      <w:r w:rsidRPr="00405316">
        <w:rPr>
          <w:rFonts w:eastAsia="Times New Roman" w:cstheme="minorHAnsi"/>
          <w:color w:val="333333"/>
          <w:sz w:val="20"/>
          <w:szCs w:val="20"/>
        </w:rPr>
        <w:t>integrated public health approa</w:t>
      </w:r>
      <w:r w:rsidR="001F76CE" w:rsidRPr="00B329B8">
        <w:rPr>
          <w:rFonts w:eastAsia="Times New Roman" w:cstheme="minorHAnsi"/>
          <w:color w:val="333333"/>
          <w:sz w:val="20"/>
          <w:szCs w:val="20"/>
        </w:rPr>
        <w:t xml:space="preserve">ch to the delivery of </w:t>
      </w:r>
      <w:r w:rsidRPr="00405316">
        <w:rPr>
          <w:rFonts w:eastAsia="Times New Roman" w:cstheme="minorHAnsi"/>
          <w:b/>
          <w:bCs/>
          <w:color w:val="333333"/>
          <w:sz w:val="20"/>
          <w:szCs w:val="20"/>
        </w:rPr>
        <w:t>early intervention and treatment services</w:t>
      </w:r>
      <w:r w:rsidRPr="00405316">
        <w:rPr>
          <w:rFonts w:eastAsia="Times New Roman" w:cstheme="minorHAnsi"/>
          <w:color w:val="333333"/>
          <w:sz w:val="20"/>
          <w:szCs w:val="20"/>
        </w:rPr>
        <w:t> to patients who have </w:t>
      </w:r>
      <w:r w:rsidRPr="00405316">
        <w:rPr>
          <w:rFonts w:eastAsia="Times New Roman" w:cstheme="minorHAnsi"/>
          <w:b/>
          <w:bCs/>
          <w:color w:val="333333"/>
          <w:sz w:val="20"/>
          <w:szCs w:val="20"/>
        </w:rPr>
        <w:t>risky alcohol or drug use.</w:t>
      </w:r>
    </w:p>
    <w:p w14:paraId="33032243" w14:textId="77777777" w:rsidR="00D64F43" w:rsidRPr="00B329B8" w:rsidRDefault="00560417" w:rsidP="00D64F43">
      <w:pPr>
        <w:shd w:val="clear" w:color="auto" w:fill="FFFFFF"/>
        <w:spacing w:before="100" w:beforeAutospacing="1" w:after="100" w:afterAutospacing="1" w:line="300" w:lineRule="atLeast"/>
        <w:rPr>
          <w:rFonts w:eastAsia="Times New Roman" w:cstheme="minorHAnsi"/>
          <w:color w:val="333333"/>
          <w:sz w:val="20"/>
          <w:szCs w:val="20"/>
        </w:rPr>
      </w:pPr>
      <w:r w:rsidRPr="00B329B8">
        <w:rPr>
          <w:rFonts w:eastAsia="Times New Roman" w:cstheme="minorHAnsi"/>
          <w:color w:val="333333"/>
          <w:sz w:val="20"/>
          <w:szCs w:val="20"/>
        </w:rPr>
        <w:t xml:space="preserve">Through multiple grants provided by </w:t>
      </w:r>
      <w:r w:rsidR="00C23E16">
        <w:rPr>
          <w:rFonts w:eastAsia="Times New Roman" w:cstheme="minorHAnsi"/>
          <w:color w:val="333333"/>
          <w:sz w:val="20"/>
          <w:szCs w:val="20"/>
        </w:rPr>
        <w:t xml:space="preserve">the </w:t>
      </w:r>
      <w:r w:rsidR="001F76CE" w:rsidRPr="00B329B8">
        <w:rPr>
          <w:rFonts w:eastAsia="Times New Roman" w:cstheme="minorHAnsi"/>
          <w:color w:val="333333"/>
          <w:sz w:val="20"/>
          <w:szCs w:val="20"/>
        </w:rPr>
        <w:t>Substance Abuse and Mental Health Services Administration (</w:t>
      </w:r>
      <w:r w:rsidRPr="00B329B8">
        <w:rPr>
          <w:rFonts w:eastAsia="Times New Roman" w:cstheme="minorHAnsi"/>
          <w:color w:val="333333"/>
          <w:sz w:val="20"/>
          <w:szCs w:val="20"/>
        </w:rPr>
        <w:t>SAMH</w:t>
      </w:r>
      <w:r w:rsidR="001F76CE" w:rsidRPr="00B329B8">
        <w:rPr>
          <w:rFonts w:eastAsia="Times New Roman" w:cstheme="minorHAnsi"/>
          <w:color w:val="333333"/>
          <w:sz w:val="20"/>
          <w:szCs w:val="20"/>
        </w:rPr>
        <w:t>S</w:t>
      </w:r>
      <w:r w:rsidRPr="00B329B8">
        <w:rPr>
          <w:rFonts w:eastAsia="Times New Roman" w:cstheme="minorHAnsi"/>
          <w:color w:val="333333"/>
          <w:sz w:val="20"/>
          <w:szCs w:val="20"/>
        </w:rPr>
        <w:t>A</w:t>
      </w:r>
      <w:r w:rsidR="001F76CE" w:rsidRPr="00B329B8">
        <w:rPr>
          <w:rFonts w:eastAsia="Times New Roman" w:cstheme="minorHAnsi"/>
          <w:color w:val="333333"/>
          <w:sz w:val="20"/>
          <w:szCs w:val="20"/>
        </w:rPr>
        <w:t>)</w:t>
      </w:r>
      <w:r w:rsidRPr="00B329B8">
        <w:rPr>
          <w:rFonts w:eastAsia="Times New Roman" w:cstheme="minorHAnsi"/>
          <w:color w:val="333333"/>
          <w:sz w:val="20"/>
          <w:szCs w:val="20"/>
        </w:rPr>
        <w:t xml:space="preserve">, </w:t>
      </w:r>
      <w:r w:rsidR="00405316" w:rsidRPr="00405316">
        <w:rPr>
          <w:rFonts w:eastAsia="Times New Roman" w:cstheme="minorHAnsi"/>
          <w:color w:val="333333"/>
          <w:sz w:val="20"/>
          <w:szCs w:val="20"/>
        </w:rPr>
        <w:t>the Maryland Be</w:t>
      </w:r>
      <w:r w:rsidR="001F76CE" w:rsidRPr="00B329B8">
        <w:rPr>
          <w:rFonts w:eastAsia="Times New Roman" w:cstheme="minorHAnsi"/>
          <w:color w:val="333333"/>
          <w:sz w:val="20"/>
          <w:szCs w:val="20"/>
        </w:rPr>
        <w:t>havioral Health Administration</w:t>
      </w:r>
      <w:r w:rsidR="00405316" w:rsidRPr="00405316">
        <w:rPr>
          <w:rFonts w:eastAsia="Times New Roman" w:cstheme="minorHAnsi"/>
          <w:color w:val="333333"/>
          <w:sz w:val="20"/>
          <w:szCs w:val="20"/>
        </w:rPr>
        <w:t xml:space="preserve"> </w:t>
      </w:r>
      <w:r w:rsidRPr="00B329B8">
        <w:rPr>
          <w:rFonts w:eastAsia="Times New Roman" w:cstheme="minorHAnsi"/>
          <w:color w:val="333333"/>
          <w:sz w:val="20"/>
          <w:szCs w:val="20"/>
        </w:rPr>
        <w:t xml:space="preserve">has </w:t>
      </w:r>
      <w:r w:rsidR="00405316" w:rsidRPr="00405316">
        <w:rPr>
          <w:rFonts w:eastAsia="Times New Roman" w:cstheme="minorHAnsi"/>
          <w:color w:val="333333"/>
          <w:sz w:val="20"/>
          <w:szCs w:val="20"/>
        </w:rPr>
        <w:t>implement</w:t>
      </w:r>
      <w:r w:rsidRPr="00B329B8">
        <w:rPr>
          <w:rFonts w:eastAsia="Times New Roman" w:cstheme="minorHAnsi"/>
          <w:color w:val="333333"/>
          <w:sz w:val="20"/>
          <w:szCs w:val="20"/>
        </w:rPr>
        <w:t xml:space="preserve">ed </w:t>
      </w:r>
      <w:r w:rsidR="00405316" w:rsidRPr="00405316">
        <w:rPr>
          <w:rFonts w:eastAsia="Times New Roman" w:cstheme="minorHAnsi"/>
          <w:color w:val="333333"/>
          <w:sz w:val="20"/>
          <w:szCs w:val="20"/>
        </w:rPr>
        <w:t xml:space="preserve">SBIRT into </w:t>
      </w:r>
      <w:r w:rsidRPr="00B329B8">
        <w:rPr>
          <w:rFonts w:eastAsia="Times New Roman" w:cstheme="minorHAnsi"/>
          <w:color w:val="333333"/>
          <w:sz w:val="20"/>
          <w:szCs w:val="20"/>
        </w:rPr>
        <w:t xml:space="preserve">many healthcare settings </w:t>
      </w:r>
      <w:r w:rsidR="001F76CE" w:rsidRPr="00B329B8">
        <w:rPr>
          <w:rFonts w:eastAsia="Times New Roman" w:cstheme="minorHAnsi"/>
          <w:color w:val="333333"/>
          <w:sz w:val="20"/>
          <w:szCs w:val="20"/>
        </w:rPr>
        <w:t xml:space="preserve">across the state </w:t>
      </w:r>
      <w:r w:rsidRPr="00B329B8">
        <w:rPr>
          <w:rFonts w:eastAsia="Times New Roman" w:cstheme="minorHAnsi"/>
          <w:color w:val="333333"/>
          <w:sz w:val="20"/>
          <w:szCs w:val="20"/>
        </w:rPr>
        <w:t xml:space="preserve">including over </w:t>
      </w:r>
      <w:r w:rsidR="00D64F43" w:rsidRPr="00B329B8">
        <w:rPr>
          <w:rFonts w:eastAsia="Times New Roman" w:cstheme="minorHAnsi"/>
          <w:color w:val="333333"/>
          <w:sz w:val="20"/>
          <w:szCs w:val="20"/>
        </w:rPr>
        <w:t>34</w:t>
      </w:r>
      <w:r w:rsidR="003B04C0" w:rsidRPr="00B329B8">
        <w:rPr>
          <w:rFonts w:eastAsia="Times New Roman" w:cstheme="minorHAnsi"/>
          <w:color w:val="333333"/>
          <w:sz w:val="20"/>
          <w:szCs w:val="20"/>
        </w:rPr>
        <w:t xml:space="preserve"> </w:t>
      </w:r>
      <w:r w:rsidR="00D64F43" w:rsidRPr="00B329B8">
        <w:rPr>
          <w:rFonts w:eastAsia="Times New Roman" w:cstheme="minorHAnsi"/>
          <w:color w:val="333333"/>
          <w:sz w:val="20"/>
          <w:szCs w:val="20"/>
        </w:rPr>
        <w:t xml:space="preserve">emergency departments, 10 hospital mother-baby units, 22 </w:t>
      </w:r>
      <w:r w:rsidR="00C23E16">
        <w:rPr>
          <w:rFonts w:eastAsia="Times New Roman" w:cstheme="minorHAnsi"/>
          <w:color w:val="333333"/>
          <w:sz w:val="20"/>
          <w:szCs w:val="20"/>
        </w:rPr>
        <w:t>OB</w:t>
      </w:r>
      <w:r w:rsidR="00D64F43" w:rsidRPr="00B329B8">
        <w:rPr>
          <w:rFonts w:eastAsia="Times New Roman" w:cstheme="minorHAnsi"/>
          <w:color w:val="333333"/>
          <w:sz w:val="20"/>
          <w:szCs w:val="20"/>
        </w:rPr>
        <w:t>/</w:t>
      </w:r>
      <w:r w:rsidR="00C23E16">
        <w:rPr>
          <w:rFonts w:eastAsia="Times New Roman" w:cstheme="minorHAnsi"/>
          <w:color w:val="333333"/>
          <w:sz w:val="20"/>
          <w:szCs w:val="20"/>
        </w:rPr>
        <w:t>GYN</w:t>
      </w:r>
      <w:r w:rsidR="00D64F43" w:rsidRPr="00B329B8">
        <w:rPr>
          <w:rFonts w:eastAsia="Times New Roman" w:cstheme="minorHAnsi"/>
          <w:color w:val="333333"/>
          <w:sz w:val="20"/>
          <w:szCs w:val="20"/>
        </w:rPr>
        <w:t xml:space="preserve"> practices, 7 detention</w:t>
      </w:r>
      <w:r w:rsidR="003B04C0" w:rsidRPr="00B329B8">
        <w:rPr>
          <w:rFonts w:eastAsia="Times New Roman" w:cstheme="minorHAnsi"/>
          <w:color w:val="333333"/>
          <w:sz w:val="20"/>
          <w:szCs w:val="20"/>
        </w:rPr>
        <w:t xml:space="preserve"> </w:t>
      </w:r>
      <w:r w:rsidR="00D64F43" w:rsidRPr="00B329B8">
        <w:rPr>
          <w:rFonts w:eastAsia="Times New Roman" w:cstheme="minorHAnsi"/>
          <w:color w:val="333333"/>
          <w:sz w:val="20"/>
          <w:szCs w:val="20"/>
        </w:rPr>
        <w:t>centers, 20 public schools, 4 colleges, and 172 primary care practices. The program has resulted</w:t>
      </w:r>
      <w:r w:rsidR="003B04C0" w:rsidRPr="00B329B8">
        <w:rPr>
          <w:rFonts w:eastAsia="Times New Roman" w:cstheme="minorHAnsi"/>
          <w:color w:val="333333"/>
          <w:sz w:val="20"/>
          <w:szCs w:val="20"/>
        </w:rPr>
        <w:t xml:space="preserve"> </w:t>
      </w:r>
      <w:r w:rsidR="00D64F43" w:rsidRPr="00B329B8">
        <w:rPr>
          <w:rFonts w:eastAsia="Times New Roman" w:cstheme="minorHAnsi"/>
          <w:color w:val="333333"/>
          <w:sz w:val="20"/>
          <w:szCs w:val="20"/>
        </w:rPr>
        <w:t>in over 1.3 million screenings, 100,000 brief interventions, and 20,000 referrals to treatment.</w:t>
      </w:r>
    </w:p>
    <w:p w14:paraId="1A462874" w14:textId="77777777" w:rsidR="003B04C0" w:rsidRPr="00405316" w:rsidRDefault="003B04C0" w:rsidP="00C23E16">
      <w:pPr>
        <w:shd w:val="clear" w:color="auto" w:fill="FFFFFF"/>
        <w:spacing w:before="100" w:beforeAutospacing="1" w:after="100" w:afterAutospacing="1" w:line="300" w:lineRule="atLeast"/>
        <w:rPr>
          <w:rFonts w:eastAsia="Times New Roman" w:cstheme="minorHAnsi"/>
          <w:color w:val="333333"/>
          <w:sz w:val="20"/>
          <w:szCs w:val="20"/>
        </w:rPr>
      </w:pPr>
      <w:r w:rsidRPr="00405316">
        <w:rPr>
          <w:rFonts w:eastAsia="Times New Roman" w:cstheme="minorHAnsi"/>
          <w:color w:val="333333"/>
          <w:sz w:val="20"/>
          <w:szCs w:val="20"/>
        </w:rPr>
        <w:lastRenderedPageBreak/>
        <w:t>Maryland SBIRT aims to </w:t>
      </w:r>
      <w:r w:rsidR="00C23E16">
        <w:rPr>
          <w:rFonts w:eastAsia="Times New Roman" w:cstheme="minorHAnsi"/>
          <w:bCs/>
          <w:iCs/>
          <w:color w:val="333333"/>
          <w:sz w:val="20"/>
          <w:szCs w:val="20"/>
        </w:rPr>
        <w:t>address d</w:t>
      </w:r>
      <w:r w:rsidR="001F76CE" w:rsidRPr="00B329B8">
        <w:rPr>
          <w:rFonts w:eastAsia="Times New Roman" w:cstheme="minorHAnsi"/>
          <w:color w:val="333333"/>
          <w:sz w:val="20"/>
          <w:szCs w:val="20"/>
        </w:rPr>
        <w:t>rug overdose deaths</w:t>
      </w:r>
      <w:r w:rsidR="00C23E16">
        <w:rPr>
          <w:rFonts w:eastAsia="Times New Roman" w:cstheme="minorHAnsi"/>
          <w:color w:val="333333"/>
          <w:sz w:val="20"/>
          <w:szCs w:val="20"/>
        </w:rPr>
        <w:t>, h</w:t>
      </w:r>
      <w:r w:rsidRPr="00405316">
        <w:rPr>
          <w:rFonts w:eastAsia="Times New Roman" w:cstheme="minorHAnsi"/>
          <w:color w:val="333333"/>
          <w:sz w:val="20"/>
          <w:szCs w:val="20"/>
        </w:rPr>
        <w:t xml:space="preserve">ealth disparity </w:t>
      </w:r>
      <w:r w:rsidR="001F76CE" w:rsidRPr="00B329B8">
        <w:rPr>
          <w:rFonts w:eastAsia="Times New Roman" w:cstheme="minorHAnsi"/>
          <w:color w:val="333333"/>
          <w:sz w:val="20"/>
          <w:szCs w:val="20"/>
        </w:rPr>
        <w:t>outcomes among minorities</w:t>
      </w:r>
      <w:r w:rsidR="00C23E16">
        <w:rPr>
          <w:rFonts w:eastAsia="Times New Roman" w:cstheme="minorHAnsi"/>
          <w:color w:val="333333"/>
          <w:sz w:val="20"/>
          <w:szCs w:val="20"/>
        </w:rPr>
        <w:t>, and h</w:t>
      </w:r>
      <w:r w:rsidR="001F76CE" w:rsidRPr="00B329B8">
        <w:rPr>
          <w:rFonts w:eastAsia="Times New Roman" w:cstheme="minorHAnsi"/>
          <w:color w:val="333333"/>
          <w:sz w:val="20"/>
          <w:szCs w:val="20"/>
        </w:rPr>
        <w:t>ealthcare costs in Maryland</w:t>
      </w:r>
      <w:r w:rsidR="00C23E16">
        <w:rPr>
          <w:rFonts w:eastAsia="Times New Roman" w:cstheme="minorHAnsi"/>
          <w:color w:val="333333"/>
          <w:sz w:val="20"/>
          <w:szCs w:val="20"/>
        </w:rPr>
        <w:t>.</w:t>
      </w:r>
      <w:r w:rsidRPr="00405316">
        <w:rPr>
          <w:rFonts w:eastAsia="Times New Roman" w:cstheme="minorHAnsi"/>
          <w:color w:val="333333"/>
          <w:sz w:val="20"/>
          <w:szCs w:val="20"/>
        </w:rPr>
        <w:t> </w:t>
      </w:r>
    </w:p>
    <w:p w14:paraId="108AA1E4" w14:textId="77777777" w:rsidR="00405316" w:rsidRPr="00405316" w:rsidRDefault="00405316" w:rsidP="00405316">
      <w:pPr>
        <w:shd w:val="clear" w:color="auto" w:fill="FFFFFF"/>
        <w:spacing w:before="100" w:beforeAutospacing="1" w:after="100" w:afterAutospacing="1" w:line="300" w:lineRule="atLeast"/>
        <w:rPr>
          <w:rFonts w:eastAsia="Times New Roman" w:cstheme="minorHAnsi"/>
          <w:color w:val="333333"/>
          <w:sz w:val="20"/>
          <w:szCs w:val="20"/>
        </w:rPr>
      </w:pPr>
      <w:r w:rsidRPr="00405316">
        <w:rPr>
          <w:rFonts w:eastAsia="Times New Roman" w:cstheme="minorHAnsi"/>
          <w:b/>
          <w:bCs/>
          <w:color w:val="333333"/>
          <w:sz w:val="20"/>
          <w:szCs w:val="20"/>
          <w:u w:val="single"/>
        </w:rPr>
        <w:t>Importance of SBIRT</w:t>
      </w:r>
    </w:p>
    <w:p w14:paraId="317160B3" w14:textId="77777777" w:rsidR="00405316" w:rsidRPr="00405316" w:rsidRDefault="00405316" w:rsidP="00405316">
      <w:pPr>
        <w:shd w:val="clear" w:color="auto" w:fill="FFFFFF"/>
        <w:spacing w:before="100" w:beforeAutospacing="1" w:after="100" w:afterAutospacing="1" w:line="240" w:lineRule="auto"/>
        <w:rPr>
          <w:rFonts w:eastAsia="Times New Roman" w:cstheme="minorHAnsi"/>
          <w:color w:val="333333"/>
          <w:sz w:val="20"/>
          <w:szCs w:val="20"/>
        </w:rPr>
      </w:pPr>
      <w:r w:rsidRPr="00405316">
        <w:rPr>
          <w:rFonts w:eastAsia="Times New Roman" w:cstheme="minorHAnsi"/>
          <w:color w:val="333333"/>
          <w:sz w:val="20"/>
          <w:szCs w:val="20"/>
        </w:rPr>
        <w:t>The problem of alcohol and drug misuse is widespread in Maryland. By initiating a conversation and providing information, health care providers can </w:t>
      </w:r>
      <w:r w:rsidRPr="00405316">
        <w:rPr>
          <w:rFonts w:eastAsia="Times New Roman" w:cstheme="minorHAnsi"/>
          <w:i/>
          <w:iCs/>
          <w:color w:val="333333"/>
          <w:sz w:val="20"/>
          <w:szCs w:val="20"/>
        </w:rPr>
        <w:t>normalize the conversation</w:t>
      </w:r>
      <w:r w:rsidRPr="00405316">
        <w:rPr>
          <w:rFonts w:eastAsia="Times New Roman" w:cstheme="minorHAnsi"/>
          <w:color w:val="333333"/>
          <w:sz w:val="20"/>
          <w:szCs w:val="20"/>
        </w:rPr>
        <w:t> and help patients </w:t>
      </w:r>
      <w:r w:rsidRPr="00405316">
        <w:rPr>
          <w:rFonts w:eastAsia="Times New Roman" w:cstheme="minorHAnsi"/>
          <w:i/>
          <w:iCs/>
          <w:color w:val="333333"/>
          <w:sz w:val="20"/>
          <w:szCs w:val="20"/>
        </w:rPr>
        <w:t>identify risky use early</w:t>
      </w:r>
      <w:r w:rsidRPr="00405316">
        <w:rPr>
          <w:rFonts w:eastAsia="Times New Roman" w:cstheme="minorHAnsi"/>
          <w:color w:val="333333"/>
          <w:sz w:val="20"/>
          <w:szCs w:val="20"/>
        </w:rPr>
        <w:t> and </w:t>
      </w:r>
      <w:r w:rsidRPr="00405316">
        <w:rPr>
          <w:rFonts w:eastAsia="Times New Roman" w:cstheme="minorHAnsi"/>
          <w:i/>
          <w:iCs/>
          <w:color w:val="333333"/>
          <w:sz w:val="20"/>
          <w:szCs w:val="20"/>
        </w:rPr>
        <w:t>make choices that lead to better health.</w:t>
      </w:r>
    </w:p>
    <w:p w14:paraId="659787B2" w14:textId="77777777" w:rsidR="00405316" w:rsidRPr="00405316" w:rsidRDefault="00405316" w:rsidP="00405316">
      <w:pPr>
        <w:shd w:val="clear" w:color="auto" w:fill="FFFFFF"/>
        <w:spacing w:before="100" w:beforeAutospacing="1" w:after="100" w:afterAutospacing="1" w:line="240" w:lineRule="auto"/>
        <w:rPr>
          <w:rFonts w:eastAsia="Times New Roman" w:cstheme="minorHAnsi"/>
          <w:color w:val="333333"/>
          <w:sz w:val="20"/>
          <w:szCs w:val="20"/>
        </w:rPr>
      </w:pPr>
      <w:r w:rsidRPr="00405316">
        <w:rPr>
          <w:rFonts w:eastAsia="Times New Roman" w:cstheme="minorHAnsi"/>
          <w:b/>
          <w:bCs/>
          <w:i/>
          <w:iCs/>
          <w:color w:val="333333"/>
          <w:sz w:val="20"/>
          <w:szCs w:val="20"/>
        </w:rPr>
        <w:t>SBIRT can </w:t>
      </w:r>
      <w:r w:rsidRPr="00405316">
        <w:rPr>
          <w:rFonts w:eastAsia="Times New Roman" w:cstheme="minorHAnsi"/>
          <w:b/>
          <w:bCs/>
          <w:i/>
          <w:iCs/>
          <w:color w:val="333333"/>
          <w:sz w:val="20"/>
          <w:szCs w:val="20"/>
          <w:u w:val="single"/>
        </w:rPr>
        <w:t>reduce</w:t>
      </w:r>
      <w:r w:rsidRPr="00405316">
        <w:rPr>
          <w:rFonts w:eastAsia="Times New Roman" w:cstheme="minorHAnsi"/>
          <w:i/>
          <w:iCs/>
          <w:color w:val="333333"/>
          <w:sz w:val="20"/>
          <w:szCs w:val="20"/>
        </w:rPr>
        <w:t>:</w:t>
      </w:r>
    </w:p>
    <w:p w14:paraId="013D9B3F" w14:textId="77777777" w:rsidR="00405316" w:rsidRPr="00405316" w:rsidRDefault="00405316" w:rsidP="00405316">
      <w:pPr>
        <w:numPr>
          <w:ilvl w:val="0"/>
          <w:numId w:val="1"/>
        </w:numPr>
        <w:shd w:val="clear" w:color="auto" w:fill="FFFFFF"/>
        <w:spacing w:before="100" w:beforeAutospacing="1" w:after="100" w:afterAutospacing="1" w:line="240" w:lineRule="auto"/>
        <w:rPr>
          <w:rFonts w:eastAsia="Times New Roman" w:cstheme="minorHAnsi"/>
          <w:color w:val="333333"/>
          <w:sz w:val="20"/>
          <w:szCs w:val="20"/>
        </w:rPr>
      </w:pPr>
      <w:r w:rsidRPr="00405316">
        <w:rPr>
          <w:rFonts w:eastAsia="Times New Roman" w:cstheme="minorHAnsi"/>
          <w:color w:val="333333"/>
          <w:sz w:val="20"/>
          <w:szCs w:val="20"/>
        </w:rPr>
        <w:t>Healthcare costs: Studies show cost savings of $3.81 to $5.60 for every $1.00 invested in SBIRT services. </w:t>
      </w:r>
    </w:p>
    <w:p w14:paraId="337982B9" w14:textId="4D334794" w:rsidR="00405316" w:rsidRPr="00405316" w:rsidRDefault="00405316" w:rsidP="00405316">
      <w:pPr>
        <w:numPr>
          <w:ilvl w:val="0"/>
          <w:numId w:val="1"/>
        </w:numPr>
        <w:shd w:val="clear" w:color="auto" w:fill="FFFFFF"/>
        <w:spacing w:before="100" w:beforeAutospacing="1" w:after="100" w:afterAutospacing="1" w:line="240" w:lineRule="auto"/>
        <w:rPr>
          <w:rFonts w:eastAsia="Times New Roman" w:cstheme="minorHAnsi"/>
          <w:color w:val="333333"/>
          <w:sz w:val="20"/>
          <w:szCs w:val="20"/>
        </w:rPr>
      </w:pPr>
      <w:r w:rsidRPr="00405316">
        <w:rPr>
          <w:rFonts w:eastAsia="Times New Roman" w:cstheme="minorHAnsi"/>
          <w:color w:val="333333"/>
          <w:sz w:val="20"/>
          <w:szCs w:val="20"/>
        </w:rPr>
        <w:t xml:space="preserve">Emergency department visits, </w:t>
      </w:r>
      <w:r w:rsidR="000407A9">
        <w:rPr>
          <w:rFonts w:eastAsia="Times New Roman" w:cstheme="minorHAnsi"/>
          <w:color w:val="333333"/>
          <w:sz w:val="20"/>
          <w:szCs w:val="20"/>
        </w:rPr>
        <w:t>n</w:t>
      </w:r>
      <w:r w:rsidRPr="00405316">
        <w:rPr>
          <w:rFonts w:eastAsia="Times New Roman" w:cstheme="minorHAnsi"/>
          <w:color w:val="333333"/>
          <w:sz w:val="20"/>
          <w:szCs w:val="20"/>
        </w:rPr>
        <w:t xml:space="preserve">on-fatal injuries, </w:t>
      </w:r>
      <w:r w:rsidR="000407A9">
        <w:rPr>
          <w:rFonts w:eastAsia="Times New Roman" w:cstheme="minorHAnsi"/>
          <w:color w:val="333333"/>
          <w:sz w:val="20"/>
          <w:szCs w:val="20"/>
        </w:rPr>
        <w:t>h</w:t>
      </w:r>
      <w:r w:rsidRPr="00405316">
        <w:rPr>
          <w:rFonts w:eastAsia="Times New Roman" w:cstheme="minorHAnsi"/>
          <w:color w:val="333333"/>
          <w:sz w:val="20"/>
          <w:szCs w:val="20"/>
        </w:rPr>
        <w:t xml:space="preserve">ospitalizations, </w:t>
      </w:r>
      <w:r w:rsidR="000407A9">
        <w:rPr>
          <w:rFonts w:eastAsia="Times New Roman" w:cstheme="minorHAnsi"/>
          <w:color w:val="333333"/>
          <w:sz w:val="20"/>
          <w:szCs w:val="20"/>
        </w:rPr>
        <w:t>a</w:t>
      </w:r>
      <w:r w:rsidRPr="00405316">
        <w:rPr>
          <w:rFonts w:eastAsia="Times New Roman" w:cstheme="minorHAnsi"/>
          <w:color w:val="333333"/>
          <w:sz w:val="20"/>
          <w:szCs w:val="20"/>
        </w:rPr>
        <w:t xml:space="preserve">rrests, and </w:t>
      </w:r>
      <w:r w:rsidR="000407A9">
        <w:rPr>
          <w:rFonts w:eastAsia="Times New Roman" w:cstheme="minorHAnsi"/>
          <w:color w:val="333333"/>
          <w:sz w:val="20"/>
          <w:szCs w:val="20"/>
        </w:rPr>
        <w:t>m</w:t>
      </w:r>
      <w:r w:rsidRPr="00405316">
        <w:rPr>
          <w:rFonts w:eastAsia="Times New Roman" w:cstheme="minorHAnsi"/>
          <w:color w:val="333333"/>
          <w:sz w:val="20"/>
          <w:szCs w:val="20"/>
        </w:rPr>
        <w:t>otor vehicle crashes. </w:t>
      </w:r>
    </w:p>
    <w:p w14:paraId="5798CDF2" w14:textId="77777777" w:rsidR="00405316" w:rsidRPr="00405316" w:rsidRDefault="00405316" w:rsidP="00405316">
      <w:pPr>
        <w:numPr>
          <w:ilvl w:val="0"/>
          <w:numId w:val="1"/>
        </w:numPr>
        <w:shd w:val="clear" w:color="auto" w:fill="FFFFFF"/>
        <w:spacing w:before="100" w:beforeAutospacing="1" w:after="100" w:afterAutospacing="1" w:line="240" w:lineRule="auto"/>
        <w:rPr>
          <w:rFonts w:eastAsia="Times New Roman" w:cstheme="minorHAnsi"/>
          <w:color w:val="333333"/>
          <w:sz w:val="20"/>
          <w:szCs w:val="20"/>
        </w:rPr>
      </w:pPr>
      <w:r w:rsidRPr="00405316">
        <w:rPr>
          <w:rFonts w:eastAsia="Times New Roman" w:cstheme="minorHAnsi"/>
          <w:color w:val="333333"/>
          <w:sz w:val="20"/>
          <w:szCs w:val="20"/>
        </w:rPr>
        <w:t>Severity of drug and alcohol use: Studies show that substance use screening and intervention help people recognize and change unhealthy patterns of use.</w:t>
      </w:r>
    </w:p>
    <w:p w14:paraId="1C21A0FC" w14:textId="77777777" w:rsidR="00405316" w:rsidRPr="00405316" w:rsidRDefault="00405316" w:rsidP="00405316">
      <w:pPr>
        <w:numPr>
          <w:ilvl w:val="0"/>
          <w:numId w:val="1"/>
        </w:numPr>
        <w:shd w:val="clear" w:color="auto" w:fill="FFFFFF"/>
        <w:spacing w:before="100" w:beforeAutospacing="1" w:after="100" w:afterAutospacing="1" w:line="240" w:lineRule="auto"/>
        <w:rPr>
          <w:rFonts w:eastAsia="Times New Roman" w:cstheme="minorHAnsi"/>
          <w:color w:val="333333"/>
          <w:sz w:val="20"/>
          <w:szCs w:val="20"/>
        </w:rPr>
      </w:pPr>
      <w:r w:rsidRPr="00405316">
        <w:rPr>
          <w:rFonts w:eastAsia="Times New Roman" w:cstheme="minorHAnsi"/>
          <w:color w:val="333333"/>
          <w:sz w:val="20"/>
          <w:szCs w:val="20"/>
        </w:rPr>
        <w:t>Risk of physical trauma and percentage of patients who go without specialized substance use treatment. </w:t>
      </w:r>
    </w:p>
    <w:p w14:paraId="51299A18" w14:textId="77777777" w:rsidR="00405316" w:rsidRPr="00405316" w:rsidRDefault="00405316" w:rsidP="00405316">
      <w:pPr>
        <w:shd w:val="clear" w:color="auto" w:fill="FFFFFF"/>
        <w:spacing w:before="100" w:beforeAutospacing="1" w:after="100" w:afterAutospacing="1" w:line="240" w:lineRule="auto"/>
        <w:rPr>
          <w:rFonts w:eastAsia="Times New Roman" w:cstheme="minorHAnsi"/>
          <w:color w:val="333333"/>
          <w:sz w:val="20"/>
          <w:szCs w:val="20"/>
        </w:rPr>
      </w:pPr>
      <w:r w:rsidRPr="00405316">
        <w:rPr>
          <w:rFonts w:eastAsia="Times New Roman" w:cstheme="minorHAnsi"/>
          <w:color w:val="333333"/>
          <w:sz w:val="20"/>
          <w:szCs w:val="20"/>
        </w:rPr>
        <w:t>Given SBIRT’s demonstrated cost and health savings, federal agencies such as the Substance Abuse and Mental Health Services Administration (SAMHSA), Veterans Administration, Department of Defense and the White House Office of National Drug Control Policy, as well as managed care providers and major medical associations, have recommended SBIRT’s routine use.</w:t>
      </w:r>
    </w:p>
    <w:p w14:paraId="44096D8D" w14:textId="77777777" w:rsidR="00405316" w:rsidRPr="00405316" w:rsidRDefault="00405316" w:rsidP="00405316">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405316">
        <w:rPr>
          <w:rFonts w:ascii="Times New Roman" w:eastAsia="Times New Roman" w:hAnsi="Times New Roman" w:cs="Times New Roman"/>
          <w:color w:val="333333"/>
          <w:sz w:val="20"/>
          <w:szCs w:val="20"/>
        </w:rPr>
        <w:t> </w:t>
      </w:r>
    </w:p>
    <w:p w14:paraId="38BC841A" w14:textId="77777777" w:rsidR="00405316" w:rsidRPr="00405316" w:rsidRDefault="00405316" w:rsidP="0040531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rPr>
      </w:pPr>
      <w:r w:rsidRPr="00405316">
        <w:rPr>
          <w:rFonts w:ascii="Times New Roman" w:eastAsia="Times New Roman" w:hAnsi="Times New Roman" w:cs="Times New Roman"/>
          <w:noProof/>
          <w:color w:val="333333"/>
          <w:sz w:val="20"/>
          <w:szCs w:val="20"/>
        </w:rPr>
        <w:lastRenderedPageBreak/>
        <w:drawing>
          <wp:inline distT="0" distB="0" distL="0" distR="0" wp14:anchorId="184B1BA8" wp14:editId="1470C251">
            <wp:extent cx="5226184" cy="5524500"/>
            <wp:effectExtent l="0" t="0" r="0" b="0"/>
            <wp:docPr id="2" name="Picture 2" descr="SBIRT Brochure Final 1-7-16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BIRT Brochure Final 1-7-16_Page_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3106" cy="5531817"/>
                    </a:xfrm>
                    <a:prstGeom prst="rect">
                      <a:avLst/>
                    </a:prstGeom>
                    <a:noFill/>
                    <a:ln>
                      <a:noFill/>
                    </a:ln>
                  </pic:spPr>
                </pic:pic>
              </a:graphicData>
            </a:graphic>
          </wp:inline>
        </w:drawing>
      </w:r>
    </w:p>
    <w:p w14:paraId="3324B708" w14:textId="77777777" w:rsidR="00405316" w:rsidRPr="00405316" w:rsidRDefault="00405316" w:rsidP="00405316">
      <w:pPr>
        <w:shd w:val="clear" w:color="auto" w:fill="FFFFFF"/>
        <w:spacing w:after="0" w:line="240" w:lineRule="auto"/>
        <w:rPr>
          <w:rFonts w:ascii="Arial" w:eastAsia="Times New Roman" w:hAnsi="Arial" w:cs="Arial"/>
          <w:color w:val="333333"/>
          <w:sz w:val="21"/>
          <w:szCs w:val="21"/>
        </w:rPr>
      </w:pPr>
      <w:r w:rsidRPr="00405316">
        <w:rPr>
          <w:rFonts w:ascii="Arial" w:eastAsia="Times New Roman" w:hAnsi="Arial" w:cs="Arial"/>
          <w:color w:val="333333"/>
          <w:sz w:val="20"/>
          <w:szCs w:val="20"/>
        </w:rPr>
        <w:t>​</w:t>
      </w:r>
    </w:p>
    <w:p w14:paraId="228E82BA" w14:textId="77777777" w:rsidR="00405316" w:rsidRPr="00405316" w:rsidRDefault="00405316" w:rsidP="00405316">
      <w:pPr>
        <w:shd w:val="clear" w:color="auto" w:fill="FFFFFF"/>
        <w:spacing w:after="0" w:line="240" w:lineRule="auto"/>
        <w:rPr>
          <w:rFonts w:eastAsia="Times New Roman" w:cstheme="minorHAnsi"/>
          <w:color w:val="333333"/>
          <w:sz w:val="20"/>
          <w:szCs w:val="20"/>
        </w:rPr>
      </w:pPr>
      <w:r w:rsidRPr="00405316">
        <w:rPr>
          <w:rFonts w:eastAsia="Times New Roman" w:cstheme="minorHAnsi"/>
          <w:b/>
          <w:bCs/>
          <w:i/>
          <w:iCs/>
          <w:color w:val="333333"/>
          <w:sz w:val="20"/>
          <w:szCs w:val="20"/>
        </w:rPr>
        <w:lastRenderedPageBreak/>
        <w:t>Related Links</w:t>
      </w:r>
    </w:p>
    <w:p w14:paraId="5039E4B9" w14:textId="77777777" w:rsidR="00405316" w:rsidRPr="00405316" w:rsidRDefault="00405316" w:rsidP="00405316">
      <w:pPr>
        <w:shd w:val="clear" w:color="auto" w:fill="FFFFFF"/>
        <w:spacing w:before="100" w:beforeAutospacing="1" w:after="100" w:afterAutospacing="1" w:line="300" w:lineRule="atLeast"/>
        <w:rPr>
          <w:rFonts w:eastAsia="Times New Roman" w:cstheme="minorHAnsi"/>
          <w:color w:val="333333"/>
          <w:sz w:val="20"/>
          <w:szCs w:val="20"/>
        </w:rPr>
      </w:pPr>
      <w:r w:rsidRPr="00405316">
        <w:rPr>
          <w:rFonts w:eastAsia="Times New Roman" w:cstheme="minorHAnsi"/>
          <w:color w:val="000000"/>
          <w:sz w:val="20"/>
          <w:szCs w:val="20"/>
        </w:rPr>
        <w:t>Professional Training </w:t>
      </w:r>
    </w:p>
    <w:p w14:paraId="58086E2A" w14:textId="77777777" w:rsidR="00B329B8" w:rsidRPr="00B329B8" w:rsidRDefault="00B329B8" w:rsidP="00B329B8">
      <w:pPr>
        <w:shd w:val="clear" w:color="auto" w:fill="FFFFFF"/>
        <w:spacing w:after="0" w:line="240" w:lineRule="auto"/>
        <w:rPr>
          <w:rFonts w:eastAsia="Times New Roman" w:cstheme="minorHAnsi"/>
          <w:color w:val="333333"/>
          <w:sz w:val="20"/>
          <w:szCs w:val="20"/>
        </w:rPr>
      </w:pPr>
      <w:r w:rsidRPr="00B329B8">
        <w:rPr>
          <w:rFonts w:eastAsia="Times New Roman" w:cstheme="minorHAnsi"/>
          <w:b/>
          <w:bCs/>
          <w:color w:val="333333"/>
          <w:sz w:val="20"/>
          <w:szCs w:val="20"/>
          <w:u w:val="single"/>
        </w:rPr>
        <w:t>SBIRT Training for Physicians and Other Health Care Professionals</w:t>
      </w:r>
      <w:r w:rsidRPr="00B329B8">
        <w:rPr>
          <w:rFonts w:eastAsia="Times New Roman" w:cstheme="minorHAnsi"/>
          <w:color w:val="333333"/>
          <w:sz w:val="20"/>
          <w:szCs w:val="20"/>
        </w:rPr>
        <w:t> – This 6-video series was produced in 2017.  Physician-trainers discuss the rationale and practice of screening all patients for alcohol and drug use by using Screening, Brief Intervention and Referral to Treatment (SBIRT) screening tools and brief intervention techniques, and discuss effective ways to link patients with specialty care for substance use disorders.  The 6</w:t>
      </w:r>
      <w:r w:rsidRPr="00B329B8">
        <w:rPr>
          <w:rFonts w:eastAsia="Times New Roman" w:cstheme="minorHAnsi"/>
          <w:color w:val="333333"/>
          <w:sz w:val="20"/>
          <w:szCs w:val="20"/>
          <w:vertAlign w:val="superscript"/>
        </w:rPr>
        <w:t>th</w:t>
      </w:r>
      <w:r w:rsidRPr="00B329B8">
        <w:rPr>
          <w:rFonts w:eastAsia="Times New Roman" w:cstheme="minorHAnsi"/>
          <w:color w:val="333333"/>
          <w:sz w:val="20"/>
          <w:szCs w:val="20"/>
        </w:rPr>
        <w:t> video describes Maryland’s Prescription Drug Monitoring Program.  Each tape lasts 15 minutes.  Continuing education credits are </w:t>
      </w:r>
      <w:r w:rsidRPr="00B329B8">
        <w:rPr>
          <w:rFonts w:eastAsia="Times New Roman" w:cstheme="minorHAnsi"/>
          <w:color w:val="333333"/>
          <w:sz w:val="20"/>
          <w:szCs w:val="20"/>
          <w:u w:val="single"/>
        </w:rPr>
        <w:t>not</w:t>
      </w:r>
      <w:r w:rsidRPr="00B329B8">
        <w:rPr>
          <w:rFonts w:eastAsia="Times New Roman" w:cstheme="minorHAnsi"/>
          <w:color w:val="333333"/>
          <w:sz w:val="20"/>
          <w:szCs w:val="20"/>
        </w:rPr>
        <w:t> available when viewing videos on Vimeo.  However, CEU’s are available when viewing videos 1-5 on University of Maryland’s behavioral health training website.</w:t>
      </w:r>
    </w:p>
    <w:p w14:paraId="56771CBF" w14:textId="77777777" w:rsidR="00B329B8" w:rsidRPr="00B329B8" w:rsidRDefault="00B329B8" w:rsidP="00B329B8">
      <w:pPr>
        <w:shd w:val="clear" w:color="auto" w:fill="FFFFFF"/>
        <w:spacing w:after="0" w:line="240" w:lineRule="auto"/>
        <w:rPr>
          <w:rFonts w:eastAsia="Times New Roman" w:cstheme="minorHAnsi"/>
          <w:color w:val="333333"/>
          <w:sz w:val="20"/>
          <w:szCs w:val="20"/>
        </w:rPr>
      </w:pPr>
      <w:r w:rsidRPr="00B329B8">
        <w:rPr>
          <w:rFonts w:eastAsia="Times New Roman" w:cstheme="minorHAnsi"/>
          <w:color w:val="333333"/>
          <w:sz w:val="20"/>
          <w:szCs w:val="20"/>
        </w:rPr>
        <w:t> </w:t>
      </w:r>
    </w:p>
    <w:p w14:paraId="32969CE9" w14:textId="77777777" w:rsidR="00B329B8" w:rsidRPr="00B329B8" w:rsidRDefault="00B329B8" w:rsidP="00B329B8">
      <w:pPr>
        <w:numPr>
          <w:ilvl w:val="0"/>
          <w:numId w:val="4"/>
        </w:numPr>
        <w:shd w:val="clear" w:color="auto" w:fill="FFFFFF"/>
        <w:spacing w:after="0" w:line="240" w:lineRule="auto"/>
        <w:rPr>
          <w:rFonts w:eastAsia="Times New Roman" w:cstheme="minorHAnsi"/>
          <w:color w:val="333333"/>
          <w:sz w:val="20"/>
          <w:szCs w:val="20"/>
        </w:rPr>
      </w:pPr>
      <w:r w:rsidRPr="00B329B8">
        <w:rPr>
          <w:rFonts w:eastAsia="Times New Roman" w:cstheme="minorHAnsi"/>
          <w:color w:val="333333"/>
          <w:sz w:val="20"/>
          <w:szCs w:val="20"/>
        </w:rPr>
        <w:t>University of Maryland Behavioral Health Training Website (CEU available) - A slightly revised version of SBIRT videos 1-5 and CEU’s from the American Psychological Association are available at:  </w:t>
      </w:r>
      <w:hyperlink r:id="rId7" w:tgtFrame="_blank" w:history="1">
        <w:r w:rsidRPr="00B329B8">
          <w:rPr>
            <w:rStyle w:val="Hyperlink"/>
            <w:rFonts w:eastAsia="Times New Roman" w:cstheme="minorHAnsi"/>
            <w:sz w:val="20"/>
            <w:szCs w:val="20"/>
          </w:rPr>
          <w:t>https://mdbehavioralhealth.com/training</w:t>
        </w:r>
      </w:hyperlink>
      <w:r w:rsidRPr="00B329B8">
        <w:rPr>
          <w:rFonts w:eastAsia="Times New Roman" w:cstheme="minorHAnsi"/>
          <w:color w:val="333333"/>
          <w:sz w:val="20"/>
          <w:szCs w:val="20"/>
        </w:rPr>
        <w:t>. </w:t>
      </w:r>
    </w:p>
    <w:p w14:paraId="570E6219" w14:textId="77777777" w:rsidR="00B329B8" w:rsidRPr="00B329B8" w:rsidRDefault="00B329B8" w:rsidP="00B329B8">
      <w:pPr>
        <w:shd w:val="clear" w:color="auto" w:fill="FFFFFF"/>
        <w:spacing w:after="0" w:line="240" w:lineRule="auto"/>
        <w:rPr>
          <w:rFonts w:eastAsia="Times New Roman" w:cstheme="minorHAnsi"/>
          <w:color w:val="333333"/>
          <w:sz w:val="20"/>
          <w:szCs w:val="20"/>
        </w:rPr>
      </w:pPr>
      <w:r w:rsidRPr="00B329B8">
        <w:rPr>
          <w:rFonts w:eastAsia="Times New Roman" w:cstheme="minorHAnsi"/>
          <w:color w:val="333333"/>
          <w:sz w:val="20"/>
          <w:szCs w:val="20"/>
        </w:rPr>
        <w:t> </w:t>
      </w:r>
      <w:bookmarkStart w:id="0" w:name="_GoBack"/>
      <w:bookmarkEnd w:id="0"/>
    </w:p>
    <w:p w14:paraId="5DD62F8C" w14:textId="77777777" w:rsidR="00B329B8" w:rsidRPr="00B329B8" w:rsidRDefault="00B329B8" w:rsidP="00B329B8">
      <w:pPr>
        <w:numPr>
          <w:ilvl w:val="0"/>
          <w:numId w:val="5"/>
        </w:numPr>
        <w:shd w:val="clear" w:color="auto" w:fill="FFFFFF"/>
        <w:spacing w:after="0" w:line="240" w:lineRule="auto"/>
        <w:rPr>
          <w:rFonts w:eastAsia="Times New Roman" w:cstheme="minorHAnsi"/>
          <w:color w:val="333333"/>
          <w:sz w:val="20"/>
          <w:szCs w:val="20"/>
        </w:rPr>
      </w:pPr>
      <w:r w:rsidRPr="00B329B8">
        <w:rPr>
          <w:rFonts w:eastAsia="Times New Roman" w:cstheme="minorHAnsi"/>
          <w:color w:val="333333"/>
          <w:sz w:val="20"/>
          <w:szCs w:val="20"/>
        </w:rPr>
        <w:t>Links to Vimeo (no CEU, no CME):</w:t>
      </w:r>
    </w:p>
    <w:p w14:paraId="7CEAFF39" w14:textId="77777777" w:rsidR="00B329B8" w:rsidRPr="00B329B8" w:rsidRDefault="000407A9" w:rsidP="00B329B8">
      <w:pPr>
        <w:shd w:val="clear" w:color="auto" w:fill="FFFFFF"/>
        <w:spacing w:after="0" w:line="240" w:lineRule="auto"/>
        <w:rPr>
          <w:rFonts w:eastAsia="Times New Roman" w:cstheme="minorHAnsi"/>
          <w:color w:val="333333"/>
          <w:sz w:val="20"/>
          <w:szCs w:val="20"/>
        </w:rPr>
      </w:pPr>
      <w:hyperlink r:id="rId8" w:tgtFrame="_blank" w:history="1">
        <w:r w:rsidR="00B329B8" w:rsidRPr="00B329B8">
          <w:rPr>
            <w:rStyle w:val="Hyperlink"/>
            <w:rFonts w:eastAsia="Times New Roman" w:cstheme="minorHAnsi"/>
            <w:sz w:val="20"/>
            <w:szCs w:val="20"/>
          </w:rPr>
          <w:t>https://vimeo.com/230036280</w:t>
        </w:r>
      </w:hyperlink>
      <w:r w:rsidR="00B329B8" w:rsidRPr="00B329B8">
        <w:rPr>
          <w:rFonts w:eastAsia="Times New Roman" w:cstheme="minorHAnsi"/>
          <w:color w:val="333333"/>
          <w:sz w:val="20"/>
          <w:szCs w:val="20"/>
        </w:rPr>
        <w:t> - Introduction to Alcohol and Drug Screening, Brief Intervention and Referral to Treatment (SBIRT) (15 minutes)</w:t>
      </w:r>
    </w:p>
    <w:p w14:paraId="5E4E2717" w14:textId="77777777" w:rsidR="00B329B8" w:rsidRPr="00B329B8" w:rsidRDefault="000407A9" w:rsidP="00B329B8">
      <w:pPr>
        <w:shd w:val="clear" w:color="auto" w:fill="FFFFFF"/>
        <w:spacing w:after="0" w:line="240" w:lineRule="auto"/>
        <w:rPr>
          <w:rFonts w:eastAsia="Times New Roman" w:cstheme="minorHAnsi"/>
          <w:color w:val="333333"/>
          <w:sz w:val="20"/>
          <w:szCs w:val="20"/>
        </w:rPr>
      </w:pPr>
      <w:hyperlink r:id="rId9" w:tgtFrame="_blank" w:history="1">
        <w:r w:rsidR="00B329B8" w:rsidRPr="00B329B8">
          <w:rPr>
            <w:rStyle w:val="Hyperlink"/>
            <w:rFonts w:eastAsia="Times New Roman" w:cstheme="minorHAnsi"/>
            <w:sz w:val="20"/>
            <w:szCs w:val="20"/>
          </w:rPr>
          <w:t>https://vimeo.com/235750033</w:t>
        </w:r>
      </w:hyperlink>
      <w:r w:rsidR="00B329B8" w:rsidRPr="00B329B8">
        <w:rPr>
          <w:rFonts w:eastAsia="Times New Roman" w:cstheme="minorHAnsi"/>
          <w:color w:val="333333"/>
          <w:sz w:val="20"/>
          <w:szCs w:val="20"/>
        </w:rPr>
        <w:t> - Screening (15 minutes)</w:t>
      </w:r>
    </w:p>
    <w:p w14:paraId="773E8115" w14:textId="77777777" w:rsidR="00B329B8" w:rsidRPr="00B329B8" w:rsidRDefault="000407A9" w:rsidP="00B329B8">
      <w:pPr>
        <w:shd w:val="clear" w:color="auto" w:fill="FFFFFF"/>
        <w:spacing w:after="0" w:line="240" w:lineRule="auto"/>
        <w:rPr>
          <w:rFonts w:eastAsia="Times New Roman" w:cstheme="minorHAnsi"/>
          <w:color w:val="333333"/>
          <w:sz w:val="20"/>
          <w:szCs w:val="20"/>
        </w:rPr>
      </w:pPr>
      <w:hyperlink r:id="rId10" w:tgtFrame="_blank" w:history="1">
        <w:r w:rsidR="00B329B8" w:rsidRPr="00B329B8">
          <w:rPr>
            <w:rStyle w:val="Hyperlink"/>
            <w:rFonts w:eastAsia="Times New Roman" w:cstheme="minorHAnsi"/>
            <w:sz w:val="20"/>
            <w:szCs w:val="20"/>
          </w:rPr>
          <w:t>https://vimeo.com/235753849</w:t>
        </w:r>
      </w:hyperlink>
      <w:r w:rsidR="00B329B8" w:rsidRPr="00B329B8">
        <w:rPr>
          <w:rFonts w:eastAsia="Times New Roman" w:cstheme="minorHAnsi"/>
          <w:color w:val="333333"/>
          <w:sz w:val="20"/>
          <w:szCs w:val="20"/>
        </w:rPr>
        <w:t> - Brief Intervention Part 1 (15 minutes)</w:t>
      </w:r>
    </w:p>
    <w:p w14:paraId="33EAF9C4" w14:textId="77777777" w:rsidR="00B329B8" w:rsidRPr="00B329B8" w:rsidRDefault="000407A9" w:rsidP="00B329B8">
      <w:pPr>
        <w:shd w:val="clear" w:color="auto" w:fill="FFFFFF"/>
        <w:spacing w:after="0" w:line="240" w:lineRule="auto"/>
        <w:rPr>
          <w:rFonts w:eastAsia="Times New Roman" w:cstheme="minorHAnsi"/>
          <w:color w:val="333333"/>
          <w:sz w:val="20"/>
          <w:szCs w:val="20"/>
        </w:rPr>
      </w:pPr>
      <w:hyperlink r:id="rId11" w:tgtFrame="_blank" w:history="1">
        <w:r w:rsidR="00B329B8" w:rsidRPr="00B329B8">
          <w:rPr>
            <w:rStyle w:val="Hyperlink"/>
            <w:rFonts w:eastAsia="Times New Roman" w:cstheme="minorHAnsi"/>
            <w:sz w:val="20"/>
            <w:szCs w:val="20"/>
          </w:rPr>
          <w:t>https://vimeo.com/236933270</w:t>
        </w:r>
      </w:hyperlink>
      <w:r w:rsidR="00B329B8" w:rsidRPr="00B329B8">
        <w:rPr>
          <w:rFonts w:eastAsia="Times New Roman" w:cstheme="minorHAnsi"/>
          <w:color w:val="333333"/>
          <w:sz w:val="20"/>
          <w:szCs w:val="20"/>
        </w:rPr>
        <w:t> - Brief Intervention Part 2 (15 minutes)</w:t>
      </w:r>
    </w:p>
    <w:p w14:paraId="587CA6D9" w14:textId="77777777" w:rsidR="00B329B8" w:rsidRPr="00B329B8" w:rsidRDefault="000407A9" w:rsidP="00B329B8">
      <w:pPr>
        <w:shd w:val="clear" w:color="auto" w:fill="FFFFFF"/>
        <w:spacing w:after="0" w:line="240" w:lineRule="auto"/>
        <w:rPr>
          <w:rFonts w:eastAsia="Times New Roman" w:cstheme="minorHAnsi"/>
          <w:color w:val="333333"/>
          <w:sz w:val="20"/>
          <w:szCs w:val="20"/>
        </w:rPr>
      </w:pPr>
      <w:hyperlink r:id="rId12" w:tgtFrame="_blank" w:history="1">
        <w:r w:rsidR="00B329B8" w:rsidRPr="00B329B8">
          <w:rPr>
            <w:rStyle w:val="Hyperlink"/>
            <w:rFonts w:eastAsia="Times New Roman" w:cstheme="minorHAnsi"/>
            <w:sz w:val="20"/>
            <w:szCs w:val="20"/>
          </w:rPr>
          <w:t>https://vimeo.com/236935741</w:t>
        </w:r>
      </w:hyperlink>
      <w:r w:rsidR="00B329B8" w:rsidRPr="00B329B8">
        <w:rPr>
          <w:rFonts w:eastAsia="Times New Roman" w:cstheme="minorHAnsi"/>
          <w:color w:val="333333"/>
          <w:sz w:val="20"/>
          <w:szCs w:val="20"/>
        </w:rPr>
        <w:t> - Referral to Treatment (15 minutes)</w:t>
      </w:r>
    </w:p>
    <w:p w14:paraId="4119BA15" w14:textId="77777777" w:rsidR="00B329B8" w:rsidRPr="00B329B8" w:rsidRDefault="000407A9" w:rsidP="00B329B8">
      <w:pPr>
        <w:shd w:val="clear" w:color="auto" w:fill="FFFFFF"/>
        <w:spacing w:after="0" w:line="240" w:lineRule="auto"/>
        <w:rPr>
          <w:rFonts w:eastAsia="Times New Roman" w:cstheme="minorHAnsi"/>
          <w:color w:val="333333"/>
          <w:sz w:val="20"/>
          <w:szCs w:val="20"/>
        </w:rPr>
      </w:pPr>
      <w:hyperlink r:id="rId13" w:tgtFrame="_blank" w:history="1">
        <w:r w:rsidR="00B329B8" w:rsidRPr="00B329B8">
          <w:rPr>
            <w:rStyle w:val="Hyperlink"/>
            <w:rFonts w:eastAsia="Times New Roman" w:cstheme="minorHAnsi"/>
            <w:sz w:val="20"/>
            <w:szCs w:val="20"/>
          </w:rPr>
          <w:t>https://vimeo.com/230030058</w:t>
        </w:r>
      </w:hyperlink>
      <w:r w:rsidR="00B329B8" w:rsidRPr="00B329B8">
        <w:rPr>
          <w:rFonts w:eastAsia="Times New Roman" w:cstheme="minorHAnsi"/>
          <w:color w:val="333333"/>
          <w:sz w:val="20"/>
          <w:szCs w:val="20"/>
        </w:rPr>
        <w:t> - Maryland Prescription Drug Monitoring Program (15 minutes)</w:t>
      </w:r>
    </w:p>
    <w:p w14:paraId="13049D03" w14:textId="77777777" w:rsidR="00B329B8" w:rsidRPr="00B329B8" w:rsidRDefault="00B329B8" w:rsidP="00B329B8">
      <w:pPr>
        <w:shd w:val="clear" w:color="auto" w:fill="FFFFFF"/>
        <w:spacing w:after="0" w:line="240" w:lineRule="auto"/>
        <w:rPr>
          <w:rFonts w:eastAsia="Times New Roman" w:cstheme="minorHAnsi"/>
          <w:color w:val="333333"/>
          <w:sz w:val="20"/>
          <w:szCs w:val="20"/>
        </w:rPr>
      </w:pPr>
      <w:r w:rsidRPr="00B329B8">
        <w:rPr>
          <w:rFonts w:eastAsia="Times New Roman" w:cstheme="minorHAnsi"/>
          <w:color w:val="333333"/>
          <w:sz w:val="20"/>
          <w:szCs w:val="20"/>
        </w:rPr>
        <w:t> </w:t>
      </w:r>
    </w:p>
    <w:p w14:paraId="3308265A" w14:textId="77777777" w:rsidR="00B329B8" w:rsidRPr="00B329B8" w:rsidRDefault="00B329B8" w:rsidP="00B329B8">
      <w:pPr>
        <w:shd w:val="clear" w:color="auto" w:fill="FFFFFF"/>
        <w:spacing w:after="0" w:line="240" w:lineRule="auto"/>
        <w:rPr>
          <w:rFonts w:eastAsia="Times New Roman" w:cstheme="minorHAnsi"/>
          <w:color w:val="333333"/>
          <w:sz w:val="20"/>
          <w:szCs w:val="20"/>
        </w:rPr>
      </w:pPr>
      <w:r w:rsidRPr="00B329B8">
        <w:rPr>
          <w:rFonts w:eastAsia="Times New Roman" w:cstheme="minorHAnsi"/>
          <w:b/>
          <w:bCs/>
          <w:color w:val="333333"/>
          <w:sz w:val="20"/>
          <w:szCs w:val="20"/>
          <w:u w:val="single"/>
        </w:rPr>
        <w:t>SBIRT Conversations</w:t>
      </w:r>
      <w:r w:rsidRPr="00B329B8">
        <w:rPr>
          <w:rFonts w:eastAsia="Times New Roman" w:cstheme="minorHAnsi"/>
          <w:color w:val="333333"/>
          <w:sz w:val="20"/>
          <w:szCs w:val="20"/>
        </w:rPr>
        <w:t> - Below is a link to the new online </w:t>
      </w:r>
      <w:r w:rsidRPr="00B329B8">
        <w:rPr>
          <w:rFonts w:eastAsia="Times New Roman" w:cstheme="minorHAnsi"/>
          <w:b/>
          <w:bCs/>
          <w:color w:val="333333"/>
          <w:sz w:val="20"/>
          <w:szCs w:val="20"/>
        </w:rPr>
        <w:t>“SBIRT Conversations”</w:t>
      </w:r>
      <w:r w:rsidRPr="00B329B8">
        <w:rPr>
          <w:rFonts w:eastAsia="Times New Roman" w:cstheme="minorHAnsi"/>
          <w:color w:val="333333"/>
          <w:sz w:val="20"/>
          <w:szCs w:val="20"/>
        </w:rPr>
        <w:t xml:space="preserve"> training for physicians and other health care provides. The training was developed by MedChi, the Maryland State Medical Society and Marianne </w:t>
      </w:r>
      <w:proofErr w:type="spellStart"/>
      <w:r w:rsidRPr="00B329B8">
        <w:rPr>
          <w:rFonts w:eastAsia="Times New Roman" w:cstheme="minorHAnsi"/>
          <w:color w:val="333333"/>
          <w:sz w:val="20"/>
          <w:szCs w:val="20"/>
        </w:rPr>
        <w:t>Cloeren</w:t>
      </w:r>
      <w:proofErr w:type="spellEnd"/>
      <w:r w:rsidRPr="00B329B8">
        <w:rPr>
          <w:rFonts w:eastAsia="Times New Roman" w:cstheme="minorHAnsi"/>
          <w:color w:val="333333"/>
          <w:sz w:val="20"/>
          <w:szCs w:val="20"/>
        </w:rPr>
        <w:t>, MD. The interactive online SBIRT training offers up to 2.0 CME’s for physicians and certificates of participation for non-physicians.  Training is FREE!  2 modules are specific to OB/GYN practice and 2 modules are for pediatric practice settings.  </w:t>
      </w:r>
      <w:hyperlink r:id="rId14" w:tgtFrame="_blank" w:history="1">
        <w:r w:rsidRPr="00B329B8">
          <w:rPr>
            <w:rStyle w:val="Hyperlink"/>
            <w:rFonts w:eastAsia="Times New Roman" w:cstheme="minorHAnsi"/>
            <w:sz w:val="20"/>
            <w:szCs w:val="20"/>
          </w:rPr>
          <w:t>https://beacon360.content.online/xbcs/S1511/catalog/product.xhtml?eid=14229</w:t>
        </w:r>
      </w:hyperlink>
    </w:p>
    <w:p w14:paraId="5AB40F41" w14:textId="77777777" w:rsidR="00B329B8" w:rsidRPr="00405316" w:rsidRDefault="00B329B8" w:rsidP="00405316">
      <w:pPr>
        <w:shd w:val="clear" w:color="auto" w:fill="FFFFFF"/>
        <w:spacing w:after="0" w:line="240" w:lineRule="auto"/>
        <w:rPr>
          <w:rFonts w:eastAsia="Times New Roman" w:cstheme="minorHAnsi"/>
          <w:color w:val="333333"/>
          <w:sz w:val="20"/>
          <w:szCs w:val="20"/>
        </w:rPr>
      </w:pPr>
    </w:p>
    <w:p w14:paraId="48BA122B" w14:textId="77777777" w:rsidR="00B329B8" w:rsidRPr="00B329B8" w:rsidRDefault="00405316" w:rsidP="00B329B8">
      <w:pPr>
        <w:shd w:val="clear" w:color="auto" w:fill="FFFFFF"/>
        <w:spacing w:after="0" w:line="240" w:lineRule="auto"/>
        <w:rPr>
          <w:rFonts w:eastAsia="Times New Roman" w:cstheme="minorHAnsi"/>
          <w:color w:val="333333"/>
          <w:sz w:val="20"/>
          <w:szCs w:val="20"/>
        </w:rPr>
      </w:pPr>
      <w:r w:rsidRPr="00405316">
        <w:rPr>
          <w:rFonts w:eastAsia="Times New Roman" w:cstheme="minorHAnsi"/>
          <w:color w:val="333333"/>
          <w:sz w:val="20"/>
          <w:szCs w:val="20"/>
        </w:rPr>
        <w:t>​</w:t>
      </w:r>
    </w:p>
    <w:p w14:paraId="2557E87E" w14:textId="77777777" w:rsidR="00405316" w:rsidRPr="00405316" w:rsidRDefault="00405316" w:rsidP="00B329B8">
      <w:pPr>
        <w:shd w:val="clear" w:color="auto" w:fill="FFFFFF"/>
        <w:spacing w:after="0" w:line="240" w:lineRule="auto"/>
        <w:rPr>
          <w:rFonts w:eastAsia="Times New Roman" w:cstheme="minorHAnsi"/>
          <w:color w:val="333333"/>
          <w:sz w:val="20"/>
          <w:szCs w:val="20"/>
        </w:rPr>
      </w:pPr>
      <w:r w:rsidRPr="00405316">
        <w:rPr>
          <w:rFonts w:eastAsia="Times New Roman" w:cstheme="minorHAnsi"/>
          <w:color w:val="333333"/>
          <w:sz w:val="20"/>
          <w:szCs w:val="20"/>
        </w:rPr>
        <w:t>For more information on the importance of SBIRT, go to </w:t>
      </w:r>
      <w:hyperlink r:id="rId15" w:tgtFrame="_blank" w:history="1">
        <w:r w:rsidRPr="00405316">
          <w:rPr>
            <w:rFonts w:eastAsia="Times New Roman" w:cstheme="minorHAnsi"/>
            <w:color w:val="0088CC"/>
            <w:sz w:val="20"/>
            <w:szCs w:val="20"/>
          </w:rPr>
          <w:t>http://www.integration.samsha.gov/sbirt_issue_brief.pdf​</w:t>
        </w:r>
      </w:hyperlink>
    </w:p>
    <w:p w14:paraId="387F00B1" w14:textId="77777777" w:rsidR="00405316" w:rsidRPr="00405316" w:rsidRDefault="00405316" w:rsidP="00405316">
      <w:pPr>
        <w:shd w:val="clear" w:color="auto" w:fill="FFFFFF"/>
        <w:spacing w:before="100" w:beforeAutospacing="1" w:after="100" w:afterAutospacing="1" w:line="300" w:lineRule="atLeast"/>
        <w:rPr>
          <w:rFonts w:eastAsia="Times New Roman" w:cstheme="minorHAnsi"/>
          <w:color w:val="333333"/>
          <w:sz w:val="20"/>
          <w:szCs w:val="20"/>
        </w:rPr>
      </w:pPr>
      <w:r w:rsidRPr="00405316">
        <w:rPr>
          <w:rFonts w:eastAsia="Times New Roman" w:cstheme="minorHAnsi"/>
          <w:b/>
          <w:bCs/>
          <w:i/>
          <w:iCs/>
          <w:color w:val="333333"/>
          <w:sz w:val="20"/>
          <w:szCs w:val="20"/>
        </w:rPr>
        <w:t>Reimbursement for SBIRT Services</w:t>
      </w:r>
    </w:p>
    <w:p w14:paraId="7B4A54BF" w14:textId="77777777" w:rsidR="00405316" w:rsidRPr="00405316" w:rsidRDefault="000407A9" w:rsidP="00405316">
      <w:pPr>
        <w:shd w:val="clear" w:color="auto" w:fill="FFFFFF"/>
        <w:spacing w:before="100" w:beforeAutospacing="1" w:after="100" w:afterAutospacing="1" w:line="300" w:lineRule="atLeast"/>
        <w:rPr>
          <w:rFonts w:eastAsia="Times New Roman" w:cstheme="minorHAnsi"/>
          <w:color w:val="333333"/>
          <w:sz w:val="20"/>
          <w:szCs w:val="20"/>
        </w:rPr>
      </w:pPr>
      <w:hyperlink r:id="rId16" w:tgtFrame="_blank" w:history="1">
        <w:r w:rsidR="00405316" w:rsidRPr="00405316">
          <w:rPr>
            <w:rFonts w:eastAsia="Times New Roman" w:cstheme="minorHAnsi"/>
            <w:color w:val="0088CC"/>
            <w:sz w:val="20"/>
            <w:szCs w:val="20"/>
          </w:rPr>
          <w:t>http://www.samhsa.gov/sbirt/coding-reimbursement</w:t>
        </w:r>
      </w:hyperlink>
    </w:p>
    <w:p w14:paraId="6DA22A68" w14:textId="77777777" w:rsidR="008C4018" w:rsidRPr="00B329B8" w:rsidRDefault="00405316" w:rsidP="00790E31">
      <w:pPr>
        <w:shd w:val="clear" w:color="auto" w:fill="FFFFFF"/>
        <w:spacing w:before="100" w:beforeAutospacing="1" w:after="100" w:afterAutospacing="1" w:line="300" w:lineRule="atLeast"/>
        <w:rPr>
          <w:rFonts w:cstheme="minorHAnsi"/>
          <w:sz w:val="20"/>
          <w:szCs w:val="20"/>
        </w:rPr>
      </w:pPr>
      <w:r w:rsidRPr="00405316">
        <w:rPr>
          <w:rFonts w:eastAsia="Times New Roman" w:cstheme="minorHAnsi"/>
          <w:color w:val="333333"/>
          <w:sz w:val="20"/>
          <w:szCs w:val="20"/>
        </w:rPr>
        <w:t>If you have any questions about the project, please contact </w:t>
      </w:r>
      <w:r w:rsidRPr="00B329B8">
        <w:rPr>
          <w:rFonts w:eastAsia="Times New Roman" w:cstheme="minorHAnsi"/>
          <w:color w:val="333333"/>
          <w:sz w:val="20"/>
          <w:szCs w:val="20"/>
        </w:rPr>
        <w:t xml:space="preserve">the </w:t>
      </w:r>
      <w:r w:rsidR="00C23E16">
        <w:rPr>
          <w:rFonts w:eastAsia="Times New Roman" w:cstheme="minorHAnsi"/>
          <w:color w:val="333333"/>
          <w:sz w:val="20"/>
          <w:szCs w:val="20"/>
        </w:rPr>
        <w:t xml:space="preserve">Maryland Behavioral Health Administration’s </w:t>
      </w:r>
      <w:r w:rsidRPr="00B329B8">
        <w:rPr>
          <w:rFonts w:eastAsia="Times New Roman" w:cstheme="minorHAnsi"/>
          <w:color w:val="333333"/>
          <w:sz w:val="20"/>
          <w:szCs w:val="20"/>
        </w:rPr>
        <w:t xml:space="preserve">Office of Early Intervention &amp; Wellness Services </w:t>
      </w:r>
      <w:r w:rsidRPr="00AD52F8">
        <w:rPr>
          <w:rFonts w:eastAsia="Times New Roman" w:cstheme="minorHAnsi"/>
          <w:color w:val="333333"/>
          <w:sz w:val="20"/>
          <w:szCs w:val="20"/>
        </w:rPr>
        <w:t xml:space="preserve">at </w:t>
      </w:r>
      <w:r w:rsidR="00790E31">
        <w:rPr>
          <w:rFonts w:eastAsia="Times New Roman" w:cstheme="minorHAnsi"/>
          <w:color w:val="333333"/>
          <w:sz w:val="20"/>
          <w:szCs w:val="20"/>
        </w:rPr>
        <w:t>410-402-8600</w:t>
      </w:r>
      <w:r w:rsidRPr="00405316">
        <w:rPr>
          <w:rFonts w:eastAsia="Times New Roman" w:cstheme="minorHAnsi"/>
          <w:color w:val="333333"/>
          <w:sz w:val="20"/>
          <w:szCs w:val="20"/>
        </w:rPr>
        <w:t>.</w:t>
      </w:r>
      <w:r w:rsidRPr="00B329B8">
        <w:rPr>
          <w:rFonts w:eastAsia="Times New Roman" w:cstheme="minorHAnsi"/>
          <w:color w:val="333333"/>
          <w:sz w:val="20"/>
          <w:szCs w:val="20"/>
          <w:shd w:val="clear" w:color="auto" w:fill="FFFFFF"/>
        </w:rPr>
        <w:br/>
      </w:r>
    </w:p>
    <w:sectPr w:rsidR="008C4018" w:rsidRPr="00B329B8" w:rsidSect="0040531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535B"/>
    <w:multiLevelType w:val="multilevel"/>
    <w:tmpl w:val="15BA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61ED3"/>
    <w:multiLevelType w:val="multilevel"/>
    <w:tmpl w:val="5AB8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B25B7"/>
    <w:multiLevelType w:val="multilevel"/>
    <w:tmpl w:val="39B8BE2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F600205"/>
    <w:multiLevelType w:val="multilevel"/>
    <w:tmpl w:val="2EB41E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B083CC3"/>
    <w:multiLevelType w:val="multilevel"/>
    <w:tmpl w:val="92FE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316"/>
    <w:rsid w:val="000407A9"/>
    <w:rsid w:val="001E5673"/>
    <w:rsid w:val="001F76CE"/>
    <w:rsid w:val="003B04C0"/>
    <w:rsid w:val="00405316"/>
    <w:rsid w:val="004518CE"/>
    <w:rsid w:val="00560417"/>
    <w:rsid w:val="00732F56"/>
    <w:rsid w:val="00790E31"/>
    <w:rsid w:val="00AD52F8"/>
    <w:rsid w:val="00B329B8"/>
    <w:rsid w:val="00C23E16"/>
    <w:rsid w:val="00D64F43"/>
    <w:rsid w:val="00F4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2681"/>
  <w15:docId w15:val="{E33D51EC-BEB0-442B-9618-9B680EF2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16"/>
    <w:rPr>
      <w:rFonts w:ascii="Tahoma" w:hAnsi="Tahoma" w:cs="Tahoma"/>
      <w:sz w:val="16"/>
      <w:szCs w:val="16"/>
    </w:rPr>
  </w:style>
  <w:style w:type="character" w:styleId="Hyperlink">
    <w:name w:val="Hyperlink"/>
    <w:basedOn w:val="DefaultParagraphFont"/>
    <w:uiPriority w:val="99"/>
    <w:unhideWhenUsed/>
    <w:rsid w:val="00B329B8"/>
    <w:rPr>
      <w:color w:val="0000FF" w:themeColor="hyperlink"/>
      <w:u w:val="single"/>
    </w:rPr>
  </w:style>
  <w:style w:type="character" w:styleId="FollowedHyperlink">
    <w:name w:val="FollowedHyperlink"/>
    <w:basedOn w:val="DefaultParagraphFont"/>
    <w:uiPriority w:val="99"/>
    <w:semiHidden/>
    <w:unhideWhenUsed/>
    <w:rsid w:val="00040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17168">
      <w:bodyDiv w:val="1"/>
      <w:marLeft w:val="0"/>
      <w:marRight w:val="0"/>
      <w:marTop w:val="0"/>
      <w:marBottom w:val="0"/>
      <w:divBdr>
        <w:top w:val="none" w:sz="0" w:space="0" w:color="auto"/>
        <w:left w:val="none" w:sz="0" w:space="0" w:color="auto"/>
        <w:bottom w:val="none" w:sz="0" w:space="0" w:color="auto"/>
        <w:right w:val="none" w:sz="0" w:space="0" w:color="auto"/>
      </w:divBdr>
      <w:divsChild>
        <w:div w:id="515461222">
          <w:marLeft w:val="0"/>
          <w:marRight w:val="0"/>
          <w:marTop w:val="0"/>
          <w:marBottom w:val="0"/>
          <w:divBdr>
            <w:top w:val="none" w:sz="0" w:space="0" w:color="auto"/>
            <w:left w:val="none" w:sz="0" w:space="0" w:color="auto"/>
            <w:bottom w:val="none" w:sz="0" w:space="0" w:color="auto"/>
            <w:right w:val="none" w:sz="0" w:space="0" w:color="auto"/>
          </w:divBdr>
        </w:div>
        <w:div w:id="165216306">
          <w:marLeft w:val="0"/>
          <w:marRight w:val="0"/>
          <w:marTop w:val="0"/>
          <w:marBottom w:val="0"/>
          <w:divBdr>
            <w:top w:val="none" w:sz="0" w:space="0" w:color="auto"/>
            <w:left w:val="none" w:sz="0" w:space="0" w:color="auto"/>
            <w:bottom w:val="none" w:sz="0" w:space="0" w:color="auto"/>
            <w:right w:val="none" w:sz="0" w:space="0" w:color="auto"/>
          </w:divBdr>
          <w:divsChild>
            <w:div w:id="1758867553">
              <w:marLeft w:val="0"/>
              <w:marRight w:val="0"/>
              <w:marTop w:val="0"/>
              <w:marBottom w:val="0"/>
              <w:divBdr>
                <w:top w:val="none" w:sz="0" w:space="0" w:color="auto"/>
                <w:left w:val="none" w:sz="0" w:space="0" w:color="auto"/>
                <w:bottom w:val="none" w:sz="0" w:space="0" w:color="auto"/>
                <w:right w:val="none" w:sz="0" w:space="0" w:color="auto"/>
              </w:divBdr>
            </w:div>
            <w:div w:id="294410032">
              <w:marLeft w:val="0"/>
              <w:marRight w:val="0"/>
              <w:marTop w:val="0"/>
              <w:marBottom w:val="0"/>
              <w:divBdr>
                <w:top w:val="none" w:sz="0" w:space="0" w:color="auto"/>
                <w:left w:val="none" w:sz="0" w:space="0" w:color="auto"/>
                <w:bottom w:val="none" w:sz="0" w:space="0" w:color="auto"/>
                <w:right w:val="none" w:sz="0" w:space="0" w:color="auto"/>
              </w:divBdr>
            </w:div>
            <w:div w:id="2121802281">
              <w:marLeft w:val="0"/>
              <w:marRight w:val="0"/>
              <w:marTop w:val="0"/>
              <w:marBottom w:val="0"/>
              <w:divBdr>
                <w:top w:val="none" w:sz="0" w:space="0" w:color="auto"/>
                <w:left w:val="none" w:sz="0" w:space="0" w:color="auto"/>
                <w:bottom w:val="none" w:sz="0" w:space="0" w:color="auto"/>
                <w:right w:val="none" w:sz="0" w:space="0" w:color="auto"/>
              </w:divBdr>
            </w:div>
            <w:div w:id="407188063">
              <w:marLeft w:val="0"/>
              <w:marRight w:val="0"/>
              <w:marTop w:val="0"/>
              <w:marBottom w:val="0"/>
              <w:divBdr>
                <w:top w:val="none" w:sz="0" w:space="0" w:color="auto"/>
                <w:left w:val="none" w:sz="0" w:space="0" w:color="auto"/>
                <w:bottom w:val="none" w:sz="0" w:space="0" w:color="auto"/>
                <w:right w:val="none" w:sz="0" w:space="0" w:color="auto"/>
              </w:divBdr>
              <w:divsChild>
                <w:div w:id="747727626">
                  <w:marLeft w:val="0"/>
                  <w:marRight w:val="0"/>
                  <w:marTop w:val="0"/>
                  <w:marBottom w:val="0"/>
                  <w:divBdr>
                    <w:top w:val="none" w:sz="0" w:space="0" w:color="auto"/>
                    <w:left w:val="none" w:sz="0" w:space="0" w:color="auto"/>
                    <w:bottom w:val="none" w:sz="0" w:space="0" w:color="auto"/>
                    <w:right w:val="none" w:sz="0" w:space="0" w:color="auto"/>
                  </w:divBdr>
                </w:div>
                <w:div w:id="264460031">
                  <w:marLeft w:val="0"/>
                  <w:marRight w:val="0"/>
                  <w:marTop w:val="0"/>
                  <w:marBottom w:val="0"/>
                  <w:divBdr>
                    <w:top w:val="none" w:sz="0" w:space="0" w:color="auto"/>
                    <w:left w:val="none" w:sz="0" w:space="0" w:color="auto"/>
                    <w:bottom w:val="none" w:sz="0" w:space="0" w:color="auto"/>
                    <w:right w:val="none" w:sz="0" w:space="0" w:color="auto"/>
                  </w:divBdr>
                </w:div>
                <w:div w:id="1125927788">
                  <w:marLeft w:val="0"/>
                  <w:marRight w:val="0"/>
                  <w:marTop w:val="0"/>
                  <w:marBottom w:val="0"/>
                  <w:divBdr>
                    <w:top w:val="none" w:sz="0" w:space="0" w:color="auto"/>
                    <w:left w:val="none" w:sz="0" w:space="0" w:color="auto"/>
                    <w:bottom w:val="none" w:sz="0" w:space="0" w:color="auto"/>
                    <w:right w:val="none" w:sz="0" w:space="0" w:color="auto"/>
                  </w:divBdr>
                  <w:divsChild>
                    <w:div w:id="544872851">
                      <w:marLeft w:val="0"/>
                      <w:marRight w:val="0"/>
                      <w:marTop w:val="0"/>
                      <w:marBottom w:val="0"/>
                      <w:divBdr>
                        <w:top w:val="none" w:sz="0" w:space="0" w:color="auto"/>
                        <w:left w:val="none" w:sz="0" w:space="0" w:color="auto"/>
                        <w:bottom w:val="none" w:sz="0" w:space="0" w:color="auto"/>
                        <w:right w:val="none" w:sz="0" w:space="0" w:color="auto"/>
                      </w:divBdr>
                    </w:div>
                    <w:div w:id="873079673">
                      <w:marLeft w:val="0"/>
                      <w:marRight w:val="0"/>
                      <w:marTop w:val="0"/>
                      <w:marBottom w:val="0"/>
                      <w:divBdr>
                        <w:top w:val="none" w:sz="0" w:space="0" w:color="auto"/>
                        <w:left w:val="none" w:sz="0" w:space="0" w:color="auto"/>
                        <w:bottom w:val="none" w:sz="0" w:space="0" w:color="auto"/>
                        <w:right w:val="none" w:sz="0" w:space="0" w:color="auto"/>
                      </w:divBdr>
                    </w:div>
                    <w:div w:id="1851404783">
                      <w:marLeft w:val="0"/>
                      <w:marRight w:val="0"/>
                      <w:marTop w:val="0"/>
                      <w:marBottom w:val="0"/>
                      <w:divBdr>
                        <w:top w:val="none" w:sz="0" w:space="0" w:color="auto"/>
                        <w:left w:val="none" w:sz="0" w:space="0" w:color="auto"/>
                        <w:bottom w:val="none" w:sz="0" w:space="0" w:color="auto"/>
                        <w:right w:val="none" w:sz="0" w:space="0" w:color="auto"/>
                      </w:divBdr>
                    </w:div>
                    <w:div w:id="1180042426">
                      <w:marLeft w:val="0"/>
                      <w:marRight w:val="0"/>
                      <w:marTop w:val="0"/>
                      <w:marBottom w:val="0"/>
                      <w:divBdr>
                        <w:top w:val="none" w:sz="0" w:space="0" w:color="auto"/>
                        <w:left w:val="none" w:sz="0" w:space="0" w:color="auto"/>
                        <w:bottom w:val="none" w:sz="0" w:space="0" w:color="auto"/>
                        <w:right w:val="none" w:sz="0" w:space="0" w:color="auto"/>
                      </w:divBdr>
                    </w:div>
                    <w:div w:id="1523662036">
                      <w:marLeft w:val="0"/>
                      <w:marRight w:val="0"/>
                      <w:marTop w:val="0"/>
                      <w:marBottom w:val="0"/>
                      <w:divBdr>
                        <w:top w:val="none" w:sz="0" w:space="0" w:color="auto"/>
                        <w:left w:val="none" w:sz="0" w:space="0" w:color="auto"/>
                        <w:bottom w:val="none" w:sz="0" w:space="0" w:color="auto"/>
                        <w:right w:val="none" w:sz="0" w:space="0" w:color="auto"/>
                      </w:divBdr>
                    </w:div>
                    <w:div w:id="460073421">
                      <w:marLeft w:val="0"/>
                      <w:marRight w:val="0"/>
                      <w:marTop w:val="0"/>
                      <w:marBottom w:val="0"/>
                      <w:divBdr>
                        <w:top w:val="none" w:sz="0" w:space="0" w:color="auto"/>
                        <w:left w:val="none" w:sz="0" w:space="0" w:color="auto"/>
                        <w:bottom w:val="none" w:sz="0" w:space="0" w:color="auto"/>
                        <w:right w:val="none" w:sz="0" w:space="0" w:color="auto"/>
                      </w:divBdr>
                    </w:div>
                    <w:div w:id="2087071211">
                      <w:marLeft w:val="0"/>
                      <w:marRight w:val="0"/>
                      <w:marTop w:val="0"/>
                      <w:marBottom w:val="0"/>
                      <w:divBdr>
                        <w:top w:val="none" w:sz="0" w:space="0" w:color="auto"/>
                        <w:left w:val="none" w:sz="0" w:space="0" w:color="auto"/>
                        <w:bottom w:val="none" w:sz="0" w:space="0" w:color="auto"/>
                        <w:right w:val="none" w:sz="0" w:space="0" w:color="auto"/>
                      </w:divBdr>
                      <w:divsChild>
                        <w:div w:id="681781991">
                          <w:marLeft w:val="0"/>
                          <w:marRight w:val="0"/>
                          <w:marTop w:val="0"/>
                          <w:marBottom w:val="0"/>
                          <w:divBdr>
                            <w:top w:val="none" w:sz="0" w:space="0" w:color="auto"/>
                            <w:left w:val="none" w:sz="0" w:space="0" w:color="auto"/>
                            <w:bottom w:val="none" w:sz="0" w:space="0" w:color="auto"/>
                            <w:right w:val="none" w:sz="0" w:space="0" w:color="auto"/>
                          </w:divBdr>
                        </w:div>
                      </w:divsChild>
                    </w:div>
                    <w:div w:id="643242898">
                      <w:marLeft w:val="0"/>
                      <w:marRight w:val="0"/>
                      <w:marTop w:val="0"/>
                      <w:marBottom w:val="0"/>
                      <w:divBdr>
                        <w:top w:val="none" w:sz="0" w:space="0" w:color="auto"/>
                        <w:left w:val="none" w:sz="0" w:space="0" w:color="auto"/>
                        <w:bottom w:val="none" w:sz="0" w:space="0" w:color="auto"/>
                        <w:right w:val="none" w:sz="0" w:space="0" w:color="auto"/>
                      </w:divBdr>
                    </w:div>
                  </w:divsChild>
                </w:div>
                <w:div w:id="1972398260">
                  <w:marLeft w:val="0"/>
                  <w:marRight w:val="0"/>
                  <w:marTop w:val="0"/>
                  <w:marBottom w:val="0"/>
                  <w:divBdr>
                    <w:top w:val="none" w:sz="0" w:space="0" w:color="auto"/>
                    <w:left w:val="none" w:sz="0" w:space="0" w:color="auto"/>
                    <w:bottom w:val="none" w:sz="0" w:space="0" w:color="auto"/>
                    <w:right w:val="none" w:sz="0" w:space="0" w:color="auto"/>
                  </w:divBdr>
                </w:div>
                <w:div w:id="1437598408">
                  <w:marLeft w:val="0"/>
                  <w:marRight w:val="0"/>
                  <w:marTop w:val="0"/>
                  <w:marBottom w:val="0"/>
                  <w:divBdr>
                    <w:top w:val="none" w:sz="0" w:space="0" w:color="auto"/>
                    <w:left w:val="none" w:sz="0" w:space="0" w:color="auto"/>
                    <w:bottom w:val="none" w:sz="0" w:space="0" w:color="auto"/>
                    <w:right w:val="none" w:sz="0" w:space="0" w:color="auto"/>
                  </w:divBdr>
                </w:div>
                <w:div w:id="8940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7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230036280" TargetMode="External"/><Relationship Id="rId13" Type="http://schemas.openxmlformats.org/officeDocument/2006/relationships/hyperlink" Target="https://vimeo.com/230030058"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mdbehavioralhealth.com/training" TargetMode="External"/><Relationship Id="rId12" Type="http://schemas.openxmlformats.org/officeDocument/2006/relationships/hyperlink" Target="https://vimeo.com/23693574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amhsa.gov/sbirt/coding-reimbursement"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imeo.com/236933270" TargetMode="External"/><Relationship Id="rId5" Type="http://schemas.openxmlformats.org/officeDocument/2006/relationships/image" Target="media/image1.jpeg"/><Relationship Id="rId15" Type="http://schemas.openxmlformats.org/officeDocument/2006/relationships/hyperlink" Target="http://www.integration.samhsa.gov/sbirt_issue_brief.pdf" TargetMode="External"/><Relationship Id="rId10" Type="http://schemas.openxmlformats.org/officeDocument/2006/relationships/hyperlink" Target="https://vimeo.com/235753849"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vimeo.com/235750033" TargetMode="External"/><Relationship Id="rId14" Type="http://schemas.openxmlformats.org/officeDocument/2006/relationships/hyperlink" Target="https://beacon360.content.online/xbcs/S1511/catalog/product.xhtml?eid=14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FAC8D80-4626-4401-9DD8-EF1D87BC340E}"/>
</file>

<file path=customXml/itemProps2.xml><?xml version="1.0" encoding="utf-8"?>
<ds:datastoreItem xmlns:ds="http://schemas.openxmlformats.org/officeDocument/2006/customXml" ds:itemID="{F18E336C-45BD-40F5-9C34-04B2E1D6E07B}"/>
</file>

<file path=customXml/itemProps3.xml><?xml version="1.0" encoding="utf-8"?>
<ds:datastoreItem xmlns:ds="http://schemas.openxmlformats.org/officeDocument/2006/customXml" ds:itemID="{CC3E5CCF-E8A6-4DBE-858B-9309A68363D7}"/>
</file>

<file path=customXml/itemProps4.xml><?xml version="1.0" encoding="utf-8"?>
<ds:datastoreItem xmlns:ds="http://schemas.openxmlformats.org/officeDocument/2006/customXml" ds:itemID="{3C50D215-C48C-4746-9D5F-01E6FE16AB7A}"/>
</file>

<file path=docProps/app.xml><?xml version="1.0" encoding="utf-8"?>
<Properties xmlns="http://schemas.openxmlformats.org/officeDocument/2006/extended-properties" xmlns:vt="http://schemas.openxmlformats.org/officeDocument/2006/docPropsVTypes">
  <Template>Normal</Template>
  <TotalTime>1440</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 Soffe</dc:creator>
  <cp:lastModifiedBy>OMH KIOSK</cp:lastModifiedBy>
  <cp:revision>9</cp:revision>
  <cp:lastPrinted>2020-01-24T14:48:00Z</cp:lastPrinted>
  <dcterms:created xsi:type="dcterms:W3CDTF">2020-01-23T16:20:00Z</dcterms:created>
  <dcterms:modified xsi:type="dcterms:W3CDTF">2020-01-28T16:54:00Z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93296614-4fec-4d46-9289-de8057abd1ec</vt:lpwstr>
  </property>
</Properties>
</file>