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17" w:rsidRPr="00F27B01" w:rsidRDefault="00177817" w:rsidP="00177817">
      <w:pPr>
        <w:widowControl w:val="0"/>
        <w:rPr>
          <w:b/>
          <w:bCs/>
          <w:sz w:val="24"/>
          <w:szCs w:val="24"/>
          <w:u w:val="single"/>
          <w14:ligatures w14:val="none"/>
        </w:rPr>
      </w:pPr>
      <w:r w:rsidRPr="00F27B01">
        <w:rPr>
          <w:b/>
          <w:bCs/>
          <w:sz w:val="24"/>
          <w:szCs w:val="24"/>
          <w:u w:val="single"/>
          <w14:ligatures w14:val="none"/>
        </w:rPr>
        <w:t>Community Based Peer Support</w:t>
      </w:r>
    </w:p>
    <w:p w:rsidR="00177817" w:rsidRDefault="00177817" w:rsidP="00177817">
      <w:pPr>
        <w:widowControl w:val="0"/>
        <w:spacing w:line="276" w:lineRule="auto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Peer Support services involve the development of a </w:t>
      </w:r>
      <w:r w:rsidR="00F27B01">
        <w:rPr>
          <w:sz w:val="24"/>
          <w:szCs w:val="24"/>
          <w14:ligatures w14:val="none"/>
        </w:rPr>
        <w:t xml:space="preserve">collaborative </w:t>
      </w:r>
      <w:r>
        <w:rPr>
          <w:sz w:val="24"/>
          <w:szCs w:val="24"/>
          <w14:ligatures w14:val="none"/>
        </w:rPr>
        <w:t xml:space="preserve">relationship between an individual seeking or maintaining their recovery and an individual in long-term recovery.  This relationship will assist in developing healthy living skills, the acquisition and enhancement of recovery self-management skills, and will simultaneously reduce the isolation experienced by many individuals with behavioral health concerns.  </w:t>
      </w:r>
    </w:p>
    <w:p w:rsidR="00177817" w:rsidRPr="00F27B01" w:rsidRDefault="00F27B01" w:rsidP="00177817">
      <w:pPr>
        <w:widowControl w:val="0"/>
        <w:jc w:val="both"/>
        <w:rPr>
          <w:i/>
          <w:sz w:val="24"/>
          <w:szCs w:val="24"/>
          <w14:ligatures w14:val="none"/>
        </w:rPr>
      </w:pPr>
      <w:r w:rsidRPr="00F27B01">
        <w:rPr>
          <w:i/>
          <w:sz w:val="24"/>
          <w:szCs w:val="24"/>
          <w14:ligatures w14:val="none"/>
        </w:rPr>
        <w:t xml:space="preserve">Services include: </w:t>
      </w:r>
      <w:r w:rsidR="00177817" w:rsidRPr="00F27B01">
        <w:rPr>
          <w:i/>
          <w:sz w:val="24"/>
          <w:szCs w:val="24"/>
          <w14:ligatures w14:val="none"/>
        </w:rPr>
        <w:t xml:space="preserve">providing outreach to individuals in need of behavioral health services, developing a recovery plan, identifying resources that reduce barriers to recovery, accompanying individuals to appointments/meetings and leisure activities, providing assistance with completing paperwork for social services and other support services, providing assistance/preparation for employment such as shopping for work related clothing, coaching to prepare for an interview. </w:t>
      </w:r>
    </w:p>
    <w:p w:rsidR="00177817" w:rsidRDefault="00177817" w:rsidP="00177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177817" w:rsidRDefault="00177817" w:rsidP="00177817">
      <w:pPr>
        <w:widowControl w:val="0"/>
        <w:rPr>
          <w:rFonts w:ascii="Times New Roman" w:hAnsi="Times New Roman"/>
          <w:b/>
          <w:bCs/>
          <w:sz w:val="26"/>
          <w:szCs w:val="26"/>
          <w14:ligatures w14:val="none"/>
        </w:rPr>
      </w:pPr>
      <w:r>
        <w:rPr>
          <w:rFonts w:ascii="Times New Roman" w:hAnsi="Times New Roman"/>
          <w:b/>
          <w:bCs/>
          <w:sz w:val="26"/>
          <w:szCs w:val="26"/>
          <w14:ligatures w14:val="none"/>
        </w:rPr>
        <w:t>Recovery Community Centers</w:t>
      </w:r>
    </w:p>
    <w:p w:rsidR="00177817" w:rsidRDefault="00177817" w:rsidP="00177817">
      <w:pPr>
        <w:widowControl w:val="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Recovery Community is a term used to convey the sense of shared identity and mutual support of created between individuals who are in recovery. </w:t>
      </w:r>
    </w:p>
    <w:p w:rsidR="00177817" w:rsidRDefault="00177817" w:rsidP="00177817">
      <w:pPr>
        <w:widowControl w:val="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These centers are designed to be a safe haven for those in recovery to convene and a place where individuals who are</w:t>
      </w:r>
      <w:bookmarkStart w:id="0" w:name="_GoBack"/>
      <w:bookmarkEnd w:id="0"/>
      <w:r>
        <w:rPr>
          <w:sz w:val="24"/>
          <w:szCs w:val="24"/>
          <w14:ligatures w14:val="none"/>
        </w:rPr>
        <w:t xml:space="preserve"> interested in recovery can obtain a multitude of services to support a healthy and recovering lifestyle.  </w:t>
      </w:r>
    </w:p>
    <w:p w:rsidR="00177817" w:rsidRDefault="00177817" w:rsidP="00177817">
      <w:pPr>
        <w:widowControl w:val="0"/>
        <w:jc w:val="both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Services include: mutual support meetings, meditation sessions, peer support groups and recovery coaching, </w:t>
      </w:r>
      <w:r w:rsidR="00EF4357">
        <w:rPr>
          <w:i/>
          <w:iCs/>
          <w:sz w:val="24"/>
          <w:szCs w:val="24"/>
          <w14:ligatures w14:val="none"/>
        </w:rPr>
        <w:t xml:space="preserve">wellness and holistic health activities, </w:t>
      </w:r>
      <w:r>
        <w:rPr>
          <w:i/>
          <w:iCs/>
          <w:sz w:val="24"/>
          <w:szCs w:val="24"/>
          <w14:ligatures w14:val="none"/>
        </w:rPr>
        <w:t xml:space="preserve">computer access for vocational purposes, along with other vital supports.  </w:t>
      </w:r>
    </w:p>
    <w:p w:rsidR="00177817" w:rsidRDefault="00177817" w:rsidP="00177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177817" w:rsidRDefault="00177817" w:rsidP="00177817">
      <w:pPr>
        <w:widowControl w:val="0"/>
        <w:rPr>
          <w:b/>
          <w:bCs/>
          <w:sz w:val="26"/>
          <w:szCs w:val="26"/>
          <w14:ligatures w14:val="none"/>
        </w:rPr>
      </w:pPr>
      <w:r>
        <w:rPr>
          <w:b/>
          <w:bCs/>
          <w:sz w:val="26"/>
          <w:szCs w:val="26"/>
          <w14:ligatures w14:val="none"/>
        </w:rPr>
        <w:t>Wellness Recovery Centers</w:t>
      </w:r>
    </w:p>
    <w:p w:rsidR="00177817" w:rsidRDefault="00177817" w:rsidP="00177817">
      <w:pPr>
        <w:widowControl w:val="0"/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Wellness Recovery Centers are non-profit peer-operated organizations that provide community-based support to individuals who may be opposed to using traditional clinical services.  These centers provide recovery support services to individuals with mental health and co-occurring concerns.</w:t>
      </w:r>
    </w:p>
    <w:p w:rsidR="00177817" w:rsidRDefault="00177817" w:rsidP="00177817">
      <w:pPr>
        <w:widowControl w:val="0"/>
        <w:jc w:val="both"/>
        <w:rPr>
          <w:rFonts w:ascii="Times New Roman" w:hAnsi="Times New Roman"/>
          <w:b/>
          <w:bCs/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Services include: One-on-one and group peer support, WRAP groups, treatment referrals, benefits application support, housing and vocational support, self-advocacy     support, isolation reduction activities, training and educational programs, and other resources including food banks.</w:t>
      </w:r>
    </w:p>
    <w:p w:rsidR="00177817" w:rsidRDefault="00177817" w:rsidP="0017781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127A3C" w:rsidRDefault="00127A3C"/>
    <w:sectPr w:rsidR="00127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17"/>
    <w:rsid w:val="00127A3C"/>
    <w:rsid w:val="00177817"/>
    <w:rsid w:val="00EF4357"/>
    <w:rsid w:val="00F2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17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817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FC8C0-21A1-49E3-AAAE-7F61CFC9BB98}"/>
</file>

<file path=customXml/itemProps2.xml><?xml version="1.0" encoding="utf-8"?>
<ds:datastoreItem xmlns:ds="http://schemas.openxmlformats.org/officeDocument/2006/customXml" ds:itemID="{BA6A0EDC-6D47-489E-9C8E-675FF30A59F2}"/>
</file>

<file path=customXml/itemProps3.xml><?xml version="1.0" encoding="utf-8"?>
<ds:datastoreItem xmlns:ds="http://schemas.openxmlformats.org/officeDocument/2006/customXml" ds:itemID="{4CD5ABF3-5FAC-4E41-9F11-96F495A05465}"/>
</file>

<file path=customXml/itemProps4.xml><?xml version="1.0" encoding="utf-8"?>
<ds:datastoreItem xmlns:ds="http://schemas.openxmlformats.org/officeDocument/2006/customXml" ds:itemID="{C70DF638-4724-424F-8E2B-94E60F2252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Adelaide W. Weber</dc:creator>
  <cp:lastModifiedBy>Brendan Welsh</cp:lastModifiedBy>
  <cp:revision>3</cp:revision>
  <dcterms:created xsi:type="dcterms:W3CDTF">2020-01-30T18:58:00Z</dcterms:created>
  <dcterms:modified xsi:type="dcterms:W3CDTF">2020-01-30T18:58:00Z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18dd0e65-1525-4ca9-aef2-2383de7e7559</vt:lpwstr>
  </property>
</Properties>
</file>