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F049C" w14:textId="77777777" w:rsidR="00F543A7" w:rsidRPr="00EC32F4" w:rsidRDefault="00F543A7" w:rsidP="00F543A7">
      <w:pPr>
        <w:jc w:val="center"/>
        <w:rPr>
          <w:rFonts w:ascii="Berlin Sans FB" w:eastAsia="Gulim" w:hAnsi="Berlin Sans FB" w:cs="Technical"/>
          <w:b/>
          <w:bCs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1806"/>
        <w:gridCol w:w="5763"/>
      </w:tblGrid>
      <w:tr w:rsidR="00382326" w:rsidRPr="00EC32F4" w14:paraId="53DC1874" w14:textId="77777777" w:rsidTr="00F95AEE">
        <w:trPr>
          <w:trHeight w:val="1311"/>
        </w:trPr>
        <w:tc>
          <w:tcPr>
            <w:tcW w:w="1787" w:type="dxa"/>
            <w:shd w:val="clear" w:color="auto" w:fill="auto"/>
          </w:tcPr>
          <w:p w14:paraId="40E09B68" w14:textId="77777777" w:rsidR="00382326" w:rsidRPr="00EC32F4" w:rsidRDefault="00DE400F" w:rsidP="00F95AEE">
            <w:pPr>
              <w:jc w:val="center"/>
              <w:rPr>
                <w:rFonts w:ascii="Antique Olive" w:eastAsia="Gulim" w:hAnsi="Antique Olive" w:cs="Technical"/>
                <w:b/>
                <w:bCs/>
                <w:sz w:val="28"/>
                <w:szCs w:val="28"/>
              </w:rPr>
            </w:pPr>
            <w:bookmarkStart w:id="1" w:name="_Hlk48035881"/>
            <w:r w:rsidRPr="00EC32F4">
              <w:rPr>
                <w:rFonts w:ascii="Antique Olive" w:eastAsia="Gulim" w:hAnsi="Antique Olive" w:cs="Technical"/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2624686A" wp14:editId="5DC678CE">
                  <wp:extent cx="1000125" cy="1000125"/>
                  <wp:effectExtent l="0" t="0" r="9525" b="9525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03B6AA3E" w14:textId="77777777" w:rsidR="00382326" w:rsidRPr="00EC32F4" w:rsidRDefault="00382326" w:rsidP="00382326">
            <w:pPr>
              <w:rPr>
                <w:rFonts w:ascii="Times New Roman" w:eastAsia="Gulim" w:hAnsi="Times New Roman"/>
                <w:b/>
                <w:bCs/>
                <w:sz w:val="44"/>
                <w:szCs w:val="44"/>
              </w:rPr>
            </w:pPr>
            <w:r w:rsidRPr="00EC32F4">
              <w:rPr>
                <w:rFonts w:ascii="Times New Roman" w:eastAsia="Gulim" w:hAnsi="Times New Roman"/>
                <w:b/>
                <w:bCs/>
                <w:sz w:val="44"/>
                <w:szCs w:val="44"/>
              </w:rPr>
              <w:t>MARYLAND</w:t>
            </w:r>
          </w:p>
          <w:p w14:paraId="11ADCE9D" w14:textId="77777777" w:rsidR="00382326" w:rsidRPr="00EC32F4" w:rsidRDefault="00382326" w:rsidP="00382326">
            <w:pPr>
              <w:rPr>
                <w:rFonts w:ascii="Antique Olive" w:eastAsia="Gulim" w:hAnsi="Antique Olive" w:cs="Technical"/>
                <w:sz w:val="28"/>
                <w:szCs w:val="28"/>
              </w:rPr>
            </w:pPr>
            <w:r w:rsidRPr="00EC32F4">
              <w:rPr>
                <w:rFonts w:ascii="Times New Roman" w:eastAsia="Gulim" w:hAnsi="Times New Roman"/>
                <w:sz w:val="44"/>
                <w:szCs w:val="44"/>
              </w:rPr>
              <w:t>Department of Health</w:t>
            </w:r>
          </w:p>
        </w:tc>
      </w:tr>
    </w:tbl>
    <w:bookmarkEnd w:id="1"/>
    <w:p w14:paraId="3DA2F58E" w14:textId="77777777" w:rsidR="00F543A7" w:rsidRPr="00EC32F4" w:rsidRDefault="00F543A7" w:rsidP="00F543A7">
      <w:pPr>
        <w:jc w:val="center"/>
        <w:rPr>
          <w:rFonts w:ascii="Antique Olive" w:eastAsia="Gulim" w:hAnsi="Antique Olive" w:cs="Technical"/>
          <w:b/>
          <w:bCs/>
          <w:sz w:val="28"/>
          <w:szCs w:val="28"/>
        </w:rPr>
      </w:pPr>
      <w:r w:rsidRPr="00EC32F4">
        <w:rPr>
          <w:rFonts w:ascii="Antique Olive" w:eastAsia="Gulim" w:hAnsi="Antique Olive"/>
          <w:b/>
          <w:bCs/>
          <w:sz w:val="28"/>
          <w:szCs w:val="28"/>
        </w:rPr>
        <w:t>BEHAVIORAL HEALTH ADMINISTRATION</w:t>
      </w:r>
    </w:p>
    <w:p w14:paraId="2FB31324" w14:textId="77777777" w:rsidR="00F543A7" w:rsidRPr="00EC32F4" w:rsidRDefault="00F543A7" w:rsidP="00F543A7">
      <w:pPr>
        <w:tabs>
          <w:tab w:val="left" w:pos="4539"/>
        </w:tabs>
        <w:rPr>
          <w:rFonts w:ascii="Antique Olive" w:eastAsia="Gulim" w:hAnsi="Antique Olive" w:cs="Technical"/>
          <w:b/>
          <w:bCs/>
          <w:sz w:val="28"/>
          <w:szCs w:val="22"/>
        </w:rPr>
      </w:pPr>
      <w:r w:rsidRPr="00EC32F4">
        <w:rPr>
          <w:rFonts w:ascii="Antique Olive" w:eastAsia="Gulim" w:hAnsi="Antique Olive"/>
          <w:b/>
          <w:bCs/>
          <w:sz w:val="28"/>
          <w:szCs w:val="22"/>
        </w:rPr>
        <w:tab/>
      </w:r>
    </w:p>
    <w:p w14:paraId="03F21BA8" w14:textId="77777777" w:rsidR="00F543A7" w:rsidRPr="00EC32F4" w:rsidRDefault="00F543A7" w:rsidP="00F543A7">
      <w:pPr>
        <w:jc w:val="center"/>
        <w:rPr>
          <w:rFonts w:ascii="Antique Olive" w:eastAsia="Gulim" w:hAnsi="Antique Olive" w:cs="Technical"/>
          <w:b/>
          <w:bCs/>
          <w:sz w:val="28"/>
          <w:szCs w:val="22"/>
        </w:rPr>
      </w:pPr>
    </w:p>
    <w:p w14:paraId="7A1BABC2" w14:textId="77777777" w:rsidR="00F543A7" w:rsidRPr="00EC32F4" w:rsidRDefault="00F543A7" w:rsidP="00F543A7">
      <w:pPr>
        <w:jc w:val="center"/>
        <w:rPr>
          <w:rFonts w:ascii="Antique Olive" w:eastAsia="Gulim" w:hAnsi="Antique Olive" w:cs="Technical"/>
          <w:b/>
          <w:bCs/>
          <w:sz w:val="28"/>
          <w:szCs w:val="22"/>
        </w:rPr>
      </w:pPr>
    </w:p>
    <w:p w14:paraId="1299265E" w14:textId="77777777" w:rsidR="00F543A7" w:rsidRPr="00EC32F4" w:rsidRDefault="00F543A7" w:rsidP="00F543A7">
      <w:pPr>
        <w:jc w:val="center"/>
        <w:rPr>
          <w:rFonts w:ascii="Antique Olive" w:eastAsia="Gulim" w:hAnsi="Antique Olive" w:cs="Technical"/>
          <w:b/>
          <w:bCs/>
          <w:sz w:val="28"/>
          <w:szCs w:val="22"/>
        </w:rPr>
      </w:pPr>
    </w:p>
    <w:p w14:paraId="1861A56A" w14:textId="77777777" w:rsidR="00F543A7" w:rsidRPr="00EC32F4" w:rsidRDefault="00F543A7" w:rsidP="00F543A7">
      <w:pPr>
        <w:jc w:val="center"/>
        <w:rPr>
          <w:rFonts w:ascii="Antique Olive" w:eastAsia="Gulim" w:hAnsi="Antique Olive" w:cs="Technical"/>
          <w:b/>
          <w:bCs/>
          <w:sz w:val="28"/>
          <w:szCs w:val="22"/>
        </w:rPr>
      </w:pPr>
      <w:r w:rsidRPr="00EC32F4">
        <w:rPr>
          <w:rFonts w:ascii="Antique Olive" w:eastAsia="Gulim" w:hAnsi="Antique Olive"/>
          <w:b/>
          <w:bCs/>
          <w:sz w:val="28"/>
          <w:szCs w:val="22"/>
        </w:rPr>
        <w:t>환자에</w:t>
      </w:r>
      <w:r w:rsidRPr="00EC32F4">
        <w:rPr>
          <w:rFonts w:ascii="Antique Olive" w:eastAsia="Gulim" w:hAnsi="Antique Olive"/>
          <w:b/>
          <w:bCs/>
          <w:sz w:val="28"/>
          <w:szCs w:val="22"/>
        </w:rPr>
        <w:t xml:space="preserve"> </w:t>
      </w:r>
      <w:r w:rsidRPr="00EC32F4">
        <w:rPr>
          <w:rFonts w:ascii="Antique Olive" w:eastAsia="Gulim" w:hAnsi="Antique Olive"/>
          <w:b/>
          <w:bCs/>
          <w:sz w:val="28"/>
          <w:szCs w:val="22"/>
        </w:rPr>
        <w:t>대한</w:t>
      </w:r>
      <w:r w:rsidRPr="00EC32F4">
        <w:rPr>
          <w:rFonts w:ascii="Antique Olive" w:eastAsia="Gulim" w:hAnsi="Antique Olive"/>
          <w:b/>
          <w:bCs/>
          <w:sz w:val="28"/>
          <w:szCs w:val="22"/>
        </w:rPr>
        <w:t xml:space="preserve"> </w:t>
      </w:r>
      <w:r w:rsidRPr="00EC32F4">
        <w:rPr>
          <w:rFonts w:ascii="Antique Olive" w:eastAsia="Gulim" w:hAnsi="Antique Olive"/>
          <w:b/>
          <w:bCs/>
          <w:sz w:val="28"/>
          <w:szCs w:val="22"/>
        </w:rPr>
        <w:t>입원</w:t>
      </w:r>
      <w:r w:rsidRPr="00EC32F4">
        <w:rPr>
          <w:rFonts w:ascii="Antique Olive" w:eastAsia="Gulim" w:hAnsi="Antique Olive"/>
          <w:b/>
          <w:bCs/>
          <w:sz w:val="28"/>
          <w:szCs w:val="22"/>
        </w:rPr>
        <w:t xml:space="preserve"> </w:t>
      </w:r>
      <w:r w:rsidRPr="00EC32F4">
        <w:rPr>
          <w:rFonts w:ascii="Antique Olive" w:eastAsia="Gulim" w:hAnsi="Antique Olive"/>
          <w:b/>
          <w:bCs/>
          <w:sz w:val="28"/>
          <w:szCs w:val="22"/>
        </w:rPr>
        <w:t>상태</w:t>
      </w:r>
      <w:r w:rsidRPr="00EC32F4">
        <w:rPr>
          <w:rFonts w:ascii="Antique Olive" w:eastAsia="Gulim" w:hAnsi="Antique Olive"/>
          <w:b/>
          <w:bCs/>
          <w:sz w:val="28"/>
          <w:szCs w:val="22"/>
        </w:rPr>
        <w:t xml:space="preserve"> </w:t>
      </w:r>
      <w:r w:rsidRPr="00EC32F4">
        <w:rPr>
          <w:rFonts w:ascii="Antique Olive" w:eastAsia="Gulim" w:hAnsi="Antique Olive"/>
          <w:b/>
          <w:bCs/>
          <w:sz w:val="28"/>
          <w:szCs w:val="22"/>
        </w:rPr>
        <w:t>및</w:t>
      </w:r>
      <w:r w:rsidRPr="00EC32F4">
        <w:rPr>
          <w:rFonts w:ascii="Antique Olive" w:eastAsia="Gulim" w:hAnsi="Antique Olive"/>
          <w:b/>
          <w:bCs/>
          <w:sz w:val="28"/>
          <w:szCs w:val="22"/>
        </w:rPr>
        <w:t xml:space="preserve"> </w:t>
      </w:r>
      <w:r w:rsidRPr="00EC32F4">
        <w:rPr>
          <w:rFonts w:ascii="Antique Olive" w:eastAsia="Gulim" w:hAnsi="Antique Olive"/>
          <w:b/>
          <w:bCs/>
          <w:sz w:val="28"/>
          <w:szCs w:val="22"/>
        </w:rPr>
        <w:t>권리</w:t>
      </w:r>
      <w:r w:rsidRPr="00EC32F4">
        <w:rPr>
          <w:rFonts w:ascii="Antique Olive" w:eastAsia="Gulim" w:hAnsi="Antique Olive"/>
          <w:b/>
          <w:bCs/>
          <w:sz w:val="28"/>
          <w:szCs w:val="22"/>
        </w:rPr>
        <w:t xml:space="preserve"> </w:t>
      </w:r>
      <w:r w:rsidRPr="00EC32F4">
        <w:rPr>
          <w:rFonts w:ascii="Antique Olive" w:eastAsia="Gulim" w:hAnsi="Antique Olive"/>
          <w:b/>
          <w:bCs/>
          <w:sz w:val="28"/>
          <w:szCs w:val="22"/>
        </w:rPr>
        <w:t>통지</w:t>
      </w:r>
    </w:p>
    <w:p w14:paraId="75138EFF" w14:textId="77777777" w:rsidR="00F543A7" w:rsidRPr="00EC32F4" w:rsidRDefault="00F543A7" w:rsidP="00F543A7">
      <w:pPr>
        <w:jc w:val="center"/>
        <w:rPr>
          <w:rFonts w:ascii="Antique Olive" w:eastAsia="Gulim" w:hAnsi="Antique Olive" w:cs="Technical"/>
          <w:sz w:val="24"/>
          <w:szCs w:val="24"/>
        </w:rPr>
      </w:pPr>
    </w:p>
    <w:p w14:paraId="0A61D562" w14:textId="77777777" w:rsidR="00F543A7" w:rsidRPr="00EC32F4" w:rsidRDefault="00F543A7" w:rsidP="00F543A7">
      <w:pPr>
        <w:tabs>
          <w:tab w:val="left" w:pos="11160"/>
        </w:tabs>
        <w:rPr>
          <w:rFonts w:ascii="Antique Olive" w:eastAsia="Gulim" w:hAnsi="Antique Olive" w:cs="Technical"/>
          <w:sz w:val="24"/>
          <w:szCs w:val="24"/>
        </w:rPr>
      </w:pPr>
      <w:r w:rsidRPr="00EC32F4">
        <w:rPr>
          <w:rFonts w:ascii="Antique Olive" w:eastAsia="Gulim" w:hAnsi="Antique Olive"/>
          <w:sz w:val="24"/>
          <w:szCs w:val="24"/>
        </w:rPr>
        <w:t>메릴랜드주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법률</w:t>
      </w:r>
      <w:r w:rsidRPr="00EC32F4">
        <w:rPr>
          <w:rFonts w:ascii="Antique Olive" w:eastAsia="Gulim" w:hAnsi="Antique Olive"/>
          <w:sz w:val="24"/>
          <w:szCs w:val="24"/>
        </w:rPr>
        <w:t xml:space="preserve">, </w:t>
      </w:r>
      <w:r w:rsidRPr="00EC32F4">
        <w:rPr>
          <w:rFonts w:ascii="Antique Olive" w:eastAsia="Gulim" w:hAnsi="Antique Olive"/>
          <w:sz w:val="24"/>
          <w:szCs w:val="24"/>
        </w:rPr>
        <w:t>보건</w:t>
      </w:r>
      <w:r w:rsidRPr="00EC32F4">
        <w:rPr>
          <w:rFonts w:ascii="Antique Olive" w:eastAsia="Gulim" w:hAnsi="Antique Olive"/>
          <w:sz w:val="24"/>
          <w:szCs w:val="24"/>
        </w:rPr>
        <w:t>-</w:t>
      </w:r>
      <w:r w:rsidRPr="00EC32F4">
        <w:rPr>
          <w:rFonts w:ascii="Antique Olive" w:eastAsia="Gulim" w:hAnsi="Antique Olive"/>
          <w:sz w:val="24"/>
          <w:szCs w:val="24"/>
        </w:rPr>
        <w:t>일반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조항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타이틀</w:t>
      </w:r>
      <w:r w:rsidRPr="00EC32F4">
        <w:rPr>
          <w:rFonts w:ascii="Antique Olive" w:eastAsia="Gulim" w:hAnsi="Antique Olive"/>
          <w:sz w:val="24"/>
          <w:szCs w:val="24"/>
        </w:rPr>
        <w:t xml:space="preserve"> 10 </w:t>
      </w:r>
      <w:r w:rsidRPr="00EC32F4">
        <w:rPr>
          <w:rFonts w:ascii="Antique Olive" w:eastAsia="Gulim" w:hAnsi="Antique Olive"/>
          <w:sz w:val="24"/>
          <w:szCs w:val="24"/>
        </w:rPr>
        <w:t>및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형사소송법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타이틀</w:t>
      </w:r>
      <w:r w:rsidRPr="00EC32F4">
        <w:rPr>
          <w:rFonts w:ascii="Antique Olive" w:eastAsia="Gulim" w:hAnsi="Antique Olive"/>
          <w:sz w:val="24"/>
          <w:szCs w:val="24"/>
        </w:rPr>
        <w:t xml:space="preserve"> 3</w:t>
      </w:r>
      <w:r w:rsidRPr="00EC32F4">
        <w:rPr>
          <w:rFonts w:ascii="Antique Olive" w:eastAsia="Gulim" w:hAnsi="Antique Olive"/>
          <w:sz w:val="24"/>
          <w:szCs w:val="24"/>
        </w:rPr>
        <w:t>은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행동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건강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시설에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입원한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환자와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관련된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법률입니다</w:t>
      </w:r>
      <w:r w:rsidRPr="00EC32F4">
        <w:rPr>
          <w:rFonts w:ascii="Antique Olive" w:eastAsia="Gulim" w:hAnsi="Antique Olive"/>
          <w:sz w:val="24"/>
          <w:szCs w:val="24"/>
        </w:rPr>
        <w:t xml:space="preserve">.  </w:t>
      </w:r>
      <w:r w:rsidRPr="00EC32F4">
        <w:rPr>
          <w:rFonts w:ascii="Antique Olive" w:eastAsia="Gulim" w:hAnsi="Antique Olive"/>
          <w:sz w:val="24"/>
          <w:szCs w:val="24"/>
        </w:rPr>
        <w:t>본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문서는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해당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법령을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참조합니다</w:t>
      </w:r>
      <w:r w:rsidRPr="00EC32F4">
        <w:rPr>
          <w:rFonts w:ascii="Antique Olive" w:eastAsia="Gulim" w:hAnsi="Antique Olive"/>
          <w:sz w:val="24"/>
          <w:szCs w:val="24"/>
        </w:rPr>
        <w:t>.</w:t>
      </w:r>
    </w:p>
    <w:p w14:paraId="6643D71B" w14:textId="77777777" w:rsidR="00F543A7" w:rsidRPr="00EC32F4" w:rsidRDefault="00F543A7" w:rsidP="00F543A7">
      <w:pPr>
        <w:tabs>
          <w:tab w:val="left" w:pos="11160"/>
        </w:tabs>
        <w:ind w:left="1440"/>
        <w:rPr>
          <w:rFonts w:ascii="Antique Olive" w:eastAsia="Gulim" w:hAnsi="Antique Olive" w:cs="Technical"/>
          <w:sz w:val="24"/>
          <w:szCs w:val="24"/>
        </w:rPr>
      </w:pPr>
    </w:p>
    <w:p w14:paraId="53A02416" w14:textId="77777777" w:rsidR="00F543A7" w:rsidRPr="00EC32F4" w:rsidRDefault="00F543A7" w:rsidP="00296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Chars="155" w:right="310"/>
        <w:rPr>
          <w:rFonts w:ascii="Antique Olive" w:eastAsia="Gulim" w:hAnsi="Antique Olive" w:cs="Technical"/>
          <w:sz w:val="24"/>
          <w:szCs w:val="24"/>
        </w:rPr>
      </w:pPr>
      <w:r w:rsidRPr="00EC32F4">
        <w:rPr>
          <w:rFonts w:ascii="Antique Olive" w:eastAsia="Gulim" w:hAnsi="Antique Olive"/>
          <w:sz w:val="24"/>
          <w:szCs w:val="24"/>
        </w:rPr>
        <w:t>보건</w:t>
      </w:r>
      <w:r w:rsidRPr="00EC32F4">
        <w:rPr>
          <w:rFonts w:ascii="Antique Olive" w:eastAsia="Gulim" w:hAnsi="Antique Olive"/>
          <w:sz w:val="24"/>
          <w:szCs w:val="24"/>
        </w:rPr>
        <w:t>-</w:t>
      </w:r>
      <w:r w:rsidRPr="00EC32F4">
        <w:rPr>
          <w:rFonts w:ascii="Antique Olive" w:eastAsia="Gulim" w:hAnsi="Antique Olive"/>
          <w:sz w:val="24"/>
          <w:szCs w:val="24"/>
        </w:rPr>
        <w:t>일반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조항</w:t>
      </w:r>
      <w:r w:rsidRPr="00EC32F4">
        <w:rPr>
          <w:rFonts w:ascii="Antique Olive" w:eastAsia="Gulim" w:hAnsi="Antique Olive"/>
          <w:sz w:val="24"/>
          <w:szCs w:val="24"/>
        </w:rPr>
        <w:t xml:space="preserve">(H-G), </w:t>
      </w:r>
      <w:r w:rsidRPr="00EC32F4">
        <w:rPr>
          <w:rFonts w:ascii="Antique Olive" w:eastAsia="Gulim" w:hAnsi="Antique Olive"/>
          <w:sz w:val="24"/>
          <w:szCs w:val="24"/>
        </w:rPr>
        <w:t>타이틀</w:t>
      </w:r>
      <w:r w:rsidRPr="00EC32F4">
        <w:rPr>
          <w:rFonts w:ascii="Antique Olive" w:eastAsia="Gulim" w:hAnsi="Antique Olive"/>
          <w:sz w:val="24"/>
          <w:szCs w:val="24"/>
        </w:rPr>
        <w:t xml:space="preserve"> 10 "</w:t>
      </w:r>
      <w:r w:rsidRPr="00EC32F4">
        <w:rPr>
          <w:rFonts w:ascii="Antique Olive" w:eastAsia="Gulim" w:hAnsi="Antique Olive"/>
          <w:sz w:val="24"/>
          <w:szCs w:val="24"/>
        </w:rPr>
        <w:t>정신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건강법</w:t>
      </w:r>
      <w:r w:rsidRPr="00EC32F4">
        <w:rPr>
          <w:rFonts w:ascii="Antique Olive" w:eastAsia="Gulim" w:hAnsi="Antique Olive"/>
          <w:sz w:val="24"/>
          <w:szCs w:val="24"/>
        </w:rPr>
        <w:t xml:space="preserve">", </w:t>
      </w:r>
      <w:r w:rsidRPr="00EC32F4">
        <w:rPr>
          <w:rFonts w:ascii="Antique Olive" w:eastAsia="Gulim" w:hAnsi="Antique Olive"/>
          <w:sz w:val="24"/>
          <w:szCs w:val="24"/>
        </w:rPr>
        <w:t>서브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타이틀</w:t>
      </w:r>
      <w:r w:rsidRPr="00EC32F4">
        <w:rPr>
          <w:rFonts w:ascii="Antique Olive" w:eastAsia="Gulim" w:hAnsi="Antique Olive"/>
          <w:sz w:val="24"/>
          <w:szCs w:val="24"/>
        </w:rPr>
        <w:t xml:space="preserve"> 6 "</w:t>
      </w:r>
      <w:r w:rsidRPr="00EC32F4">
        <w:rPr>
          <w:rFonts w:ascii="Antique Olive" w:eastAsia="Gulim" w:hAnsi="Antique Olive"/>
          <w:sz w:val="24"/>
          <w:szCs w:val="24"/>
        </w:rPr>
        <w:t>입원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조항</w:t>
      </w:r>
      <w:r w:rsidRPr="00EC32F4">
        <w:rPr>
          <w:rFonts w:ascii="Antique Olive" w:eastAsia="Gulim" w:hAnsi="Antique Olive"/>
          <w:sz w:val="24"/>
          <w:szCs w:val="24"/>
        </w:rPr>
        <w:t xml:space="preserve">", </w:t>
      </w:r>
      <w:r w:rsidRPr="00EC32F4">
        <w:rPr>
          <w:rFonts w:ascii="Antique Olive" w:eastAsia="Gulim" w:hAnsi="Antique Olive"/>
          <w:sz w:val="24"/>
          <w:szCs w:val="24"/>
        </w:rPr>
        <w:t>서브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타이틀</w:t>
      </w:r>
      <w:r w:rsidRPr="00EC32F4">
        <w:rPr>
          <w:rFonts w:ascii="Antique Olive" w:eastAsia="Gulim" w:hAnsi="Antique Olive"/>
          <w:sz w:val="24"/>
          <w:szCs w:val="24"/>
        </w:rPr>
        <w:t xml:space="preserve"> 7 "</w:t>
      </w:r>
      <w:r w:rsidRPr="00EC32F4">
        <w:rPr>
          <w:rFonts w:ascii="Antique Olive" w:eastAsia="Gulim" w:hAnsi="Antique Olive"/>
          <w:sz w:val="24"/>
          <w:szCs w:val="24"/>
        </w:rPr>
        <w:t>시설에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있는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정신병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환자의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권리</w:t>
      </w:r>
      <w:r w:rsidRPr="00EC32F4">
        <w:rPr>
          <w:rFonts w:ascii="Antique Olive" w:eastAsia="Gulim" w:hAnsi="Antique Olive"/>
          <w:sz w:val="24"/>
          <w:szCs w:val="24"/>
        </w:rPr>
        <w:t xml:space="preserve">", </w:t>
      </w:r>
      <w:r w:rsidRPr="00EC32F4">
        <w:rPr>
          <w:rFonts w:ascii="Antique Olive" w:eastAsia="Gulim" w:hAnsi="Antique Olive"/>
          <w:sz w:val="24"/>
          <w:szCs w:val="24"/>
        </w:rPr>
        <w:t>및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서브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타이틀</w:t>
      </w:r>
      <w:r w:rsidRPr="00EC32F4">
        <w:rPr>
          <w:rFonts w:ascii="Antique Olive" w:eastAsia="Gulim" w:hAnsi="Antique Olive"/>
          <w:sz w:val="24"/>
          <w:szCs w:val="24"/>
        </w:rPr>
        <w:t xml:space="preserve"> 8 “</w:t>
      </w:r>
      <w:r w:rsidRPr="00EC32F4">
        <w:rPr>
          <w:rFonts w:ascii="Antique Olive" w:eastAsia="Gulim" w:hAnsi="Antique Olive"/>
          <w:sz w:val="24"/>
          <w:szCs w:val="24"/>
        </w:rPr>
        <w:t>퇴원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및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이송</w:t>
      </w:r>
      <w:r w:rsidRPr="00EC32F4">
        <w:rPr>
          <w:rFonts w:ascii="Antique Olive" w:eastAsia="Gulim" w:hAnsi="Antique Olive"/>
          <w:sz w:val="24"/>
          <w:szCs w:val="24"/>
        </w:rPr>
        <w:t>”</w:t>
      </w:r>
    </w:p>
    <w:p w14:paraId="419554CE" w14:textId="77777777" w:rsidR="00F543A7" w:rsidRPr="00EC32F4" w:rsidRDefault="00F543A7" w:rsidP="00F54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ntique Olive" w:eastAsia="Gulim" w:hAnsi="Antique Olive" w:cs="Technical"/>
          <w:sz w:val="24"/>
          <w:szCs w:val="24"/>
        </w:rPr>
      </w:pPr>
      <w:r w:rsidRPr="00EC32F4">
        <w:rPr>
          <w:rFonts w:ascii="Antique Olive" w:eastAsia="Gulim" w:hAnsi="Antique Olive"/>
          <w:sz w:val="24"/>
          <w:szCs w:val="24"/>
        </w:rPr>
        <w:t>형사소송법</w:t>
      </w:r>
      <w:r w:rsidRPr="00EC32F4">
        <w:rPr>
          <w:rFonts w:ascii="Antique Olive" w:eastAsia="Gulim" w:hAnsi="Antique Olive"/>
          <w:sz w:val="24"/>
          <w:szCs w:val="24"/>
        </w:rPr>
        <w:t xml:space="preserve">(C-P), </w:t>
      </w:r>
      <w:r w:rsidRPr="00EC32F4">
        <w:rPr>
          <w:rFonts w:ascii="Antique Olive" w:eastAsia="Gulim" w:hAnsi="Antique Olive"/>
          <w:sz w:val="24"/>
          <w:szCs w:val="24"/>
        </w:rPr>
        <w:t>타이틀</w:t>
      </w:r>
      <w:r w:rsidRPr="00EC32F4">
        <w:rPr>
          <w:rFonts w:ascii="Antique Olive" w:eastAsia="Gulim" w:hAnsi="Antique Olive"/>
          <w:sz w:val="24"/>
          <w:szCs w:val="24"/>
        </w:rPr>
        <w:t xml:space="preserve"> 3 “</w:t>
      </w:r>
      <w:r w:rsidRPr="00EC32F4">
        <w:rPr>
          <w:rFonts w:ascii="Antique Olive" w:eastAsia="Gulim" w:hAnsi="Antique Olive"/>
          <w:sz w:val="24"/>
          <w:szCs w:val="24"/>
        </w:rPr>
        <w:t>형사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사건의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무능력자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범죄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책임</w:t>
      </w:r>
      <w:r w:rsidRPr="00EC32F4">
        <w:rPr>
          <w:rFonts w:ascii="Antique Olive" w:eastAsia="Gulim" w:hAnsi="Antique Olive"/>
          <w:sz w:val="24"/>
          <w:szCs w:val="24"/>
        </w:rPr>
        <w:t>”</w:t>
      </w:r>
    </w:p>
    <w:p w14:paraId="18E3437F" w14:textId="77777777" w:rsidR="00F543A7" w:rsidRPr="00EC32F4" w:rsidRDefault="00F543A7" w:rsidP="00F54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ntique Olive" w:eastAsia="Gulim" w:hAnsi="Antique Olive" w:cs="Technical"/>
          <w:sz w:val="24"/>
          <w:szCs w:val="24"/>
        </w:rPr>
      </w:pPr>
    </w:p>
    <w:p w14:paraId="61A11EC0" w14:textId="77777777" w:rsidR="00F543A7" w:rsidRPr="00EC32F4" w:rsidRDefault="00F543A7" w:rsidP="00F54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eastAsia="Gulim" w:cs="Arial"/>
          <w:sz w:val="24"/>
          <w:szCs w:val="24"/>
        </w:rPr>
      </w:pPr>
      <w:r w:rsidRPr="00EC32F4">
        <w:rPr>
          <w:rFonts w:eastAsia="Gulim" w:cs="Arial"/>
          <w:sz w:val="24"/>
          <w:szCs w:val="24"/>
        </w:rPr>
        <w:t>♦♦♦♦♦♦♦♦♦♦♦♦♦♦♦♦</w:t>
      </w:r>
    </w:p>
    <w:p w14:paraId="7D258DC1" w14:textId="77777777" w:rsidR="00F543A7" w:rsidRPr="00EC32F4" w:rsidRDefault="00F543A7" w:rsidP="00F54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ntique Olive" w:eastAsia="Gulim" w:hAnsi="Antique Olive" w:cs="Technical"/>
          <w:sz w:val="24"/>
          <w:szCs w:val="24"/>
        </w:rPr>
      </w:pPr>
    </w:p>
    <w:p w14:paraId="24BC156F" w14:textId="77777777" w:rsidR="00F543A7" w:rsidRPr="00EC32F4" w:rsidRDefault="00F543A7" w:rsidP="00F543A7">
      <w:pPr>
        <w:rPr>
          <w:rFonts w:ascii="Antique Olive" w:eastAsia="Gulim" w:hAnsi="Antique Olive" w:cs="Technical"/>
          <w:sz w:val="24"/>
          <w:szCs w:val="24"/>
        </w:rPr>
      </w:pPr>
      <w:r w:rsidRPr="00EC32F4">
        <w:rPr>
          <w:rFonts w:ascii="Antique Olive" w:eastAsia="Gulim" w:hAnsi="Antique Olive"/>
          <w:sz w:val="24"/>
          <w:szCs w:val="24"/>
        </w:rPr>
        <w:t>시설에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입원한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후</w:t>
      </w:r>
      <w:r w:rsidRPr="00EC32F4">
        <w:rPr>
          <w:rFonts w:ascii="Antique Olive" w:eastAsia="Gulim" w:hAnsi="Antique Olive"/>
          <w:sz w:val="24"/>
          <w:szCs w:val="24"/>
        </w:rPr>
        <w:t xml:space="preserve"> 12</w:t>
      </w:r>
      <w:r w:rsidRPr="00EC32F4">
        <w:rPr>
          <w:rFonts w:ascii="Antique Olive" w:eastAsia="Gulim" w:hAnsi="Antique Olive"/>
          <w:sz w:val="24"/>
          <w:szCs w:val="24"/>
        </w:rPr>
        <w:t>시간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이내에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시설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직원은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환자에게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다음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정보를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제공해야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합니다</w:t>
      </w:r>
      <w:r w:rsidRPr="00EC32F4">
        <w:rPr>
          <w:rFonts w:ascii="Antique Olive" w:eastAsia="Gulim" w:hAnsi="Antique Olive"/>
          <w:sz w:val="24"/>
          <w:szCs w:val="24"/>
        </w:rPr>
        <w:t>.</w:t>
      </w:r>
    </w:p>
    <w:p w14:paraId="5E8F0197" w14:textId="77777777" w:rsidR="00F543A7" w:rsidRPr="00EC32F4" w:rsidRDefault="00F543A7" w:rsidP="00296DCF">
      <w:pPr>
        <w:pStyle w:val="1BulletList"/>
        <w:numPr>
          <w:ilvl w:val="0"/>
          <w:numId w:val="2"/>
        </w:numPr>
        <w:tabs>
          <w:tab w:val="clear" w:pos="720"/>
        </w:tabs>
        <w:rPr>
          <w:rFonts w:ascii="Antique Olive" w:eastAsia="Gulim" w:hAnsi="Antique Olive"/>
        </w:rPr>
      </w:pPr>
      <w:r w:rsidRPr="00EC32F4">
        <w:rPr>
          <w:rFonts w:ascii="Antique Olive" w:eastAsia="Gulim" w:hAnsi="Antique Olive"/>
        </w:rPr>
        <w:t>입원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근거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입원과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관련된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법률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조항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10-631(a)(1)];</w:t>
      </w:r>
    </w:p>
    <w:p w14:paraId="2F3CD586" w14:textId="77777777" w:rsidR="00F543A7" w:rsidRPr="00EC32F4" w:rsidRDefault="00F543A7" w:rsidP="00F543A7">
      <w:pPr>
        <w:pStyle w:val="1BulletList"/>
        <w:numPr>
          <w:ilvl w:val="0"/>
          <w:numId w:val="2"/>
        </w:numPr>
        <w:tabs>
          <w:tab w:val="clear" w:pos="720"/>
        </w:tabs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>환자가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선택한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변호사와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협의할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631(a)(2)]</w:t>
      </w:r>
    </w:p>
    <w:p w14:paraId="4BD83D16" w14:textId="77777777" w:rsidR="00F543A7" w:rsidRPr="00EC32F4" w:rsidRDefault="00F543A7" w:rsidP="00F543A7">
      <w:pPr>
        <w:pStyle w:val="1BulletList"/>
        <w:numPr>
          <w:ilvl w:val="0"/>
          <w:numId w:val="2"/>
        </w:numPr>
        <w:tabs>
          <w:tab w:val="clear" w:pos="720"/>
        </w:tabs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>시설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§§</w:t>
      </w:r>
      <w:r w:rsidRPr="00EC32F4">
        <w:rPr>
          <w:rFonts w:ascii="Antique Olive" w:eastAsia="Gulim" w:hAnsi="Antique Olive"/>
        </w:rPr>
        <w:t>10-631(c) &amp; 10-701—713].</w:t>
      </w:r>
    </w:p>
    <w:p w14:paraId="41AC52CD" w14:textId="77777777" w:rsidR="00F543A7" w:rsidRPr="00EC32F4" w:rsidRDefault="00F543A7" w:rsidP="00F543A7">
      <w:pPr>
        <w:pStyle w:val="1BulletList"/>
        <w:tabs>
          <w:tab w:val="clear" w:pos="720"/>
        </w:tabs>
        <w:ind w:firstLine="0"/>
        <w:rPr>
          <w:rFonts w:ascii="Antique Olive" w:eastAsia="Gulim" w:hAnsi="Antique Olive" w:cs="Technical"/>
        </w:rPr>
      </w:pPr>
    </w:p>
    <w:p w14:paraId="0AF16C33" w14:textId="77777777" w:rsidR="00F543A7" w:rsidRPr="00EC32F4" w:rsidRDefault="00F543A7" w:rsidP="00F543A7">
      <w:pPr>
        <w:rPr>
          <w:rFonts w:ascii="Antique Olive" w:eastAsia="Gulim" w:hAnsi="Antique Olive" w:cs="Technical"/>
          <w:sz w:val="24"/>
          <w:szCs w:val="24"/>
        </w:rPr>
      </w:pPr>
      <w:r w:rsidRPr="00EC32F4">
        <w:rPr>
          <w:rFonts w:ascii="Antique Olive" w:eastAsia="Gulim" w:hAnsi="Antique Olive"/>
          <w:sz w:val="24"/>
          <w:szCs w:val="24"/>
        </w:rPr>
        <w:t>상기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통지는</w:t>
      </w:r>
    </w:p>
    <w:p w14:paraId="6AD09F51" w14:textId="77777777" w:rsidR="00F543A7" w:rsidRPr="00EC32F4" w:rsidRDefault="00F543A7" w:rsidP="00296DCF">
      <w:pPr>
        <w:numPr>
          <w:ilvl w:val="0"/>
          <w:numId w:val="3"/>
        </w:numPr>
        <w:ind w:rightChars="155" w:right="310"/>
        <w:rPr>
          <w:rFonts w:ascii="Antique Olive" w:eastAsia="Gulim" w:hAnsi="Antique Olive" w:cs="Technical"/>
          <w:sz w:val="24"/>
          <w:szCs w:val="24"/>
        </w:rPr>
      </w:pPr>
      <w:r w:rsidRPr="00EC32F4">
        <w:rPr>
          <w:rFonts w:ascii="Antique Olive" w:eastAsia="Gulim" w:hAnsi="Antique Olive"/>
          <w:sz w:val="24"/>
          <w:szCs w:val="24"/>
        </w:rPr>
        <w:t>환자에게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제공해야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하고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환자의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상태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및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이해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능력에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적합하도록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영어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또는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기타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언어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및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용어로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읽어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주어야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합니다</w:t>
      </w:r>
      <w:r w:rsidRPr="00EC32F4">
        <w:rPr>
          <w:rFonts w:ascii="Antique Olive" w:eastAsia="Gulim" w:hAnsi="Antique Olive"/>
          <w:sz w:val="24"/>
          <w:szCs w:val="24"/>
        </w:rPr>
        <w:t xml:space="preserve">[H-G, </w:t>
      </w:r>
      <w:r w:rsidR="00296DCF" w:rsidRPr="00EC32F4">
        <w:rPr>
          <w:rFonts w:ascii="Antique Olive" w:hAnsi="Antique Olive"/>
          <w:sz w:val="24"/>
          <w:szCs w:val="24"/>
        </w:rPr>
        <w:t>§§</w:t>
      </w:r>
      <w:r w:rsidRPr="00EC32F4">
        <w:rPr>
          <w:rFonts w:ascii="Antique Olive" w:eastAsia="Gulim" w:hAnsi="Antique Olive"/>
          <w:sz w:val="24"/>
          <w:szCs w:val="24"/>
        </w:rPr>
        <w:t>10-631(c) &amp; 10-701(f)].</w:t>
      </w:r>
    </w:p>
    <w:p w14:paraId="607CC881" w14:textId="77777777" w:rsidR="00F543A7" w:rsidRPr="00EC32F4" w:rsidRDefault="00F543A7" w:rsidP="00F543A7">
      <w:pPr>
        <w:pStyle w:val="1BulletList"/>
        <w:numPr>
          <w:ilvl w:val="0"/>
          <w:numId w:val="1"/>
        </w:numPr>
        <w:tabs>
          <w:tab w:val="clear" w:pos="720"/>
        </w:tabs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>환자가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통지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내용을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이해하지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못한다면</w:t>
      </w:r>
    </w:p>
    <w:p w14:paraId="2E24F43A" w14:textId="77777777" w:rsidR="00F543A7" w:rsidRPr="00EC32F4" w:rsidRDefault="00F543A7" w:rsidP="00F543A7">
      <w:pPr>
        <w:pStyle w:val="1BulletList"/>
        <w:numPr>
          <w:ilvl w:val="1"/>
          <w:numId w:val="1"/>
        </w:numPr>
        <w:tabs>
          <w:tab w:val="clear" w:pos="720"/>
        </w:tabs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>환자의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부모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보호자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가까운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친척</w:t>
      </w:r>
      <w:r w:rsidRPr="00EC32F4">
        <w:rPr>
          <w:rFonts w:ascii="Antique Olive" w:eastAsia="Gulim" w:hAnsi="Antique Olive"/>
        </w:rPr>
        <w:t>,</w:t>
      </w:r>
    </w:p>
    <w:p w14:paraId="5ABA161B" w14:textId="77777777" w:rsidR="00F543A7" w:rsidRPr="00EC32F4" w:rsidRDefault="00F543A7" w:rsidP="00F543A7">
      <w:pPr>
        <w:pStyle w:val="1BulletList"/>
        <w:numPr>
          <w:ilvl w:val="1"/>
          <w:numId w:val="1"/>
        </w:numPr>
        <w:tabs>
          <w:tab w:val="clear" w:pos="720"/>
        </w:tabs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>비자발적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입원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증명서를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근거로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환자를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입원했다면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시설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입원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신청서에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서명한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신청인</w:t>
      </w:r>
      <w:r w:rsidRPr="00EC32F4">
        <w:rPr>
          <w:rFonts w:ascii="Antique Olive" w:eastAsia="Gulim" w:hAnsi="Antique Olive"/>
        </w:rPr>
        <w:t>,</w:t>
      </w:r>
    </w:p>
    <w:p w14:paraId="2FEEFD20" w14:textId="77777777" w:rsidR="00F543A7" w:rsidRPr="00EC32F4" w:rsidRDefault="00F543A7" w:rsidP="00F543A7">
      <w:pPr>
        <w:pStyle w:val="1BulletList"/>
        <w:numPr>
          <w:ilvl w:val="1"/>
          <w:numId w:val="1"/>
        </w:numPr>
        <w:tabs>
          <w:tab w:val="clear" w:pos="720"/>
        </w:tabs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>환자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상태와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관련하여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중대한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이해관계에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놓인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사람에게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통지해야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합니다</w:t>
      </w:r>
      <w:r w:rsidRPr="00EC32F4">
        <w:rPr>
          <w:rFonts w:ascii="Antique Olive" w:eastAsia="Gulim" w:hAnsi="Antique Olive"/>
        </w:rPr>
        <w:t xml:space="preserve">[H-G, </w:t>
      </w:r>
      <w:r w:rsidR="00EC32F4" w:rsidRPr="00EC32F4">
        <w:rPr>
          <w:rFonts w:ascii="Antique Olive" w:eastAsiaTheme="minorEastAsia" w:hAnsi="Antique Olive"/>
          <w:lang w:eastAsia="zh-CN"/>
        </w:rPr>
        <w:br/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10-631(b)(2)].</w:t>
      </w:r>
    </w:p>
    <w:p w14:paraId="7E717D01" w14:textId="77777777" w:rsidR="00EA11FA" w:rsidRPr="00EC32F4" w:rsidRDefault="00F543A7" w:rsidP="006A642E">
      <w:pPr>
        <w:pStyle w:val="a"/>
        <w:numPr>
          <w:ilvl w:val="0"/>
          <w:numId w:val="1"/>
        </w:numPr>
        <w:rPr>
          <w:rFonts w:ascii="Antique Olive" w:eastAsia="Gulim" w:hAnsi="Antique Olive"/>
          <w:sz w:val="24"/>
          <w:szCs w:val="24"/>
        </w:rPr>
      </w:pPr>
      <w:r w:rsidRPr="00EC32F4">
        <w:rPr>
          <w:rFonts w:ascii="Antique Olive" w:eastAsia="Gulim" w:hAnsi="Antique Olive"/>
          <w:sz w:val="24"/>
          <w:szCs w:val="24"/>
        </w:rPr>
        <w:t>자발적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입원을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위해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새롭게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신청할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때</w:t>
      </w:r>
      <w:r w:rsidRPr="00EC32F4">
        <w:rPr>
          <w:rFonts w:ascii="Antique Olive" w:eastAsia="Gulim" w:hAnsi="Antique Olive"/>
          <w:sz w:val="24"/>
          <w:szCs w:val="24"/>
        </w:rPr>
        <w:t xml:space="preserve">, </w:t>
      </w:r>
      <w:r w:rsidRPr="00EC32F4">
        <w:rPr>
          <w:rFonts w:ascii="Antique Olive" w:eastAsia="Gulim" w:hAnsi="Antique Olive"/>
          <w:sz w:val="24"/>
          <w:szCs w:val="24"/>
        </w:rPr>
        <w:t>또는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비자발적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입원을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위해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새로운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증명을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제시할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때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환자에게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다시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통지해야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합니다</w:t>
      </w:r>
      <w:r w:rsidRPr="00EC32F4">
        <w:rPr>
          <w:rFonts w:ascii="Antique Olive" w:eastAsia="Gulim" w:hAnsi="Antique Olive"/>
          <w:sz w:val="24"/>
          <w:szCs w:val="24"/>
        </w:rPr>
        <w:t xml:space="preserve">[H-G, </w:t>
      </w:r>
      <w:r w:rsidR="00296DCF" w:rsidRPr="00EC32F4">
        <w:rPr>
          <w:rFonts w:ascii="Antique Olive" w:hAnsi="Antique Olive"/>
          <w:sz w:val="24"/>
          <w:szCs w:val="24"/>
        </w:rPr>
        <w:t>§</w:t>
      </w:r>
      <w:r w:rsidRPr="00EC32F4">
        <w:rPr>
          <w:rFonts w:ascii="Antique Olive" w:eastAsia="Gulim" w:hAnsi="Antique Olive"/>
          <w:sz w:val="24"/>
          <w:szCs w:val="24"/>
        </w:rPr>
        <w:t>10-631(e)].</w:t>
      </w:r>
    </w:p>
    <w:p w14:paraId="62D57B09" w14:textId="77777777" w:rsidR="00F543A7" w:rsidRPr="00EC32F4" w:rsidRDefault="00F543A7" w:rsidP="00F543A7">
      <w:pPr>
        <w:rPr>
          <w:rFonts w:ascii="Antique Olive" w:eastAsia="Gulim" w:hAnsi="Antique Olive"/>
          <w:sz w:val="24"/>
          <w:szCs w:val="24"/>
        </w:rPr>
      </w:pPr>
    </w:p>
    <w:p w14:paraId="32DDE2DC" w14:textId="77777777" w:rsidR="00732F1D" w:rsidRPr="00EC32F4" w:rsidRDefault="00732F1D" w:rsidP="00732F1D">
      <w:pPr>
        <w:pStyle w:val="1BulletList"/>
        <w:pBdr>
          <w:bottom w:val="single" w:sz="12" w:space="9" w:color="auto"/>
        </w:pBdr>
        <w:tabs>
          <w:tab w:val="clear" w:pos="720"/>
        </w:tabs>
        <w:spacing w:line="276" w:lineRule="auto"/>
        <w:ind w:left="360" w:firstLine="0"/>
        <w:jc w:val="center"/>
        <w:rPr>
          <w:rFonts w:ascii="Antique Olive" w:eastAsia="Gulim" w:hAnsi="Antique Olive"/>
          <w:b/>
          <w:szCs w:val="18"/>
        </w:rPr>
      </w:pPr>
    </w:p>
    <w:p w14:paraId="0554DC8E" w14:textId="77777777" w:rsidR="00732F1D" w:rsidRPr="00EC32F4" w:rsidRDefault="00732F1D" w:rsidP="00732F1D">
      <w:pPr>
        <w:pStyle w:val="1BulletList"/>
        <w:pBdr>
          <w:bottom w:val="single" w:sz="12" w:space="9" w:color="auto"/>
        </w:pBdr>
        <w:tabs>
          <w:tab w:val="clear" w:pos="720"/>
        </w:tabs>
        <w:spacing w:line="276" w:lineRule="auto"/>
        <w:ind w:left="360" w:firstLine="0"/>
        <w:jc w:val="center"/>
        <w:rPr>
          <w:rFonts w:ascii="Antique Olive" w:eastAsia="Gulim" w:hAnsi="Antique Olive"/>
          <w:b/>
          <w:szCs w:val="18"/>
        </w:rPr>
      </w:pPr>
    </w:p>
    <w:p w14:paraId="239DE3C4" w14:textId="77777777" w:rsidR="00732F1D" w:rsidRPr="00EC32F4" w:rsidRDefault="00732F1D" w:rsidP="00732F1D">
      <w:pPr>
        <w:pStyle w:val="1BulletList"/>
        <w:pBdr>
          <w:bottom w:val="single" w:sz="12" w:space="9" w:color="auto"/>
        </w:pBdr>
        <w:tabs>
          <w:tab w:val="clear" w:pos="720"/>
        </w:tabs>
        <w:spacing w:line="276" w:lineRule="auto"/>
        <w:ind w:left="360" w:firstLine="0"/>
        <w:jc w:val="center"/>
        <w:rPr>
          <w:rFonts w:ascii="Antique Olive" w:eastAsia="Gulim" w:hAnsi="Antique Olive"/>
          <w:b/>
          <w:szCs w:val="18"/>
        </w:rPr>
      </w:pPr>
    </w:p>
    <w:p w14:paraId="7B37A82C" w14:textId="77777777" w:rsidR="00682B7D" w:rsidRPr="00EC32F4" w:rsidRDefault="00682B7D" w:rsidP="00732F1D">
      <w:pPr>
        <w:pStyle w:val="1BulletList"/>
        <w:pBdr>
          <w:bottom w:val="single" w:sz="12" w:space="9" w:color="auto"/>
        </w:pBdr>
        <w:tabs>
          <w:tab w:val="clear" w:pos="720"/>
        </w:tabs>
        <w:spacing w:line="276" w:lineRule="auto"/>
        <w:ind w:left="360" w:firstLine="0"/>
        <w:jc w:val="center"/>
        <w:rPr>
          <w:rFonts w:ascii="Antique Olive" w:eastAsia="Gulim" w:hAnsi="Antique Olive"/>
          <w:b/>
          <w:szCs w:val="18"/>
        </w:rPr>
      </w:pPr>
    </w:p>
    <w:p w14:paraId="213B9540" w14:textId="77777777" w:rsidR="00EC32F4" w:rsidRDefault="00C65B69" w:rsidP="00C65B69">
      <w:pPr>
        <w:pStyle w:val="1BulletList"/>
        <w:pBdr>
          <w:bottom w:val="single" w:sz="12" w:space="9" w:color="auto"/>
        </w:pBdr>
        <w:tabs>
          <w:tab w:val="clear" w:pos="720"/>
        </w:tabs>
        <w:ind w:left="360" w:firstLine="0"/>
        <w:rPr>
          <w:rFonts w:ascii="Antique Olive" w:eastAsiaTheme="minorEastAsia" w:hAnsi="Antique Olive" w:cs="Technical"/>
          <w:lang w:eastAsia="zh-CN"/>
        </w:rPr>
      </w:pPr>
      <w:r>
        <w:rPr>
          <w:rFonts w:ascii="Antique Olive" w:eastAsiaTheme="minorEastAsia" w:hAnsi="Antique Olive" w:cs="Technical" w:hint="eastAsia"/>
          <w:sz w:val="18"/>
          <w:szCs w:val="18"/>
          <w:lang w:eastAsia="zh-CN"/>
        </w:rPr>
        <w:br/>
      </w:r>
    </w:p>
    <w:p w14:paraId="05D97612" w14:textId="77777777" w:rsidR="00C65B69" w:rsidRDefault="00C65B69" w:rsidP="00C65B69">
      <w:pPr>
        <w:pStyle w:val="1BulletList"/>
        <w:pBdr>
          <w:bottom w:val="single" w:sz="12" w:space="9" w:color="auto"/>
        </w:pBdr>
        <w:tabs>
          <w:tab w:val="clear" w:pos="720"/>
        </w:tabs>
        <w:ind w:left="360" w:firstLine="0"/>
        <w:rPr>
          <w:rFonts w:ascii="Antique Olive" w:eastAsiaTheme="minorEastAsia" w:hAnsi="Antique Olive" w:cs="Technical"/>
          <w:lang w:eastAsia="zh-CN"/>
        </w:rPr>
      </w:pPr>
    </w:p>
    <w:p w14:paraId="02933E66" w14:textId="77777777" w:rsidR="00C65B69" w:rsidRPr="00C65B69" w:rsidRDefault="00C65B69" w:rsidP="00C65B69">
      <w:pPr>
        <w:pStyle w:val="1BulletList"/>
        <w:pBdr>
          <w:bottom w:val="single" w:sz="12" w:space="9" w:color="auto"/>
        </w:pBdr>
        <w:tabs>
          <w:tab w:val="clear" w:pos="720"/>
        </w:tabs>
        <w:ind w:left="360" w:firstLine="0"/>
        <w:rPr>
          <w:rFonts w:ascii="Antique Olive" w:eastAsiaTheme="minorEastAsia" w:hAnsi="Antique Olive" w:cs="Technical"/>
          <w:lang w:eastAsia="zh-CN"/>
        </w:rPr>
      </w:pPr>
    </w:p>
    <w:p w14:paraId="65CD88D3" w14:textId="77777777" w:rsidR="00732F1D" w:rsidRPr="00EC32F4" w:rsidRDefault="00732F1D" w:rsidP="00732F1D">
      <w:pPr>
        <w:pStyle w:val="1BulletList"/>
        <w:pBdr>
          <w:bottom w:val="single" w:sz="12" w:space="9" w:color="auto"/>
        </w:pBdr>
        <w:tabs>
          <w:tab w:val="clear" w:pos="720"/>
        </w:tabs>
        <w:ind w:left="360" w:firstLine="0"/>
        <w:rPr>
          <w:rFonts w:ascii="Antique Olive" w:eastAsiaTheme="minorEastAsia" w:hAnsi="Antique Olive" w:cs="Technical"/>
          <w:sz w:val="20"/>
          <w:szCs w:val="20"/>
          <w:lang w:eastAsia="zh-CN"/>
        </w:rPr>
      </w:pPr>
    </w:p>
    <w:p w14:paraId="1906E238" w14:textId="77777777" w:rsidR="00EC32F4" w:rsidRPr="00EC32F4" w:rsidRDefault="00EC32F4" w:rsidP="00732F1D">
      <w:pPr>
        <w:pStyle w:val="1BulletList"/>
        <w:pBdr>
          <w:bottom w:val="single" w:sz="12" w:space="9" w:color="auto"/>
        </w:pBdr>
        <w:tabs>
          <w:tab w:val="clear" w:pos="720"/>
        </w:tabs>
        <w:ind w:left="360" w:firstLine="0"/>
        <w:rPr>
          <w:rFonts w:ascii="Antique Olive" w:eastAsiaTheme="minorEastAsia" w:hAnsi="Antique Olive" w:cs="Technical"/>
          <w:sz w:val="20"/>
          <w:szCs w:val="20"/>
          <w:lang w:eastAsia="zh-CN"/>
        </w:rPr>
      </w:pPr>
    </w:p>
    <w:p w14:paraId="38214779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</w:tabs>
        <w:spacing w:line="276" w:lineRule="auto"/>
        <w:ind w:left="360" w:firstLine="0"/>
        <w:jc w:val="center"/>
        <w:rPr>
          <w:rFonts w:ascii="Antique Olive" w:eastAsia="Gulim" w:hAnsi="Antique Olive"/>
          <w:b/>
          <w:szCs w:val="18"/>
        </w:rPr>
      </w:pPr>
      <w:r w:rsidRPr="00EC32F4">
        <w:rPr>
          <w:rFonts w:ascii="Antique Olive" w:eastAsia="Gulim" w:hAnsi="Antique Olive"/>
          <w:b/>
          <w:szCs w:val="18"/>
        </w:rPr>
        <w:t>입원</w:t>
      </w:r>
      <w:r w:rsidRPr="00EC32F4">
        <w:rPr>
          <w:rFonts w:ascii="Antique Olive" w:eastAsia="Gulim" w:hAnsi="Antique Olive"/>
          <w:b/>
          <w:szCs w:val="18"/>
        </w:rPr>
        <w:t xml:space="preserve"> </w:t>
      </w:r>
      <w:r w:rsidRPr="00EC32F4">
        <w:rPr>
          <w:rFonts w:ascii="Antique Olive" w:eastAsia="Gulim" w:hAnsi="Antique Olive"/>
          <w:b/>
          <w:szCs w:val="18"/>
        </w:rPr>
        <w:t>상태의</w:t>
      </w:r>
      <w:r w:rsidRPr="00EC32F4">
        <w:rPr>
          <w:rFonts w:ascii="Antique Olive" w:eastAsia="Gulim" w:hAnsi="Antique Olive"/>
          <w:b/>
          <w:szCs w:val="18"/>
        </w:rPr>
        <w:t xml:space="preserve"> </w:t>
      </w:r>
      <w:r w:rsidRPr="00EC32F4">
        <w:rPr>
          <w:rFonts w:ascii="Antique Olive" w:eastAsia="Gulim" w:hAnsi="Antique Olive"/>
          <w:b/>
          <w:szCs w:val="18"/>
        </w:rPr>
        <w:t>통지</w:t>
      </w:r>
    </w:p>
    <w:p w14:paraId="6FBFD195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</w:tabs>
        <w:spacing w:line="276" w:lineRule="auto"/>
        <w:ind w:left="360" w:firstLine="0"/>
        <w:jc w:val="center"/>
        <w:rPr>
          <w:rFonts w:ascii="Antique Olive" w:eastAsia="Gulim" w:hAnsi="Antique Olive"/>
          <w:b/>
          <w:sz w:val="20"/>
          <w:szCs w:val="20"/>
        </w:rPr>
      </w:pPr>
    </w:p>
    <w:p w14:paraId="2CD83F29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</w:tabs>
        <w:ind w:left="360" w:firstLine="0"/>
        <w:rPr>
          <w:rFonts w:ascii="Antique Olive" w:eastAsia="Gulim" w:hAnsi="Antique Olive" w:cs="Technical"/>
          <w:sz w:val="18"/>
          <w:szCs w:val="18"/>
        </w:rPr>
      </w:pPr>
      <w:r w:rsidRPr="00EC32F4">
        <w:rPr>
          <w:rFonts w:ascii="Antique Olive" w:eastAsia="Gulim" w:hAnsi="Antique Olive"/>
          <w:sz w:val="18"/>
          <w:szCs w:val="18"/>
          <w:u w:val="single"/>
        </w:rPr>
        <w:t xml:space="preserve">_______________________________________ </w:t>
      </w:r>
      <w:r w:rsidRPr="00EC32F4">
        <w:rPr>
          <w:rFonts w:ascii="Antique Olive" w:eastAsia="Gulim" w:hAnsi="Antique Olive"/>
        </w:rPr>
        <w:t>은</w:t>
      </w:r>
      <w:r w:rsidRPr="00EC32F4">
        <w:rPr>
          <w:rFonts w:ascii="Antique Olive" w:eastAsia="Gulim" w:hAnsi="Antique Olive"/>
        </w:rPr>
        <w:t>(</w:t>
      </w:r>
      <w:r w:rsidRPr="00EC32F4">
        <w:rPr>
          <w:rFonts w:ascii="Antique Olive" w:eastAsia="Gulim" w:hAnsi="Antique Olive"/>
        </w:rPr>
        <w:t>는</w:t>
      </w:r>
      <w:r w:rsidRPr="00EC32F4">
        <w:rPr>
          <w:rFonts w:ascii="Antique Olive" w:eastAsia="Gulim" w:hAnsi="Antique Olive"/>
        </w:rPr>
        <w:t xml:space="preserve">) </w:t>
      </w:r>
      <w:r w:rsidRPr="00EC32F4">
        <w:rPr>
          <w:rFonts w:ascii="Antique Olive" w:eastAsia="Gulim" w:hAnsi="Antique Olive"/>
        </w:rPr>
        <w:t>다음을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근거로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  <w:sz w:val="18"/>
          <w:szCs w:val="18"/>
        </w:rPr>
        <w:t xml:space="preserve"> _</w:t>
      </w:r>
      <w:r w:rsidRPr="00EC32F4">
        <w:rPr>
          <w:rFonts w:ascii="Antique Olive" w:eastAsia="Gulim" w:hAnsi="Antique Olive"/>
          <w:sz w:val="18"/>
          <w:szCs w:val="18"/>
          <w:u w:val="single"/>
        </w:rPr>
        <w:t>_________________________</w:t>
      </w:r>
      <w:r w:rsidRPr="00EC32F4">
        <w:rPr>
          <w:rFonts w:ascii="Antique Olive" w:eastAsia="Gulim" w:hAnsi="Antique Olive"/>
          <w:sz w:val="18"/>
          <w:szCs w:val="18"/>
        </w:rPr>
        <w:t>에</w:t>
      </w:r>
    </w:p>
    <w:p w14:paraId="7EFBCF73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</w:tabs>
        <w:ind w:left="360" w:firstLine="0"/>
        <w:rPr>
          <w:rFonts w:ascii="Antique Olive" w:eastAsia="Gulim" w:hAnsi="Antique Olive" w:cs="Technical"/>
          <w:sz w:val="18"/>
          <w:szCs w:val="18"/>
        </w:rPr>
      </w:pPr>
      <w:r w:rsidRPr="00EC32F4">
        <w:rPr>
          <w:rFonts w:ascii="Antique Olive" w:eastAsia="Gulim" w:hAnsi="Antique Olive"/>
          <w:sz w:val="18"/>
          <w:szCs w:val="18"/>
        </w:rPr>
        <w:t xml:space="preserve">               </w:t>
      </w:r>
      <w:r w:rsidR="00EC32F4" w:rsidRPr="00EC32F4">
        <w:rPr>
          <w:rFonts w:ascii="Antique Olive" w:eastAsiaTheme="minorEastAsia" w:hAnsi="Antique Olive"/>
          <w:sz w:val="18"/>
          <w:szCs w:val="18"/>
          <w:lang w:eastAsia="zh-CN"/>
        </w:rPr>
        <w:t xml:space="preserve">                  </w:t>
      </w:r>
      <w:r w:rsidRPr="00EC32F4">
        <w:rPr>
          <w:rFonts w:ascii="Antique Olive" w:eastAsia="Gulim" w:hAnsi="Antique Olive"/>
          <w:sz w:val="18"/>
          <w:szCs w:val="18"/>
        </w:rPr>
        <w:t xml:space="preserve">  </w:t>
      </w:r>
      <w:r w:rsidRPr="00EC32F4">
        <w:rPr>
          <w:rFonts w:ascii="Antique Olive" w:eastAsia="Gulim" w:hAnsi="Antique Olive"/>
          <w:sz w:val="18"/>
          <w:szCs w:val="18"/>
        </w:rPr>
        <w:t>환자</w:t>
      </w:r>
      <w:r w:rsidRPr="00EC32F4">
        <w:rPr>
          <w:rFonts w:ascii="Antique Olive" w:eastAsia="Gulim" w:hAnsi="Antique Olive"/>
          <w:sz w:val="18"/>
          <w:szCs w:val="18"/>
        </w:rPr>
        <w:t xml:space="preserve"> </w:t>
      </w:r>
      <w:r w:rsidRPr="00EC32F4">
        <w:rPr>
          <w:rFonts w:ascii="Antique Olive" w:eastAsia="Gulim" w:hAnsi="Antique Olive"/>
          <w:sz w:val="18"/>
          <w:szCs w:val="18"/>
        </w:rPr>
        <w:t>이름</w:t>
      </w:r>
      <w:r w:rsidRPr="00EC32F4">
        <w:rPr>
          <w:rFonts w:ascii="Antique Olive" w:eastAsia="Gulim" w:hAnsi="Antique Olive"/>
          <w:sz w:val="18"/>
          <w:szCs w:val="18"/>
        </w:rPr>
        <w:tab/>
      </w:r>
      <w:r w:rsidRPr="00EC32F4">
        <w:rPr>
          <w:rFonts w:ascii="Antique Olive" w:eastAsia="Gulim" w:hAnsi="Antique Olive"/>
          <w:sz w:val="18"/>
          <w:szCs w:val="18"/>
        </w:rPr>
        <w:tab/>
        <w:t xml:space="preserve">                                                                  </w:t>
      </w:r>
      <w:r w:rsidRPr="00EC32F4">
        <w:rPr>
          <w:rFonts w:ascii="Antique Olive" w:eastAsia="Gulim" w:hAnsi="Antique Olive"/>
          <w:sz w:val="18"/>
          <w:szCs w:val="18"/>
        </w:rPr>
        <w:t>시설명</w:t>
      </w:r>
    </w:p>
    <w:p w14:paraId="1D525A87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</w:tabs>
        <w:ind w:left="360" w:firstLine="0"/>
        <w:rPr>
          <w:rFonts w:ascii="Antique Olive" w:eastAsia="Gulim" w:hAnsi="Antique Olive" w:cs="Technical"/>
          <w:sz w:val="18"/>
          <w:szCs w:val="18"/>
        </w:rPr>
      </w:pPr>
    </w:p>
    <w:p w14:paraId="7B67A84F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</w:tabs>
        <w:ind w:left="360" w:firstLine="0"/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>입원되었습니다</w:t>
      </w:r>
      <w:r w:rsidRPr="00EC32F4">
        <w:rPr>
          <w:rFonts w:ascii="Antique Olive" w:eastAsia="Gulim" w:hAnsi="Antique Olive"/>
        </w:rPr>
        <w:t>.</w:t>
      </w:r>
    </w:p>
    <w:p w14:paraId="52B0D28A" w14:textId="77777777" w:rsidR="009E2524" w:rsidRPr="00EC32F4" w:rsidRDefault="009E2524" w:rsidP="00732F1D">
      <w:pPr>
        <w:pStyle w:val="1BulletList"/>
        <w:pBdr>
          <w:bottom w:val="single" w:sz="12" w:space="9" w:color="auto"/>
        </w:pBdr>
        <w:tabs>
          <w:tab w:val="clear" w:pos="720"/>
        </w:tabs>
        <w:spacing w:line="276" w:lineRule="auto"/>
        <w:ind w:left="360" w:firstLine="0"/>
        <w:rPr>
          <w:rFonts w:ascii="Antique Olive" w:eastAsia="Gulim" w:hAnsi="Antique Olive" w:cs="Technical"/>
          <w:sz w:val="18"/>
          <w:szCs w:val="18"/>
        </w:rPr>
      </w:pPr>
    </w:p>
    <w:p w14:paraId="6489CB14" w14:textId="77777777" w:rsidR="00732F1D" w:rsidRPr="00EC32F4" w:rsidRDefault="00732F1D" w:rsidP="00732F1D">
      <w:pPr>
        <w:pStyle w:val="1BulletList"/>
        <w:numPr>
          <w:ilvl w:val="0"/>
          <w:numId w:val="5"/>
        </w:numPr>
        <w:pBdr>
          <w:bottom w:val="single" w:sz="12" w:space="9" w:color="auto"/>
        </w:pBdr>
        <w:tabs>
          <w:tab w:val="clear" w:pos="720"/>
        </w:tabs>
        <w:spacing w:line="276" w:lineRule="auto"/>
        <w:rPr>
          <w:rFonts w:ascii="Antique Olive" w:eastAsia="Gulim" w:hAnsi="Antique Olive" w:cs="Technical"/>
          <w:sz w:val="18"/>
          <w:szCs w:val="18"/>
        </w:rPr>
      </w:pPr>
      <w:r w:rsidRPr="00EC32F4">
        <w:rPr>
          <w:rFonts w:ascii="Antique Olive" w:eastAsia="Gulim" w:hAnsi="Antique Olive"/>
        </w:rPr>
        <w:t>환자에게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자발적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동의서를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읽어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주었으며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서명을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받았고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환자가</w:t>
      </w:r>
      <w:r w:rsidRPr="00EC32F4">
        <w:rPr>
          <w:rFonts w:ascii="Antique Olive" w:eastAsia="Gulim" w:hAnsi="Antique Olive"/>
        </w:rPr>
        <w:t xml:space="preserve"> 16</w:t>
      </w:r>
      <w:r w:rsidRPr="00EC32F4">
        <w:rPr>
          <w:rFonts w:ascii="Antique Olive" w:eastAsia="Gulim" w:hAnsi="Antique Olive"/>
        </w:rPr>
        <w:t>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이상임</w:t>
      </w:r>
      <w:r w:rsidRPr="00EC32F4">
        <w:rPr>
          <w:rFonts w:ascii="Antique Olive" w:eastAsia="Gulim" w:hAnsi="Antique Olive"/>
        </w:rPr>
        <w:t>(</w:t>
      </w:r>
      <w:r w:rsidRPr="00EC32F4">
        <w:rPr>
          <w:rFonts w:ascii="Antique Olive" w:eastAsia="Gulim" w:hAnsi="Antique Olive"/>
        </w:rPr>
        <w:t>보건</w:t>
      </w:r>
      <w:r w:rsidRPr="00EC32F4">
        <w:rPr>
          <w:rFonts w:ascii="Antique Olive" w:eastAsia="Gulim" w:hAnsi="Antique Olive"/>
        </w:rPr>
        <w:t>-</w:t>
      </w:r>
      <w:r w:rsidRPr="00EC32F4">
        <w:rPr>
          <w:rFonts w:ascii="Antique Olive" w:eastAsia="Gulim" w:hAnsi="Antique Olive"/>
        </w:rPr>
        <w:t>일반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조항</w:t>
      </w:r>
      <w:r w:rsidRPr="00EC32F4">
        <w:rPr>
          <w:rFonts w:ascii="Antique Olive" w:eastAsia="Gulim" w:hAnsi="Antique Olive"/>
        </w:rPr>
        <w:t xml:space="preserve">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10-609),</w:t>
      </w:r>
    </w:p>
    <w:p w14:paraId="15409B08" w14:textId="77777777" w:rsidR="00732F1D" w:rsidRPr="00EC32F4" w:rsidRDefault="00732F1D" w:rsidP="00732F1D">
      <w:pPr>
        <w:pStyle w:val="1BulletList"/>
        <w:numPr>
          <w:ilvl w:val="0"/>
          <w:numId w:val="4"/>
        </w:numPr>
        <w:pBdr>
          <w:bottom w:val="single" w:sz="12" w:space="9" w:color="auto"/>
        </w:pBdr>
        <w:tabs>
          <w:tab w:val="clear" w:pos="720"/>
        </w:tabs>
        <w:spacing w:line="276" w:lineRule="auto"/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>환자의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부모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보호자에게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자발적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동의서를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읽어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주었으며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서명을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받았고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환자가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미성년자임</w:t>
      </w:r>
      <w:r w:rsidRPr="00EC32F4">
        <w:rPr>
          <w:rFonts w:ascii="Antique Olive" w:eastAsia="Gulim" w:hAnsi="Antique Olive"/>
        </w:rPr>
        <w:t>(</w:t>
      </w:r>
      <w:r w:rsidRPr="00EC32F4">
        <w:rPr>
          <w:rFonts w:ascii="Antique Olive" w:eastAsia="Gulim" w:hAnsi="Antique Olive"/>
        </w:rPr>
        <w:t>보건</w:t>
      </w:r>
      <w:r w:rsidRPr="00EC32F4">
        <w:rPr>
          <w:rFonts w:ascii="Antique Olive" w:eastAsia="Gulim" w:hAnsi="Antique Olive"/>
        </w:rPr>
        <w:t>-</w:t>
      </w:r>
      <w:r w:rsidRPr="00EC32F4">
        <w:rPr>
          <w:rFonts w:ascii="Antique Olive" w:eastAsia="Gulim" w:hAnsi="Antique Olive"/>
        </w:rPr>
        <w:t>일반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조항</w:t>
      </w:r>
      <w:r w:rsidRPr="00EC32F4">
        <w:rPr>
          <w:rFonts w:ascii="Antique Olive" w:eastAsia="Gulim" w:hAnsi="Antique Olive"/>
        </w:rPr>
        <w:t xml:space="preserve">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10-610),</w:t>
      </w:r>
    </w:p>
    <w:p w14:paraId="6A88306F" w14:textId="77777777" w:rsidR="00732F1D" w:rsidRPr="00EC32F4" w:rsidRDefault="00732F1D" w:rsidP="00732F1D">
      <w:pPr>
        <w:pStyle w:val="1BulletList"/>
        <w:numPr>
          <w:ilvl w:val="0"/>
          <w:numId w:val="4"/>
        </w:numPr>
        <w:pBdr>
          <w:bottom w:val="single" w:sz="12" w:space="9" w:color="auto"/>
        </w:pBdr>
        <w:tabs>
          <w:tab w:val="clear" w:pos="720"/>
        </w:tabs>
        <w:spacing w:line="276" w:lineRule="auto"/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>비자발적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입원에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대한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증명서</w:t>
      </w:r>
      <w:r w:rsidRPr="00EC32F4">
        <w:rPr>
          <w:rFonts w:ascii="Antique Olive" w:eastAsia="Gulim" w:hAnsi="Antique Olive"/>
        </w:rPr>
        <w:t xml:space="preserve"> 2</w:t>
      </w:r>
      <w:r w:rsidRPr="00EC32F4">
        <w:rPr>
          <w:rFonts w:ascii="Antique Olive" w:eastAsia="Gulim" w:hAnsi="Antique Olive"/>
        </w:rPr>
        <w:t>개</w:t>
      </w:r>
      <w:r w:rsidRPr="00EC32F4">
        <w:rPr>
          <w:rFonts w:ascii="Antique Olive" w:eastAsia="Gulim" w:hAnsi="Antique Olive"/>
        </w:rPr>
        <w:t xml:space="preserve">(H-G </w:t>
      </w:r>
      <w:r w:rsidRPr="00EC32F4">
        <w:rPr>
          <w:rFonts w:ascii="Antique Olive" w:eastAsia="Gulim" w:hAnsi="Antique Olive"/>
        </w:rPr>
        <w:t>조항</w:t>
      </w:r>
      <w:r w:rsidRPr="00EC32F4">
        <w:rPr>
          <w:rFonts w:ascii="Antique Olive" w:eastAsia="Gulim" w:hAnsi="Antique Olive"/>
        </w:rPr>
        <w:t xml:space="preserve">, </w:t>
      </w:r>
      <w:r w:rsidR="00296DCF" w:rsidRPr="00EC32F4">
        <w:rPr>
          <w:rFonts w:ascii="Antique Olive" w:hAnsi="Antique Olive"/>
        </w:rPr>
        <w:t>§§</w:t>
      </w:r>
      <w:r w:rsidRPr="00EC32F4">
        <w:rPr>
          <w:rFonts w:ascii="Antique Olive" w:eastAsia="Gulim" w:hAnsi="Antique Olive"/>
        </w:rPr>
        <w:t>10-616—619),</w:t>
      </w:r>
    </w:p>
    <w:p w14:paraId="05B70AD0" w14:textId="77777777" w:rsidR="00732F1D" w:rsidRPr="00EC32F4" w:rsidRDefault="00732F1D" w:rsidP="00732F1D">
      <w:pPr>
        <w:pStyle w:val="1BulletList"/>
        <w:numPr>
          <w:ilvl w:val="0"/>
          <w:numId w:val="4"/>
        </w:numPr>
        <w:pBdr>
          <w:bottom w:val="single" w:sz="12" w:space="9" w:color="auto"/>
        </w:pBdr>
        <w:tabs>
          <w:tab w:val="clear" w:pos="720"/>
        </w:tabs>
        <w:spacing w:line="276" w:lineRule="auto"/>
        <w:rPr>
          <w:rFonts w:ascii="Antique Olive" w:eastAsia="Gulim" w:hAnsi="Antique Olive" w:cs="Technical"/>
          <w:sz w:val="18"/>
          <w:szCs w:val="18"/>
        </w:rPr>
      </w:pPr>
      <w:r w:rsidRPr="00EC32F4">
        <w:rPr>
          <w:rFonts w:ascii="Antique Olive" w:eastAsia="Gulim" w:hAnsi="Antique Olive"/>
        </w:rPr>
        <w:t>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감호의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심리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결과</w:t>
      </w:r>
      <w:r w:rsidRPr="00EC32F4">
        <w:rPr>
          <w:rFonts w:ascii="Antique Olive" w:eastAsia="Gulim" w:hAnsi="Antique Olive"/>
        </w:rPr>
        <w:t xml:space="preserve">(C-P </w:t>
      </w:r>
      <w:r w:rsidRPr="00EC32F4">
        <w:rPr>
          <w:rFonts w:ascii="Antique Olive" w:eastAsia="Gulim" w:hAnsi="Antique Olive"/>
        </w:rPr>
        <w:t>조항</w:t>
      </w:r>
      <w:r w:rsidRPr="00EC32F4">
        <w:rPr>
          <w:rFonts w:ascii="Antique Olive" w:eastAsia="Gulim" w:hAnsi="Antique Olive"/>
        </w:rPr>
        <w:t xml:space="preserve">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3-106)</w:t>
      </w:r>
    </w:p>
    <w:p w14:paraId="5A268409" w14:textId="77777777" w:rsidR="00732F1D" w:rsidRPr="00EC32F4" w:rsidRDefault="00732F1D" w:rsidP="00732F1D">
      <w:pPr>
        <w:pStyle w:val="1BulletList"/>
        <w:numPr>
          <w:ilvl w:val="0"/>
          <w:numId w:val="4"/>
        </w:numPr>
        <w:pBdr>
          <w:bottom w:val="single" w:sz="12" w:space="9" w:color="auto"/>
        </w:pBdr>
        <w:tabs>
          <w:tab w:val="clear" w:pos="720"/>
        </w:tabs>
        <w:rPr>
          <w:rFonts w:ascii="Antique Olive" w:eastAsia="Gulim" w:hAnsi="Antique Olive" w:cs="Technical"/>
          <w:sz w:val="18"/>
          <w:szCs w:val="18"/>
        </w:rPr>
      </w:pPr>
      <w:r w:rsidRPr="00EC32F4">
        <w:rPr>
          <w:rFonts w:ascii="Antique Olive" w:eastAsia="Gulim" w:hAnsi="Antique Olive"/>
        </w:rPr>
        <w:t>법원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명령</w:t>
      </w:r>
      <w:r w:rsidRPr="00EC32F4">
        <w:rPr>
          <w:rFonts w:ascii="Antique Olive" w:eastAsia="Gulim" w:hAnsi="Antique Olive"/>
        </w:rPr>
        <w:t>:</w:t>
      </w:r>
    </w:p>
    <w:p w14:paraId="12A42922" w14:textId="77777777" w:rsidR="00732F1D" w:rsidRPr="00EC32F4" w:rsidRDefault="00732F1D" w:rsidP="00732F1D">
      <w:pPr>
        <w:pStyle w:val="1BulletList"/>
        <w:pBdr>
          <w:bottom w:val="single" w:sz="12" w:space="9" w:color="auto"/>
        </w:pBdr>
        <w:tabs>
          <w:tab w:val="clear" w:pos="720"/>
          <w:tab w:val="left" w:pos="1080"/>
        </w:tabs>
        <w:ind w:left="360" w:firstLine="360"/>
        <w:rPr>
          <w:rFonts w:ascii="Antique Olive" w:eastAsia="Gulim" w:hAnsi="Antique Olive" w:cs="Technical"/>
          <w:sz w:val="18"/>
          <w:szCs w:val="18"/>
        </w:rPr>
      </w:pPr>
      <w:r w:rsidRPr="00EC32F4">
        <w:rPr>
          <w:rFonts w:ascii="Antique Olive" w:eastAsia="Gulim" w:hAnsi="Antique Olive"/>
          <w:sz w:val="18"/>
          <w:szCs w:val="18"/>
        </w:rPr>
        <w:sym w:font="Webdings" w:char="F063"/>
      </w:r>
      <w:r w:rsidRPr="00EC32F4">
        <w:rPr>
          <w:rFonts w:ascii="Antique Olive" w:eastAsia="Gulim" w:hAnsi="Antique Olive"/>
          <w:sz w:val="18"/>
          <w:szCs w:val="18"/>
        </w:rPr>
        <w:tab/>
      </w:r>
      <w:r w:rsidRPr="00EC32F4">
        <w:rPr>
          <w:rFonts w:ascii="Antique Olive" w:eastAsia="Gulim" w:hAnsi="Antique Olive"/>
        </w:rPr>
        <w:t>재판을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받을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능력을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조사함</w:t>
      </w:r>
      <w:r w:rsidRPr="00EC32F4">
        <w:rPr>
          <w:rFonts w:ascii="Antique Olive" w:eastAsia="Gulim" w:hAnsi="Antique Olive"/>
        </w:rPr>
        <w:t xml:space="preserve">(C- P </w:t>
      </w:r>
      <w:r w:rsidRPr="00EC32F4">
        <w:rPr>
          <w:rFonts w:ascii="Antique Olive" w:eastAsia="Gulim" w:hAnsi="Antique Olive"/>
        </w:rPr>
        <w:t>조항</w:t>
      </w:r>
      <w:r w:rsidRPr="00EC32F4">
        <w:rPr>
          <w:rFonts w:ascii="Antique Olive" w:eastAsia="Gulim" w:hAnsi="Antique Olive"/>
        </w:rPr>
        <w:t xml:space="preserve">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3-105),</w:t>
      </w:r>
    </w:p>
    <w:p w14:paraId="3ECACB5A" w14:textId="77777777" w:rsidR="00732F1D" w:rsidRPr="00EC32F4" w:rsidRDefault="00EC32F4" w:rsidP="00EC32F4">
      <w:pPr>
        <w:pStyle w:val="1BulletList"/>
        <w:pBdr>
          <w:bottom w:val="single" w:sz="12" w:space="9" w:color="auto"/>
        </w:pBdr>
        <w:tabs>
          <w:tab w:val="clear" w:pos="720"/>
          <w:tab w:val="left" w:pos="1080"/>
        </w:tabs>
        <w:ind w:left="360" w:firstLine="360"/>
        <w:rPr>
          <w:rFonts w:ascii="Antique Olive" w:eastAsia="Gulim" w:hAnsi="Antique Olive"/>
        </w:rPr>
      </w:pPr>
      <w:r w:rsidRPr="00EC32F4">
        <w:rPr>
          <w:rFonts w:ascii="Antique Olive" w:eastAsia="Gulim" w:hAnsi="Antique Olive"/>
          <w:sz w:val="18"/>
          <w:szCs w:val="18"/>
        </w:rPr>
        <w:sym w:font="Webdings" w:char="F063"/>
      </w:r>
      <w:r w:rsidRPr="00EC32F4">
        <w:rPr>
          <w:rFonts w:ascii="Antique Olive" w:eastAsia="Gulim" w:hAnsi="Antique Olive"/>
          <w:sz w:val="18"/>
          <w:szCs w:val="18"/>
        </w:rPr>
        <w:t xml:space="preserve">   </w:t>
      </w:r>
      <w:r w:rsidR="00732F1D" w:rsidRPr="00EC32F4">
        <w:rPr>
          <w:rFonts w:ascii="Antique Olive" w:eastAsia="Gulim" w:hAnsi="Antique Olive"/>
        </w:rPr>
        <w:t>정신병으로</w:t>
      </w:r>
      <w:r w:rsidR="00732F1D" w:rsidRPr="00EC32F4">
        <w:rPr>
          <w:rFonts w:ascii="Antique Olive" w:eastAsia="Gulim" w:hAnsi="Antique Olive"/>
        </w:rPr>
        <w:t xml:space="preserve"> </w:t>
      </w:r>
      <w:r w:rsidR="00732F1D" w:rsidRPr="00EC32F4">
        <w:rPr>
          <w:rFonts w:ascii="Antique Olive" w:eastAsia="Gulim" w:hAnsi="Antique Olive"/>
        </w:rPr>
        <w:t>재판을</w:t>
      </w:r>
      <w:r w:rsidR="00732F1D" w:rsidRPr="00EC32F4">
        <w:rPr>
          <w:rFonts w:ascii="Antique Olive" w:eastAsia="Gulim" w:hAnsi="Antique Olive"/>
        </w:rPr>
        <w:t xml:space="preserve"> </w:t>
      </w:r>
      <w:r w:rsidR="00732F1D" w:rsidRPr="00EC32F4">
        <w:rPr>
          <w:rFonts w:ascii="Antique Olive" w:eastAsia="Gulim" w:hAnsi="Antique Olive"/>
        </w:rPr>
        <w:t>받을</w:t>
      </w:r>
      <w:r w:rsidR="00732F1D" w:rsidRPr="00EC32F4">
        <w:rPr>
          <w:rFonts w:ascii="Antique Olive" w:eastAsia="Gulim" w:hAnsi="Antique Olive"/>
        </w:rPr>
        <w:t xml:space="preserve"> </w:t>
      </w:r>
      <w:r w:rsidR="00732F1D" w:rsidRPr="00EC32F4">
        <w:rPr>
          <w:rFonts w:ascii="Antique Olive" w:eastAsia="Gulim" w:hAnsi="Antique Olive"/>
        </w:rPr>
        <w:t>능력이</w:t>
      </w:r>
      <w:r w:rsidR="00732F1D" w:rsidRPr="00EC32F4">
        <w:rPr>
          <w:rFonts w:ascii="Antique Olive" w:eastAsia="Gulim" w:hAnsi="Antique Olive"/>
        </w:rPr>
        <w:t xml:space="preserve"> </w:t>
      </w:r>
      <w:r w:rsidR="00732F1D" w:rsidRPr="00EC32F4">
        <w:rPr>
          <w:rFonts w:ascii="Antique Olive" w:eastAsia="Gulim" w:hAnsi="Antique Olive"/>
        </w:rPr>
        <w:t>없으며</w:t>
      </w:r>
      <w:r w:rsidR="00732F1D" w:rsidRPr="00EC32F4">
        <w:rPr>
          <w:rFonts w:ascii="Antique Olive" w:eastAsia="Gulim" w:hAnsi="Antique Olive"/>
        </w:rPr>
        <w:t xml:space="preserve">, </w:t>
      </w:r>
      <w:r w:rsidR="00732F1D" w:rsidRPr="00EC32F4">
        <w:rPr>
          <w:rFonts w:ascii="Antique Olive" w:eastAsia="Gulim" w:hAnsi="Antique Olive"/>
        </w:rPr>
        <w:t>자신</w:t>
      </w:r>
      <w:r w:rsidR="00732F1D" w:rsidRPr="00EC32F4">
        <w:rPr>
          <w:rFonts w:ascii="Antique Olive" w:eastAsia="Gulim" w:hAnsi="Antique Olive"/>
        </w:rPr>
        <w:t xml:space="preserve">, </w:t>
      </w:r>
      <w:r w:rsidR="00732F1D" w:rsidRPr="00EC32F4">
        <w:rPr>
          <w:rFonts w:ascii="Antique Olive" w:eastAsia="Gulim" w:hAnsi="Antique Olive"/>
        </w:rPr>
        <w:t>타인</w:t>
      </w:r>
      <w:r w:rsidR="00732F1D" w:rsidRPr="00EC32F4">
        <w:rPr>
          <w:rFonts w:ascii="Antique Olive" w:eastAsia="Gulim" w:hAnsi="Antique Olive"/>
        </w:rPr>
        <w:t xml:space="preserve"> </w:t>
      </w:r>
      <w:r w:rsidR="00732F1D" w:rsidRPr="00EC32F4">
        <w:rPr>
          <w:rFonts w:ascii="Antique Olive" w:eastAsia="Gulim" w:hAnsi="Antique Olive"/>
        </w:rPr>
        <w:t>또는</w:t>
      </w:r>
      <w:r w:rsidR="00732F1D" w:rsidRPr="00EC32F4">
        <w:rPr>
          <w:rFonts w:ascii="Antique Olive" w:eastAsia="Gulim" w:hAnsi="Antique Olive"/>
        </w:rPr>
        <w:t xml:space="preserve"> </w:t>
      </w:r>
      <w:r w:rsidR="00732F1D" w:rsidRPr="00EC32F4">
        <w:rPr>
          <w:rFonts w:ascii="Antique Olive" w:eastAsia="Gulim" w:hAnsi="Antique Olive"/>
        </w:rPr>
        <w:t>타인의</w:t>
      </w:r>
      <w:r w:rsidR="00732F1D" w:rsidRPr="00EC32F4">
        <w:rPr>
          <w:rFonts w:ascii="Antique Olive" w:eastAsia="Gulim" w:hAnsi="Antique Olive"/>
        </w:rPr>
        <w:t xml:space="preserve"> </w:t>
      </w:r>
      <w:r w:rsidR="00732F1D" w:rsidRPr="00EC32F4">
        <w:rPr>
          <w:rFonts w:ascii="Antique Olive" w:eastAsia="Gulim" w:hAnsi="Antique Olive"/>
        </w:rPr>
        <w:t>재산상</w:t>
      </w:r>
      <w:r w:rsidR="00732F1D" w:rsidRPr="00EC32F4">
        <w:rPr>
          <w:rFonts w:ascii="Antique Olive" w:eastAsia="Gulim" w:hAnsi="Antique Olive"/>
        </w:rPr>
        <w:t xml:space="preserve"> </w:t>
      </w:r>
      <w:r w:rsidR="00732F1D" w:rsidRPr="00EC32F4">
        <w:rPr>
          <w:rFonts w:ascii="Antique Olive" w:eastAsia="Gulim" w:hAnsi="Antique Olive"/>
        </w:rPr>
        <w:t>위험이</w:t>
      </w:r>
      <w:r w:rsidR="00732F1D" w:rsidRPr="00EC32F4">
        <w:rPr>
          <w:rFonts w:ascii="Antique Olive" w:eastAsia="Gulim" w:hAnsi="Antique Olive"/>
        </w:rPr>
        <w:t xml:space="preserve"> </w:t>
      </w:r>
      <w:r w:rsidR="00732F1D" w:rsidRPr="00EC32F4">
        <w:rPr>
          <w:rFonts w:ascii="Antique Olive" w:eastAsia="Gulim" w:hAnsi="Antique Olive"/>
        </w:rPr>
        <w:t>될</w:t>
      </w:r>
      <w:r w:rsidR="00732F1D" w:rsidRPr="00EC32F4">
        <w:rPr>
          <w:rFonts w:ascii="Antique Olive" w:eastAsia="Gulim" w:hAnsi="Antique Olive"/>
        </w:rPr>
        <w:t xml:space="preserve"> </w:t>
      </w:r>
      <w:r w:rsidR="00732F1D" w:rsidRPr="00EC32F4">
        <w:rPr>
          <w:rFonts w:ascii="Antique Olive" w:eastAsia="Gulim" w:hAnsi="Antique Olive"/>
        </w:rPr>
        <w:t>수</w:t>
      </w:r>
      <w:r w:rsidR="00732F1D"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Theme="minorEastAsia" w:hAnsi="Antique Olive"/>
          <w:lang w:eastAsia="zh-CN"/>
        </w:rPr>
        <w:br/>
      </w:r>
      <w:r w:rsidRPr="00EC32F4">
        <w:rPr>
          <w:rFonts w:ascii="Antique Olive" w:eastAsia="Gulim" w:hAnsi="Antique Olive"/>
          <w:spacing w:val="-2"/>
        </w:rPr>
        <w:t>           </w:t>
      </w:r>
      <w:r w:rsidR="00732F1D" w:rsidRPr="00EC32F4">
        <w:rPr>
          <w:rFonts w:ascii="Antique Olive" w:eastAsia="Gulim" w:hAnsi="Antique Olive"/>
        </w:rPr>
        <w:t>있음이</w:t>
      </w:r>
      <w:r w:rsidR="00732F1D" w:rsidRPr="00EC32F4">
        <w:rPr>
          <w:rFonts w:ascii="Antique Olive" w:eastAsia="Gulim" w:hAnsi="Antique Olive"/>
        </w:rPr>
        <w:t xml:space="preserve"> </w:t>
      </w:r>
      <w:r w:rsidR="00732F1D" w:rsidRPr="00EC32F4">
        <w:rPr>
          <w:rFonts w:ascii="Antique Olive" w:eastAsia="Gulim" w:hAnsi="Antique Olive"/>
        </w:rPr>
        <w:t>밝혀짐</w:t>
      </w:r>
      <w:r w:rsidR="00732F1D" w:rsidRPr="00EC32F4">
        <w:rPr>
          <w:rFonts w:ascii="Antique Olive" w:eastAsia="Gulim" w:hAnsi="Antique Olive"/>
        </w:rPr>
        <w:t xml:space="preserve"> (C- P </w:t>
      </w:r>
      <w:r w:rsidR="00732F1D" w:rsidRPr="00EC32F4">
        <w:rPr>
          <w:rFonts w:ascii="Antique Olive" w:eastAsia="Gulim" w:hAnsi="Antique Olive"/>
        </w:rPr>
        <w:t>조항</w:t>
      </w:r>
      <w:r w:rsidR="00732F1D" w:rsidRPr="00EC32F4">
        <w:rPr>
          <w:rFonts w:ascii="Antique Olive" w:eastAsia="Gulim" w:hAnsi="Antique Olive"/>
        </w:rPr>
        <w:t xml:space="preserve">, </w:t>
      </w:r>
      <w:r w:rsidR="00296DCF" w:rsidRPr="00EC32F4">
        <w:rPr>
          <w:rFonts w:ascii="Antique Olive" w:eastAsia="Gulim" w:hAnsi="Antique Olive"/>
        </w:rPr>
        <w:t>§</w:t>
      </w:r>
      <w:r w:rsidR="00732F1D" w:rsidRPr="00EC32F4">
        <w:rPr>
          <w:rFonts w:ascii="Antique Olive" w:eastAsia="Gulim" w:hAnsi="Antique Olive"/>
        </w:rPr>
        <w:t>3-106),</w:t>
      </w:r>
    </w:p>
    <w:p w14:paraId="04E818E9" w14:textId="77777777" w:rsidR="00732F1D" w:rsidRPr="00EC32F4" w:rsidRDefault="00732F1D" w:rsidP="00732F1D">
      <w:pPr>
        <w:pStyle w:val="1BulletList"/>
        <w:pBdr>
          <w:bottom w:val="single" w:sz="12" w:space="9" w:color="auto"/>
        </w:pBdr>
        <w:tabs>
          <w:tab w:val="clear" w:pos="720"/>
        </w:tabs>
        <w:ind w:left="360" w:firstLine="360"/>
        <w:rPr>
          <w:rFonts w:ascii="Antique Olive" w:eastAsia="Gulim" w:hAnsi="Antique Olive" w:cs="Technical"/>
          <w:sz w:val="18"/>
          <w:szCs w:val="18"/>
        </w:rPr>
      </w:pPr>
      <w:r w:rsidRPr="00EC32F4">
        <w:rPr>
          <w:rFonts w:ascii="Antique Olive" w:eastAsia="Gulim" w:hAnsi="Antique Olive"/>
          <w:sz w:val="18"/>
          <w:szCs w:val="18"/>
        </w:rPr>
        <w:sym w:font="Webdings" w:char="F063"/>
      </w:r>
      <w:r w:rsidRPr="00EC32F4">
        <w:rPr>
          <w:rFonts w:ascii="Antique Olive" w:eastAsia="Gulim" w:hAnsi="Antique Olive"/>
          <w:sz w:val="18"/>
          <w:szCs w:val="18"/>
        </w:rPr>
        <w:t xml:space="preserve">   </w:t>
      </w:r>
      <w:r w:rsidRPr="00EC32F4">
        <w:rPr>
          <w:rFonts w:ascii="Antique Olive" w:eastAsia="Gulim" w:hAnsi="Antique Olive"/>
        </w:rPr>
        <w:t>형사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책임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능력을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조사함</w:t>
      </w:r>
      <w:r w:rsidRPr="00EC32F4">
        <w:rPr>
          <w:rFonts w:ascii="Antique Olive" w:eastAsia="Gulim" w:hAnsi="Antique Olive"/>
        </w:rPr>
        <w:t xml:space="preserve">(C-P Article,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3-111),</w:t>
      </w:r>
    </w:p>
    <w:p w14:paraId="5710549F" w14:textId="77777777" w:rsidR="00732F1D" w:rsidRPr="00EC32F4" w:rsidRDefault="00732F1D" w:rsidP="00732F1D">
      <w:pPr>
        <w:pStyle w:val="1BulletList"/>
        <w:pBdr>
          <w:bottom w:val="single" w:sz="12" w:space="9" w:color="auto"/>
        </w:pBdr>
        <w:tabs>
          <w:tab w:val="clear" w:pos="720"/>
        </w:tabs>
        <w:ind w:left="360" w:firstLine="360"/>
        <w:rPr>
          <w:rFonts w:ascii="Antique Olive" w:eastAsia="Gulim" w:hAnsi="Antique Olive"/>
        </w:rPr>
      </w:pPr>
      <w:r w:rsidRPr="00EC32F4">
        <w:rPr>
          <w:rFonts w:ascii="Antique Olive" w:eastAsia="Gulim" w:hAnsi="Antique Olive"/>
          <w:sz w:val="18"/>
          <w:szCs w:val="18"/>
        </w:rPr>
        <w:sym w:font="Webdings" w:char="F063"/>
      </w:r>
      <w:r w:rsidRPr="00EC32F4">
        <w:rPr>
          <w:rFonts w:ascii="Antique Olive" w:eastAsia="Gulim" w:hAnsi="Antique Olive"/>
          <w:sz w:val="18"/>
          <w:szCs w:val="18"/>
        </w:rPr>
        <w:t xml:space="preserve">   </w:t>
      </w:r>
      <w:r w:rsidRPr="00EC32F4">
        <w:rPr>
          <w:rFonts w:ascii="Antique Olive" w:eastAsia="Gulim" w:hAnsi="Antique Olive"/>
        </w:rPr>
        <w:t>형사상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책임이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없음이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밝혀짐</w:t>
      </w:r>
      <w:r w:rsidRPr="00EC32F4">
        <w:rPr>
          <w:rFonts w:ascii="Antique Olive" w:eastAsia="Gulim" w:hAnsi="Antique Olive"/>
        </w:rPr>
        <w:t xml:space="preserve">(C-P </w:t>
      </w:r>
      <w:r w:rsidRPr="00EC32F4">
        <w:rPr>
          <w:rFonts w:ascii="Antique Olive" w:eastAsia="Gulim" w:hAnsi="Antique Olive"/>
        </w:rPr>
        <w:t>조항</w:t>
      </w:r>
      <w:r w:rsidRPr="00EC32F4">
        <w:rPr>
          <w:rFonts w:ascii="Antique Olive" w:eastAsia="Gulim" w:hAnsi="Antique Olive"/>
        </w:rPr>
        <w:t xml:space="preserve">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3-112),</w:t>
      </w:r>
    </w:p>
    <w:p w14:paraId="288B3786" w14:textId="77777777" w:rsidR="00732F1D" w:rsidRPr="00EC32F4" w:rsidRDefault="00732F1D" w:rsidP="00732F1D">
      <w:pPr>
        <w:pStyle w:val="1BulletList"/>
        <w:pBdr>
          <w:bottom w:val="single" w:sz="12" w:space="9" w:color="auto"/>
        </w:pBdr>
        <w:tabs>
          <w:tab w:val="clear" w:pos="720"/>
        </w:tabs>
        <w:ind w:left="360" w:firstLine="360"/>
        <w:rPr>
          <w:rFonts w:ascii="Antique Olive" w:eastAsia="Gulim" w:hAnsi="Antique Olive"/>
          <w:sz w:val="18"/>
          <w:szCs w:val="18"/>
        </w:rPr>
      </w:pPr>
      <w:r w:rsidRPr="00EC32F4">
        <w:rPr>
          <w:rFonts w:ascii="Antique Olive" w:eastAsia="Gulim" w:hAnsi="Antique Olive"/>
          <w:sz w:val="18"/>
          <w:szCs w:val="18"/>
        </w:rPr>
        <w:sym w:font="Webdings" w:char="F063"/>
      </w:r>
      <w:r w:rsidRPr="00EC32F4">
        <w:rPr>
          <w:rFonts w:ascii="Antique Olive" w:eastAsia="Gulim" w:hAnsi="Antique Olive"/>
          <w:sz w:val="18"/>
          <w:szCs w:val="18"/>
        </w:rPr>
        <w:t xml:space="preserve">   </w:t>
      </w:r>
      <w:r w:rsidRPr="00EC32F4">
        <w:rPr>
          <w:rFonts w:ascii="Antique Olive" w:eastAsia="Gulim" w:hAnsi="Antique Olive"/>
        </w:rPr>
        <w:t>병원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구속</w:t>
      </w:r>
      <w:r w:rsidRPr="00EC32F4">
        <w:rPr>
          <w:rFonts w:ascii="Antique Olive" w:eastAsia="Gulim" w:hAnsi="Antique Olive"/>
        </w:rPr>
        <w:t xml:space="preserve">(C-P </w:t>
      </w:r>
      <w:r w:rsidRPr="00EC32F4">
        <w:rPr>
          <w:rFonts w:ascii="Antique Olive" w:eastAsia="Gulim" w:hAnsi="Antique Olive"/>
        </w:rPr>
        <w:t>조항</w:t>
      </w:r>
      <w:r w:rsidRPr="00EC32F4">
        <w:rPr>
          <w:rFonts w:ascii="Antique Olive" w:eastAsia="Gulim" w:hAnsi="Antique Olive"/>
        </w:rPr>
        <w:t xml:space="preserve">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 xml:space="preserve">3-121), </w:t>
      </w:r>
      <w:r w:rsidRPr="00EC32F4">
        <w:rPr>
          <w:rFonts w:ascii="Antique Olive" w:eastAsia="Gulim" w:hAnsi="Antique Olive"/>
        </w:rPr>
        <w:t>또는</w:t>
      </w:r>
    </w:p>
    <w:p w14:paraId="7FDDC866" w14:textId="77777777" w:rsidR="00732F1D" w:rsidRPr="00EC32F4" w:rsidRDefault="00732F1D" w:rsidP="00732F1D">
      <w:pPr>
        <w:pStyle w:val="1BulletList"/>
        <w:pBdr>
          <w:bottom w:val="single" w:sz="12" w:space="9" w:color="auto"/>
        </w:pBdr>
        <w:tabs>
          <w:tab w:val="clear" w:pos="720"/>
        </w:tabs>
        <w:ind w:left="360" w:firstLine="360"/>
        <w:jc w:val="both"/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  <w:sz w:val="18"/>
          <w:szCs w:val="18"/>
        </w:rPr>
        <w:sym w:font="Webdings" w:char="F063"/>
      </w:r>
      <w:r w:rsidRPr="00EC32F4">
        <w:rPr>
          <w:rFonts w:ascii="Antique Olive" w:eastAsia="Gulim" w:hAnsi="Antique Olive"/>
          <w:sz w:val="18"/>
          <w:szCs w:val="18"/>
        </w:rPr>
        <w:t xml:space="preserve">   </w:t>
      </w:r>
      <w:r w:rsidRPr="00EC32F4">
        <w:rPr>
          <w:rFonts w:ascii="Antique Olive" w:eastAsia="Gulim" w:hAnsi="Antique Olive"/>
        </w:rPr>
        <w:t>청소년에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대한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법원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명령</w:t>
      </w:r>
      <w:r w:rsidRPr="00EC32F4">
        <w:rPr>
          <w:rFonts w:ascii="Antique Olive" w:eastAsia="Gulim" w:hAnsi="Antique Olive"/>
        </w:rPr>
        <w:t xml:space="preserve">. </w:t>
      </w:r>
    </w:p>
    <w:p w14:paraId="7A5DDE26" w14:textId="77777777" w:rsidR="00732F1D" w:rsidRPr="00EC32F4" w:rsidRDefault="00732F1D" w:rsidP="00732F1D">
      <w:pPr>
        <w:pBdr>
          <w:bottom w:val="single" w:sz="12" w:space="31" w:color="auto"/>
        </w:pBdr>
        <w:spacing w:line="276" w:lineRule="auto"/>
        <w:rPr>
          <w:rFonts w:ascii="Antique Olive" w:eastAsia="Gulim" w:hAnsi="Antique Olive" w:cs="Technical"/>
        </w:rPr>
      </w:pPr>
    </w:p>
    <w:p w14:paraId="7E20439F" w14:textId="77777777" w:rsidR="00732F1D" w:rsidRPr="00EC32F4" w:rsidRDefault="00732F1D" w:rsidP="00732F1D">
      <w:pPr>
        <w:pBdr>
          <w:bottom w:val="single" w:sz="12" w:space="31" w:color="auto"/>
        </w:pBdr>
        <w:spacing w:line="276" w:lineRule="auto"/>
        <w:rPr>
          <w:rFonts w:ascii="Antique Olive" w:eastAsia="Gulim" w:hAnsi="Antique Olive" w:cs="Technical"/>
          <w:sz w:val="24"/>
          <w:szCs w:val="24"/>
        </w:rPr>
      </w:pPr>
      <w:r w:rsidRPr="00EC32F4">
        <w:rPr>
          <w:rFonts w:ascii="Antique Olive" w:eastAsia="Gulim" w:hAnsi="Antique Olive"/>
          <w:sz w:val="24"/>
          <w:szCs w:val="24"/>
        </w:rPr>
        <w:t>입원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상태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및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권리를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통지하는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본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문서를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본인에게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읽어주고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설명했음을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증명합니다</w:t>
      </w:r>
      <w:r w:rsidRPr="00EC32F4">
        <w:rPr>
          <w:rFonts w:ascii="Antique Olive" w:eastAsia="Gulim" w:hAnsi="Antique Olive"/>
          <w:sz w:val="24"/>
          <w:szCs w:val="24"/>
        </w:rPr>
        <w:t xml:space="preserve">. </w:t>
      </w:r>
      <w:r w:rsidRPr="00EC32F4">
        <w:rPr>
          <w:rFonts w:ascii="Antique Olive" w:eastAsia="Gulim" w:hAnsi="Antique Olive"/>
          <w:sz w:val="24"/>
          <w:szCs w:val="24"/>
        </w:rPr>
        <w:t>상기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권리와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관련하여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질문을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하고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추가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정보를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받을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기회가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있었습니다</w:t>
      </w:r>
      <w:r w:rsidRPr="00EC32F4">
        <w:rPr>
          <w:rFonts w:ascii="Antique Olive" w:eastAsia="Gulim" w:hAnsi="Antique Olive"/>
          <w:sz w:val="24"/>
          <w:szCs w:val="24"/>
        </w:rPr>
        <w:t>.</w:t>
      </w:r>
    </w:p>
    <w:p w14:paraId="36CF39A7" w14:textId="77777777" w:rsidR="00732F1D" w:rsidRPr="00EC32F4" w:rsidRDefault="00732F1D" w:rsidP="00732F1D">
      <w:pPr>
        <w:pBdr>
          <w:bottom w:val="single" w:sz="12" w:space="31" w:color="auto"/>
        </w:pBdr>
        <w:spacing w:line="276" w:lineRule="auto"/>
        <w:rPr>
          <w:rFonts w:ascii="Antique Olive" w:eastAsia="Gulim" w:hAnsi="Antique Olive" w:cs="Technical"/>
          <w:sz w:val="18"/>
          <w:szCs w:val="18"/>
        </w:rPr>
      </w:pPr>
    </w:p>
    <w:p w14:paraId="46E37E21" w14:textId="77777777" w:rsidR="00732F1D" w:rsidRPr="00EC32F4" w:rsidRDefault="00732F1D" w:rsidP="00732F1D">
      <w:pPr>
        <w:pBdr>
          <w:bottom w:val="single" w:sz="12" w:space="31" w:color="auto"/>
        </w:pBdr>
        <w:ind w:left="720" w:hanging="720"/>
        <w:rPr>
          <w:rFonts w:ascii="Antique Olive" w:eastAsia="Gulim" w:hAnsi="Antique Olive" w:cs="Technical"/>
          <w:b/>
          <w:sz w:val="18"/>
          <w:szCs w:val="18"/>
          <w:u w:val="single"/>
        </w:rPr>
      </w:pPr>
      <w:r w:rsidRPr="00EC32F4">
        <w:rPr>
          <w:rFonts w:ascii="Antique Olive" w:eastAsia="Gulim" w:hAnsi="Antique Olive"/>
          <w:b/>
          <w:sz w:val="18"/>
          <w:szCs w:val="18"/>
        </w:rPr>
        <w:t>___________________________________</w:t>
      </w:r>
      <w:r w:rsidRPr="00EC32F4">
        <w:rPr>
          <w:rFonts w:ascii="Antique Olive" w:eastAsia="Gulim" w:hAnsi="Antique Olive"/>
          <w:sz w:val="18"/>
          <w:szCs w:val="18"/>
        </w:rPr>
        <w:tab/>
      </w:r>
      <w:r w:rsidRPr="00EC32F4">
        <w:rPr>
          <w:rFonts w:ascii="Antique Olive" w:eastAsia="Gulim" w:hAnsi="Antique Olive"/>
          <w:sz w:val="18"/>
          <w:szCs w:val="18"/>
        </w:rPr>
        <w:tab/>
      </w:r>
      <w:r w:rsidRPr="00EC32F4">
        <w:rPr>
          <w:rFonts w:ascii="Antique Olive" w:eastAsia="Gulim" w:hAnsi="Antique Olive"/>
          <w:b/>
          <w:sz w:val="18"/>
          <w:szCs w:val="18"/>
        </w:rPr>
        <w:t>__________________________________________________________</w:t>
      </w:r>
    </w:p>
    <w:p w14:paraId="206A9640" w14:textId="77777777" w:rsidR="00732F1D" w:rsidRPr="00EC32F4" w:rsidRDefault="00732F1D" w:rsidP="00732F1D">
      <w:pPr>
        <w:pBdr>
          <w:bottom w:val="single" w:sz="12" w:space="31" w:color="auto"/>
        </w:pBdr>
        <w:ind w:firstLine="720"/>
        <w:rPr>
          <w:rFonts w:ascii="Antique Olive" w:eastAsia="Gulim" w:hAnsi="Antique Olive" w:cs="Technical"/>
          <w:sz w:val="18"/>
          <w:szCs w:val="18"/>
        </w:rPr>
      </w:pPr>
      <w:r w:rsidRPr="00EC32F4">
        <w:rPr>
          <w:rFonts w:ascii="Antique Olive" w:eastAsia="Gulim" w:hAnsi="Antique Olive"/>
          <w:sz w:val="18"/>
          <w:szCs w:val="18"/>
        </w:rPr>
        <w:t xml:space="preserve">      </w:t>
      </w:r>
      <w:r w:rsidR="00EC32F4" w:rsidRPr="00EC32F4">
        <w:rPr>
          <w:rFonts w:ascii="Antique Olive" w:eastAsiaTheme="minorEastAsia" w:hAnsi="Antique Olive"/>
          <w:sz w:val="18"/>
          <w:szCs w:val="18"/>
          <w:lang w:eastAsia="zh-CN"/>
        </w:rPr>
        <w:t xml:space="preserve">   </w:t>
      </w:r>
      <w:r w:rsidRPr="00EC32F4">
        <w:rPr>
          <w:rFonts w:ascii="Antique Olive" w:eastAsia="Gulim" w:hAnsi="Antique Olive"/>
          <w:sz w:val="18"/>
          <w:szCs w:val="18"/>
        </w:rPr>
        <w:t xml:space="preserve">  </w:t>
      </w:r>
      <w:r w:rsidRPr="00EC32F4">
        <w:rPr>
          <w:rFonts w:ascii="Antique Olive" w:eastAsia="Gulim" w:hAnsi="Antique Olive"/>
          <w:sz w:val="18"/>
          <w:szCs w:val="18"/>
        </w:rPr>
        <w:t>날짜</w:t>
      </w:r>
      <w:r w:rsidRPr="00EC32F4">
        <w:rPr>
          <w:rFonts w:ascii="Antique Olive" w:eastAsia="Gulim" w:hAnsi="Antique Olive"/>
          <w:sz w:val="18"/>
          <w:szCs w:val="18"/>
        </w:rPr>
        <w:t xml:space="preserve"> </w:t>
      </w:r>
      <w:r w:rsidRPr="00EC32F4">
        <w:rPr>
          <w:rFonts w:ascii="Antique Olive" w:eastAsia="Gulim" w:hAnsi="Antique Olive"/>
          <w:sz w:val="18"/>
          <w:szCs w:val="18"/>
        </w:rPr>
        <w:t>및</w:t>
      </w:r>
      <w:r w:rsidRPr="00EC32F4">
        <w:rPr>
          <w:rFonts w:ascii="Antique Olive" w:eastAsia="Gulim" w:hAnsi="Antique Olive"/>
          <w:sz w:val="18"/>
          <w:szCs w:val="18"/>
        </w:rPr>
        <w:t xml:space="preserve"> </w:t>
      </w:r>
      <w:r w:rsidRPr="00EC32F4">
        <w:rPr>
          <w:rFonts w:ascii="Antique Olive" w:eastAsia="Gulim" w:hAnsi="Antique Olive"/>
          <w:sz w:val="18"/>
          <w:szCs w:val="18"/>
        </w:rPr>
        <w:t>시간</w:t>
      </w:r>
      <w:r w:rsidRPr="00EC32F4">
        <w:rPr>
          <w:rFonts w:ascii="Antique Olive" w:eastAsia="Gulim" w:hAnsi="Antique Olive"/>
          <w:b/>
          <w:sz w:val="18"/>
          <w:szCs w:val="18"/>
        </w:rPr>
        <w:tab/>
      </w:r>
      <w:r w:rsidRPr="00EC32F4">
        <w:rPr>
          <w:rFonts w:ascii="Antique Olive" w:eastAsia="Gulim" w:hAnsi="Antique Olive"/>
          <w:b/>
          <w:sz w:val="18"/>
          <w:szCs w:val="18"/>
        </w:rPr>
        <w:tab/>
      </w:r>
      <w:r w:rsidRPr="00EC32F4">
        <w:rPr>
          <w:rFonts w:ascii="Antique Olive" w:eastAsia="Gulim" w:hAnsi="Antique Olive"/>
          <w:b/>
          <w:sz w:val="18"/>
          <w:szCs w:val="18"/>
        </w:rPr>
        <w:tab/>
        <w:t xml:space="preserve">   </w:t>
      </w:r>
      <w:r w:rsidRPr="00EC32F4">
        <w:rPr>
          <w:rFonts w:ascii="Antique Olive" w:eastAsia="Gulim" w:hAnsi="Antique Olive"/>
          <w:b/>
          <w:sz w:val="18"/>
          <w:szCs w:val="18"/>
        </w:rPr>
        <w:tab/>
      </w:r>
      <w:r w:rsidRPr="00EC32F4">
        <w:rPr>
          <w:rFonts w:ascii="Antique Olive" w:eastAsia="Gulim" w:hAnsi="Antique Olive"/>
          <w:sz w:val="18"/>
          <w:szCs w:val="18"/>
        </w:rPr>
        <w:t xml:space="preserve">              </w:t>
      </w:r>
      <w:r w:rsidR="00EC32F4" w:rsidRPr="00EC32F4">
        <w:rPr>
          <w:rFonts w:ascii="Antique Olive" w:eastAsiaTheme="minorEastAsia" w:hAnsi="Antique Olive"/>
          <w:sz w:val="18"/>
          <w:szCs w:val="18"/>
          <w:lang w:eastAsia="zh-CN"/>
        </w:rPr>
        <w:t xml:space="preserve">          </w:t>
      </w:r>
      <w:r w:rsidRPr="00EC32F4">
        <w:rPr>
          <w:rFonts w:ascii="Antique Olive" w:eastAsia="Gulim" w:hAnsi="Antique Olive"/>
          <w:sz w:val="18"/>
          <w:szCs w:val="18"/>
        </w:rPr>
        <w:t xml:space="preserve">        </w:t>
      </w:r>
      <w:r w:rsidRPr="00EC32F4">
        <w:rPr>
          <w:rFonts w:ascii="Antique Olive" w:eastAsia="Gulim" w:hAnsi="Antique Olive"/>
          <w:sz w:val="18"/>
          <w:szCs w:val="18"/>
        </w:rPr>
        <w:t>환자</w:t>
      </w:r>
      <w:r w:rsidRPr="00EC32F4">
        <w:rPr>
          <w:rFonts w:ascii="Antique Olive" w:eastAsia="Gulim" w:hAnsi="Antique Olive"/>
          <w:sz w:val="18"/>
          <w:szCs w:val="18"/>
        </w:rPr>
        <w:t xml:space="preserve"> </w:t>
      </w:r>
      <w:r w:rsidRPr="00EC32F4">
        <w:rPr>
          <w:rFonts w:ascii="Antique Olive" w:eastAsia="Gulim" w:hAnsi="Antique Olive"/>
          <w:sz w:val="18"/>
          <w:szCs w:val="18"/>
        </w:rPr>
        <w:t>서명</w:t>
      </w:r>
    </w:p>
    <w:p w14:paraId="3412DC0F" w14:textId="77777777" w:rsidR="00732F1D" w:rsidRPr="00EC32F4" w:rsidRDefault="00732F1D" w:rsidP="00732F1D">
      <w:pPr>
        <w:pBdr>
          <w:bottom w:val="single" w:sz="12" w:space="31" w:color="auto"/>
        </w:pBdr>
        <w:ind w:firstLine="720"/>
        <w:rPr>
          <w:rFonts w:ascii="Antique Olive" w:eastAsia="Gulim" w:hAnsi="Antique Olive" w:cs="Technical"/>
          <w:sz w:val="18"/>
          <w:szCs w:val="18"/>
        </w:rPr>
      </w:pPr>
    </w:p>
    <w:p w14:paraId="5290F7E0" w14:textId="77777777" w:rsidR="00732F1D" w:rsidRPr="00EC32F4" w:rsidRDefault="00732F1D" w:rsidP="00732F1D">
      <w:pPr>
        <w:pBdr>
          <w:bottom w:val="single" w:sz="12" w:space="31" w:color="auto"/>
        </w:pBdr>
        <w:ind w:firstLine="720"/>
        <w:rPr>
          <w:rFonts w:ascii="Antique Olive" w:eastAsia="Gulim" w:hAnsi="Antique Olive" w:cs="Technical"/>
          <w:sz w:val="18"/>
          <w:szCs w:val="18"/>
        </w:rPr>
      </w:pPr>
    </w:p>
    <w:p w14:paraId="1E8230B5" w14:textId="77777777" w:rsidR="00732F1D" w:rsidRPr="00EC32F4" w:rsidRDefault="00732F1D" w:rsidP="00732F1D">
      <w:pPr>
        <w:pBdr>
          <w:bottom w:val="single" w:sz="12" w:space="31" w:color="auto"/>
        </w:pBdr>
        <w:jc w:val="center"/>
        <w:rPr>
          <w:rFonts w:eastAsia="Gulim" w:cs="Arial"/>
          <w:sz w:val="24"/>
          <w:szCs w:val="18"/>
        </w:rPr>
      </w:pPr>
      <w:r w:rsidRPr="00EC32F4">
        <w:rPr>
          <w:rFonts w:eastAsia="Gulim"/>
          <w:sz w:val="24"/>
          <w:szCs w:val="18"/>
        </w:rPr>
        <w:t>▒▒▒▒▒▒▒▒▒▒▒▒▒▒▒▒▒▒▒▒▒▒▒▒▒▒▒▒▒▒▒▒▒▒▒▒▒▒▒▒▒▒▒▒▒</w:t>
      </w:r>
    </w:p>
    <w:p w14:paraId="03934B8D" w14:textId="77777777" w:rsidR="00732F1D" w:rsidRPr="00EC32F4" w:rsidRDefault="00732F1D" w:rsidP="00732F1D">
      <w:pPr>
        <w:pBdr>
          <w:bottom w:val="single" w:sz="12" w:space="31" w:color="auto"/>
        </w:pBdr>
        <w:jc w:val="center"/>
        <w:rPr>
          <w:rFonts w:eastAsia="Gulim" w:cs="Arial"/>
        </w:rPr>
      </w:pPr>
    </w:p>
    <w:p w14:paraId="44C611C0" w14:textId="77777777" w:rsidR="00732F1D" w:rsidRPr="00EC32F4" w:rsidRDefault="00732F1D" w:rsidP="00732F1D">
      <w:pPr>
        <w:pBdr>
          <w:bottom w:val="single" w:sz="12" w:space="31" w:color="auto"/>
        </w:pBdr>
        <w:rPr>
          <w:rFonts w:ascii="Antique Olive" w:eastAsia="Gulim" w:hAnsi="Antique Olive" w:cs="Technical"/>
          <w:sz w:val="18"/>
          <w:szCs w:val="18"/>
        </w:rPr>
      </w:pPr>
      <w:r w:rsidRPr="00EC32F4">
        <w:rPr>
          <w:rFonts w:ascii="Antique Olive" w:eastAsia="Gulim" w:hAnsi="Antique Olive"/>
          <w:sz w:val="24"/>
          <w:szCs w:val="24"/>
        </w:rPr>
        <w:t>환자가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서명하지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않은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이유</w:t>
      </w:r>
      <w:r w:rsidRPr="00EC32F4">
        <w:rPr>
          <w:rFonts w:ascii="Antique Olive" w:eastAsia="Gulim" w:hAnsi="Antique Olive"/>
          <w:sz w:val="24"/>
          <w:szCs w:val="24"/>
        </w:rPr>
        <w:t>:</w:t>
      </w:r>
      <w:r w:rsidR="00EC32F4" w:rsidRPr="00EC32F4">
        <w:rPr>
          <w:rFonts w:ascii="Antique Olive" w:eastAsiaTheme="minorEastAsia" w:hAnsi="Antique Olive"/>
          <w:sz w:val="24"/>
          <w:szCs w:val="24"/>
          <w:lang w:eastAsia="zh-CN"/>
        </w:rPr>
        <w:t xml:space="preserve"> </w:t>
      </w:r>
      <w:r w:rsidRPr="00EC32F4">
        <w:rPr>
          <w:rFonts w:ascii="Antique Olive" w:eastAsia="Gulim" w:hAnsi="Antique Olive"/>
          <w:sz w:val="18"/>
          <w:szCs w:val="18"/>
        </w:rPr>
        <w:t>____________________________________</w:t>
      </w:r>
      <w:r w:rsidR="00EC32F4" w:rsidRPr="00EC32F4">
        <w:rPr>
          <w:rFonts w:ascii="Antique Olive" w:eastAsia="Gulim" w:hAnsi="Antique Olive"/>
          <w:sz w:val="18"/>
          <w:szCs w:val="18"/>
        </w:rPr>
        <w:t>______________</w:t>
      </w:r>
      <w:r w:rsidRPr="00EC32F4">
        <w:rPr>
          <w:rFonts w:ascii="Antique Olive" w:eastAsia="Gulim" w:hAnsi="Antique Olive"/>
          <w:sz w:val="18"/>
          <w:szCs w:val="18"/>
        </w:rPr>
        <w:t>_______________</w:t>
      </w:r>
    </w:p>
    <w:p w14:paraId="7DA3CF0F" w14:textId="77777777" w:rsidR="00732F1D" w:rsidRPr="00EC32F4" w:rsidRDefault="00732F1D" w:rsidP="00732F1D">
      <w:pPr>
        <w:pBdr>
          <w:bottom w:val="single" w:sz="12" w:space="31" w:color="auto"/>
        </w:pBdr>
        <w:rPr>
          <w:rFonts w:ascii="Antique Olive" w:eastAsia="Gulim" w:hAnsi="Antique Olive" w:cs="Technical"/>
          <w:sz w:val="18"/>
          <w:szCs w:val="18"/>
        </w:rPr>
      </w:pPr>
    </w:p>
    <w:p w14:paraId="104B6A43" w14:textId="77777777" w:rsidR="00732F1D" w:rsidRPr="00EC32F4" w:rsidRDefault="00732F1D" w:rsidP="00EC32F4">
      <w:pPr>
        <w:pBdr>
          <w:bottom w:val="single" w:sz="12" w:space="31" w:color="auto"/>
        </w:pBdr>
        <w:ind w:firstLineChars="50" w:firstLine="90"/>
        <w:rPr>
          <w:rFonts w:ascii="Antique Olive" w:eastAsia="Gulim" w:hAnsi="Antique Olive" w:cs="Technical"/>
          <w:sz w:val="18"/>
          <w:szCs w:val="18"/>
          <w:u w:val="single"/>
        </w:rPr>
      </w:pPr>
      <w:r w:rsidRPr="00EC32F4">
        <w:rPr>
          <w:rFonts w:ascii="Antique Olive" w:eastAsia="Gulim" w:hAnsi="Antique Olive"/>
          <w:sz w:val="18"/>
          <w:szCs w:val="18"/>
        </w:rPr>
        <w:t>___________________________________________________________________________________________</w:t>
      </w:r>
      <w:r w:rsidR="00EC32F4" w:rsidRPr="00EC32F4">
        <w:rPr>
          <w:rFonts w:ascii="Antique Olive" w:eastAsia="Gulim" w:hAnsi="Antique Olive"/>
          <w:sz w:val="18"/>
          <w:szCs w:val="18"/>
        </w:rPr>
        <w:t>__</w:t>
      </w:r>
      <w:r w:rsidRPr="00EC32F4">
        <w:rPr>
          <w:rFonts w:ascii="Antique Olive" w:eastAsia="Gulim" w:hAnsi="Antique Olive"/>
          <w:sz w:val="18"/>
          <w:szCs w:val="18"/>
        </w:rPr>
        <w:t>_</w:t>
      </w:r>
    </w:p>
    <w:p w14:paraId="383850E6" w14:textId="77777777" w:rsidR="00732F1D" w:rsidRPr="00EC32F4" w:rsidRDefault="00732F1D" w:rsidP="00732F1D">
      <w:pPr>
        <w:pBdr>
          <w:bottom w:val="single" w:sz="12" w:space="31" w:color="auto"/>
        </w:pBdr>
        <w:rPr>
          <w:rFonts w:ascii="Antique Olive" w:eastAsia="Gulim" w:hAnsi="Antique Olive"/>
          <w:sz w:val="18"/>
          <w:szCs w:val="18"/>
        </w:rPr>
      </w:pPr>
    </w:p>
    <w:p w14:paraId="6384691C" w14:textId="77777777" w:rsidR="00732F1D" w:rsidRPr="00EC32F4" w:rsidRDefault="00732F1D" w:rsidP="00732F1D">
      <w:pPr>
        <w:pBdr>
          <w:bottom w:val="single" w:sz="12" w:space="31" w:color="auto"/>
        </w:pBdr>
        <w:rPr>
          <w:rFonts w:ascii="Antique Olive" w:eastAsia="Gulim" w:hAnsi="Antique Olive" w:cs="Technical"/>
          <w:sz w:val="24"/>
          <w:szCs w:val="24"/>
        </w:rPr>
      </w:pPr>
      <w:r w:rsidRPr="00EC32F4">
        <w:rPr>
          <w:rFonts w:ascii="Antique Olive" w:eastAsia="Gulim" w:hAnsi="Antique Olive"/>
          <w:sz w:val="18"/>
          <w:szCs w:val="18"/>
        </w:rPr>
        <w:sym w:font="Webdings" w:char="F063"/>
      </w:r>
      <w:r w:rsidRPr="00EC32F4">
        <w:rPr>
          <w:rFonts w:ascii="Antique Olive" w:eastAsia="Gulim" w:hAnsi="Antique Olive"/>
          <w:sz w:val="18"/>
          <w:szCs w:val="18"/>
        </w:rPr>
        <w:t xml:space="preserve">  </w:t>
      </w:r>
      <w:r w:rsidRPr="00EC32F4">
        <w:rPr>
          <w:rFonts w:ascii="Antique Olive" w:eastAsia="Gulim" w:hAnsi="Antique Olive"/>
          <w:sz w:val="24"/>
          <w:szCs w:val="24"/>
        </w:rPr>
        <w:t>보건</w:t>
      </w:r>
      <w:r w:rsidRPr="00EC32F4">
        <w:rPr>
          <w:rFonts w:ascii="Antique Olive" w:eastAsia="Gulim" w:hAnsi="Antique Olive"/>
          <w:sz w:val="24"/>
          <w:szCs w:val="24"/>
        </w:rPr>
        <w:t>-</w:t>
      </w:r>
      <w:r w:rsidRPr="00EC32F4">
        <w:rPr>
          <w:rFonts w:ascii="Antique Olive" w:eastAsia="Gulim" w:hAnsi="Antique Olive"/>
          <w:sz w:val="24"/>
          <w:szCs w:val="24"/>
        </w:rPr>
        <w:t>일반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조항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타이틀</w:t>
      </w:r>
      <w:r w:rsidRPr="00EC32F4">
        <w:rPr>
          <w:rFonts w:ascii="Antique Olive" w:eastAsia="Gulim" w:hAnsi="Antique Olive"/>
          <w:sz w:val="24"/>
          <w:szCs w:val="24"/>
        </w:rPr>
        <w:t xml:space="preserve"> 10 </w:t>
      </w:r>
      <w:r w:rsidRPr="00EC32F4">
        <w:rPr>
          <w:rFonts w:ascii="Antique Olive" w:eastAsia="Gulim" w:hAnsi="Antique Olive"/>
          <w:sz w:val="24"/>
          <w:szCs w:val="24"/>
        </w:rPr>
        <w:t>및</w:t>
      </w:r>
      <w:r w:rsidRPr="00EC32F4">
        <w:rPr>
          <w:rFonts w:ascii="Antique Olive" w:eastAsia="Gulim" w:hAnsi="Antique Olive"/>
          <w:sz w:val="24"/>
          <w:szCs w:val="24"/>
        </w:rPr>
        <w:t>/</w:t>
      </w:r>
      <w:r w:rsidRPr="00EC32F4">
        <w:rPr>
          <w:rFonts w:ascii="Antique Olive" w:eastAsia="Gulim" w:hAnsi="Antique Olive"/>
          <w:sz w:val="24"/>
          <w:szCs w:val="24"/>
        </w:rPr>
        <w:t>또는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형사소송법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입원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통지에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따라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입원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상태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및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권리를</w:t>
      </w:r>
      <w:r w:rsidRPr="00EC32F4">
        <w:rPr>
          <w:rFonts w:ascii="Antique Olive" w:eastAsia="Gulim" w:hAnsi="Antique Olive"/>
          <w:sz w:val="24"/>
          <w:szCs w:val="24"/>
        </w:rPr>
        <w:t xml:space="preserve"> __________________________________</w:t>
      </w:r>
      <w:r w:rsidRPr="00EC32F4">
        <w:rPr>
          <w:rFonts w:ascii="Antique Olive" w:eastAsia="Gulim" w:hAnsi="Antique Olive"/>
          <w:sz w:val="24"/>
          <w:szCs w:val="24"/>
        </w:rPr>
        <w:t>에게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통지했음을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증명합니다</w:t>
      </w:r>
      <w:r w:rsidRPr="00EC32F4">
        <w:rPr>
          <w:rFonts w:ascii="Antique Olive" w:eastAsia="Gulim" w:hAnsi="Antique Olive"/>
          <w:sz w:val="24"/>
          <w:szCs w:val="24"/>
        </w:rPr>
        <w:t xml:space="preserve">.   </w:t>
      </w:r>
    </w:p>
    <w:p w14:paraId="69C1440A" w14:textId="77777777" w:rsidR="00732F1D" w:rsidRPr="00EC32F4" w:rsidRDefault="00732F1D" w:rsidP="00732F1D">
      <w:pPr>
        <w:pBdr>
          <w:bottom w:val="single" w:sz="12" w:space="31" w:color="auto"/>
        </w:pBdr>
        <w:rPr>
          <w:rFonts w:ascii="Antique Olive" w:eastAsia="Gulim" w:hAnsi="Antique Olive" w:cs="Technical"/>
          <w:sz w:val="18"/>
          <w:szCs w:val="18"/>
        </w:rPr>
      </w:pPr>
    </w:p>
    <w:p w14:paraId="365C30EA" w14:textId="77777777" w:rsidR="00732F1D" w:rsidRPr="00EC32F4" w:rsidRDefault="00732F1D" w:rsidP="00732F1D">
      <w:pPr>
        <w:pBdr>
          <w:bottom w:val="single" w:sz="12" w:space="31" w:color="auto"/>
        </w:pBdr>
        <w:rPr>
          <w:rFonts w:ascii="Antique Olive" w:eastAsia="Gulim" w:hAnsi="Antique Olive" w:cs="Technical"/>
          <w:sz w:val="18"/>
          <w:szCs w:val="18"/>
        </w:rPr>
      </w:pPr>
      <w:r w:rsidRPr="00EC32F4">
        <w:rPr>
          <w:rFonts w:ascii="Antique Olive" w:eastAsia="Gulim" w:hAnsi="Antique Olive"/>
          <w:sz w:val="18"/>
          <w:szCs w:val="18"/>
        </w:rPr>
        <w:sym w:font="Webdings" w:char="F063"/>
      </w:r>
      <w:r w:rsidRPr="00EC32F4">
        <w:rPr>
          <w:rFonts w:ascii="Antique Olive" w:eastAsia="Gulim" w:hAnsi="Antique Olive"/>
          <w:sz w:val="18"/>
          <w:szCs w:val="18"/>
        </w:rPr>
        <w:t xml:space="preserve">  </w:t>
      </w:r>
      <w:r w:rsidRPr="00EC32F4">
        <w:rPr>
          <w:rFonts w:ascii="Antique Olive" w:eastAsia="Gulim" w:hAnsi="Antique Olive"/>
          <w:sz w:val="24"/>
          <w:szCs w:val="24"/>
        </w:rPr>
        <w:t>부모</w:t>
      </w:r>
      <w:r w:rsidRPr="00EC32F4">
        <w:rPr>
          <w:rFonts w:ascii="Antique Olive" w:eastAsia="Gulim" w:hAnsi="Antique Olive"/>
          <w:sz w:val="24"/>
          <w:szCs w:val="24"/>
        </w:rPr>
        <w:t xml:space="preserve">, </w:t>
      </w:r>
      <w:r w:rsidRPr="00EC32F4">
        <w:rPr>
          <w:rFonts w:ascii="Antique Olive" w:eastAsia="Gulim" w:hAnsi="Antique Olive"/>
          <w:sz w:val="24"/>
          <w:szCs w:val="24"/>
        </w:rPr>
        <w:t>보호자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또는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가까운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친척에게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통지함</w:t>
      </w:r>
      <w:r w:rsidRPr="00EC32F4">
        <w:rPr>
          <w:rFonts w:ascii="Antique Olive" w:eastAsia="Gulim" w:hAnsi="Antique Olive"/>
          <w:sz w:val="24"/>
          <w:szCs w:val="24"/>
        </w:rPr>
        <w:t xml:space="preserve">  </w:t>
      </w:r>
      <w:r w:rsidRPr="00EC32F4">
        <w:rPr>
          <w:rFonts w:ascii="Antique Olive" w:eastAsia="Gulim" w:hAnsi="Antique Olive"/>
          <w:sz w:val="18"/>
          <w:szCs w:val="18"/>
        </w:rPr>
        <w:t xml:space="preserve"> </w:t>
      </w:r>
      <w:r w:rsidRPr="00EC32F4">
        <w:rPr>
          <w:rFonts w:ascii="Antique Olive" w:eastAsia="Gulim" w:hAnsi="Antique Olive"/>
          <w:sz w:val="18"/>
          <w:szCs w:val="18"/>
        </w:rPr>
        <w:sym w:font="Webdings" w:char="F063"/>
      </w:r>
      <w:r w:rsidRPr="00EC32F4">
        <w:rPr>
          <w:rFonts w:ascii="Antique Olive" w:eastAsia="Gulim" w:hAnsi="Antique Olive"/>
          <w:sz w:val="18"/>
          <w:szCs w:val="18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통지하지</w:t>
      </w:r>
      <w:r w:rsidRPr="00EC32F4">
        <w:rPr>
          <w:rFonts w:ascii="Antique Olive" w:eastAsia="Gulim" w:hAnsi="Antique Olive"/>
          <w:sz w:val="24"/>
          <w:szCs w:val="24"/>
        </w:rPr>
        <w:t xml:space="preserve"> </w:t>
      </w:r>
      <w:r w:rsidRPr="00EC32F4">
        <w:rPr>
          <w:rFonts w:ascii="Antique Olive" w:eastAsia="Gulim" w:hAnsi="Antique Olive"/>
          <w:sz w:val="24"/>
          <w:szCs w:val="24"/>
        </w:rPr>
        <w:t>않음</w:t>
      </w:r>
      <w:r w:rsidRPr="00EC32F4">
        <w:rPr>
          <w:rFonts w:ascii="Antique Olive" w:eastAsia="Gulim" w:hAnsi="Antique Olive"/>
          <w:sz w:val="24"/>
          <w:szCs w:val="24"/>
        </w:rPr>
        <w:t>.</w:t>
      </w:r>
    </w:p>
    <w:p w14:paraId="09CD4F76" w14:textId="77777777" w:rsidR="00732F1D" w:rsidRPr="00EC32F4" w:rsidRDefault="00732F1D" w:rsidP="00732F1D">
      <w:pPr>
        <w:pBdr>
          <w:bottom w:val="single" w:sz="12" w:space="31" w:color="auto"/>
        </w:pBdr>
        <w:rPr>
          <w:rFonts w:ascii="Antique Olive" w:eastAsia="Gulim" w:hAnsi="Antique Olive" w:cs="Technical"/>
          <w:sz w:val="18"/>
          <w:szCs w:val="18"/>
        </w:rPr>
      </w:pPr>
    </w:p>
    <w:p w14:paraId="246E1C2A" w14:textId="77777777" w:rsidR="00732F1D" w:rsidRPr="00EC32F4" w:rsidRDefault="00732F1D" w:rsidP="00732F1D">
      <w:pPr>
        <w:pBdr>
          <w:bottom w:val="single" w:sz="12" w:space="31" w:color="auto"/>
        </w:pBdr>
        <w:rPr>
          <w:rFonts w:ascii="Antique Olive" w:eastAsia="Gulim" w:hAnsi="Antique Olive" w:cs="Technical"/>
          <w:sz w:val="18"/>
          <w:szCs w:val="18"/>
        </w:rPr>
      </w:pPr>
      <w:r w:rsidRPr="00EC32F4">
        <w:rPr>
          <w:rFonts w:ascii="Antique Olive" w:eastAsia="Gulim" w:hAnsi="Antique Olive"/>
          <w:sz w:val="18"/>
          <w:szCs w:val="18"/>
        </w:rPr>
        <w:t>____________________________________________</w:t>
      </w:r>
      <w:r w:rsidRPr="00EC32F4">
        <w:rPr>
          <w:rFonts w:ascii="Antique Olive" w:eastAsia="Gulim" w:hAnsi="Antique Olive"/>
          <w:sz w:val="18"/>
          <w:szCs w:val="18"/>
        </w:rPr>
        <w:tab/>
        <w:t>______________________</w:t>
      </w:r>
      <w:r w:rsidRPr="00EC32F4">
        <w:rPr>
          <w:rFonts w:ascii="Antique Olive" w:eastAsia="Gulim" w:hAnsi="Antique Olive"/>
          <w:sz w:val="18"/>
          <w:szCs w:val="18"/>
        </w:rPr>
        <w:tab/>
        <w:t>_________</w:t>
      </w:r>
    </w:p>
    <w:p w14:paraId="2F3B36E0" w14:textId="77777777" w:rsidR="009E2524" w:rsidRPr="00EC32F4" w:rsidRDefault="00732F1D" w:rsidP="009E2524">
      <w:pPr>
        <w:pBdr>
          <w:bottom w:val="single" w:sz="12" w:space="31" w:color="auto"/>
        </w:pBdr>
        <w:rPr>
          <w:rFonts w:ascii="Antique Olive" w:eastAsia="Gulim" w:hAnsi="Antique Olive" w:cs="Technical"/>
          <w:sz w:val="18"/>
          <w:szCs w:val="18"/>
        </w:rPr>
      </w:pPr>
      <w:r w:rsidRPr="00EC32F4">
        <w:rPr>
          <w:rFonts w:ascii="Antique Olive" w:eastAsia="Gulim" w:hAnsi="Antique Olive"/>
          <w:sz w:val="18"/>
          <w:szCs w:val="18"/>
        </w:rPr>
        <w:t xml:space="preserve">                     </w:t>
      </w:r>
      <w:r w:rsidR="00EC32F4" w:rsidRPr="00EC32F4">
        <w:rPr>
          <w:rFonts w:ascii="Antique Olive" w:eastAsiaTheme="minorEastAsia" w:hAnsi="Antique Olive"/>
          <w:sz w:val="18"/>
          <w:szCs w:val="18"/>
          <w:lang w:eastAsia="zh-CN"/>
        </w:rPr>
        <w:t xml:space="preserve">            </w:t>
      </w:r>
      <w:r w:rsidRPr="00EC32F4">
        <w:rPr>
          <w:rFonts w:ascii="Antique Olive" w:eastAsia="Gulim" w:hAnsi="Antique Olive"/>
          <w:sz w:val="18"/>
          <w:szCs w:val="18"/>
        </w:rPr>
        <w:t xml:space="preserve"> (</w:t>
      </w:r>
      <w:r w:rsidRPr="00EC32F4">
        <w:rPr>
          <w:rFonts w:ascii="Antique Olive" w:eastAsia="Gulim" w:hAnsi="Antique Olive"/>
          <w:sz w:val="18"/>
          <w:szCs w:val="18"/>
        </w:rPr>
        <w:t>직원</w:t>
      </w:r>
      <w:r w:rsidRPr="00EC32F4">
        <w:rPr>
          <w:rFonts w:ascii="Antique Olive" w:eastAsia="Gulim" w:hAnsi="Antique Olive"/>
          <w:sz w:val="18"/>
          <w:szCs w:val="18"/>
        </w:rPr>
        <w:t xml:space="preserve"> </w:t>
      </w:r>
      <w:r w:rsidRPr="00EC32F4">
        <w:rPr>
          <w:rFonts w:ascii="Antique Olive" w:eastAsia="Gulim" w:hAnsi="Antique Olive"/>
          <w:sz w:val="18"/>
          <w:szCs w:val="18"/>
        </w:rPr>
        <w:t>서명</w:t>
      </w:r>
      <w:r w:rsidRPr="00EC32F4">
        <w:rPr>
          <w:rFonts w:ascii="Antique Olive" w:eastAsia="Gulim" w:hAnsi="Antique Olive"/>
          <w:sz w:val="18"/>
          <w:szCs w:val="18"/>
        </w:rPr>
        <w:t>)</w:t>
      </w:r>
      <w:r w:rsidRPr="00EC32F4">
        <w:rPr>
          <w:rFonts w:ascii="Antique Olive" w:eastAsia="Gulim" w:hAnsi="Antique Olive"/>
          <w:b/>
          <w:bCs/>
          <w:sz w:val="24"/>
          <w:szCs w:val="18"/>
        </w:rPr>
        <w:t xml:space="preserve"> </w:t>
      </w:r>
      <w:r w:rsidRPr="00EC32F4">
        <w:rPr>
          <w:rFonts w:ascii="Antique Olive" w:eastAsia="Gulim" w:hAnsi="Antique Olive"/>
          <w:b/>
          <w:bCs/>
          <w:sz w:val="24"/>
          <w:szCs w:val="18"/>
        </w:rPr>
        <w:tab/>
      </w:r>
      <w:r w:rsidRPr="00EC32F4">
        <w:rPr>
          <w:rFonts w:ascii="Antique Olive" w:eastAsia="Gulim" w:hAnsi="Antique Olive"/>
          <w:b/>
          <w:bCs/>
          <w:sz w:val="24"/>
          <w:szCs w:val="18"/>
        </w:rPr>
        <w:tab/>
      </w:r>
      <w:r w:rsidRPr="00EC32F4">
        <w:rPr>
          <w:rFonts w:ascii="Antique Olive" w:eastAsia="Gulim" w:hAnsi="Antique Olive"/>
          <w:b/>
          <w:bCs/>
          <w:sz w:val="24"/>
          <w:szCs w:val="18"/>
        </w:rPr>
        <w:tab/>
      </w:r>
      <w:r w:rsidR="00EC32F4" w:rsidRPr="00EC32F4">
        <w:rPr>
          <w:rFonts w:ascii="Antique Olive" w:eastAsia="Gulim" w:hAnsi="Antique Olive"/>
          <w:sz w:val="18"/>
          <w:szCs w:val="18"/>
        </w:rPr>
        <w:t xml:space="preserve">                 </w:t>
      </w:r>
      <w:r w:rsidR="00EC32F4" w:rsidRPr="00EC32F4">
        <w:rPr>
          <w:rFonts w:ascii="Antique Olive" w:eastAsiaTheme="minorEastAsia" w:hAnsi="Antique Olive"/>
          <w:sz w:val="18"/>
          <w:szCs w:val="18"/>
          <w:lang w:eastAsia="zh-CN"/>
        </w:rPr>
        <w:t xml:space="preserve">       </w:t>
      </w:r>
      <w:r w:rsidR="00EC32F4" w:rsidRPr="00EC32F4">
        <w:rPr>
          <w:rFonts w:ascii="Antique Olive" w:eastAsia="Gulim" w:hAnsi="Antique Olive"/>
          <w:sz w:val="18"/>
          <w:szCs w:val="18"/>
        </w:rPr>
        <w:t xml:space="preserve">     </w:t>
      </w:r>
      <w:r w:rsidR="00EC32F4" w:rsidRPr="00EC32F4">
        <w:rPr>
          <w:rFonts w:ascii="Antique Olive" w:eastAsia="Gulim" w:hAnsi="Antique Olive"/>
          <w:bCs/>
          <w:sz w:val="18"/>
          <w:szCs w:val="18"/>
        </w:rPr>
        <w:t xml:space="preserve"> </w:t>
      </w:r>
      <w:r w:rsidRPr="00EC32F4">
        <w:rPr>
          <w:rFonts w:ascii="Antique Olive" w:eastAsia="Gulim" w:hAnsi="Antique Olive"/>
          <w:bCs/>
          <w:sz w:val="18"/>
          <w:szCs w:val="18"/>
        </w:rPr>
        <w:t>(</w:t>
      </w:r>
      <w:r w:rsidRPr="00EC32F4">
        <w:rPr>
          <w:rFonts w:ascii="Antique Olive" w:eastAsia="Gulim" w:hAnsi="Antique Olive"/>
          <w:bCs/>
          <w:sz w:val="18"/>
          <w:szCs w:val="18"/>
        </w:rPr>
        <w:t>날짜</w:t>
      </w:r>
      <w:r w:rsidRPr="00EC32F4">
        <w:rPr>
          <w:rFonts w:ascii="Antique Olive" w:eastAsia="Gulim" w:hAnsi="Antique Olive"/>
          <w:bCs/>
          <w:sz w:val="18"/>
          <w:szCs w:val="18"/>
        </w:rPr>
        <w:t>)</w:t>
      </w:r>
      <w:r w:rsidRPr="00EC32F4">
        <w:rPr>
          <w:rFonts w:ascii="Antique Olive" w:eastAsia="Gulim" w:hAnsi="Antique Olive"/>
          <w:bCs/>
          <w:sz w:val="18"/>
          <w:szCs w:val="18"/>
        </w:rPr>
        <w:tab/>
      </w:r>
      <w:r w:rsidRPr="00EC32F4">
        <w:rPr>
          <w:rFonts w:ascii="Antique Olive" w:eastAsia="Gulim" w:hAnsi="Antique Olive"/>
          <w:bCs/>
          <w:sz w:val="18"/>
          <w:szCs w:val="18"/>
        </w:rPr>
        <w:tab/>
        <w:t xml:space="preserve">                  (</w:t>
      </w:r>
      <w:r w:rsidRPr="00EC32F4">
        <w:rPr>
          <w:rFonts w:ascii="Antique Olive" w:eastAsia="Gulim" w:hAnsi="Antique Olive"/>
          <w:bCs/>
          <w:sz w:val="18"/>
          <w:szCs w:val="18"/>
        </w:rPr>
        <w:t>시간</w:t>
      </w:r>
      <w:r w:rsidRPr="00EC32F4">
        <w:rPr>
          <w:rFonts w:ascii="Antique Olive" w:eastAsia="Gulim" w:hAnsi="Antique Olive"/>
          <w:bCs/>
          <w:sz w:val="18"/>
          <w:szCs w:val="18"/>
        </w:rPr>
        <w:t>)</w:t>
      </w:r>
      <w:r w:rsidRPr="00EC32F4">
        <w:rPr>
          <w:rFonts w:ascii="Antique Olive" w:eastAsia="Gulim" w:hAnsi="Antique Olive"/>
          <w:sz w:val="18"/>
          <w:szCs w:val="18"/>
        </w:rPr>
        <w:t xml:space="preserve"> </w:t>
      </w:r>
    </w:p>
    <w:p w14:paraId="0DB4EB05" w14:textId="77777777" w:rsidR="00DE64AC" w:rsidRPr="00EC32F4" w:rsidRDefault="00DE64AC" w:rsidP="009E2524">
      <w:pPr>
        <w:pBdr>
          <w:bottom w:val="single" w:sz="12" w:space="31" w:color="auto"/>
        </w:pBdr>
        <w:rPr>
          <w:rFonts w:ascii="Antique Olive" w:eastAsia="Gulim" w:hAnsi="Antique Olive" w:cs="Technical"/>
          <w:sz w:val="18"/>
          <w:szCs w:val="18"/>
        </w:rPr>
      </w:pPr>
    </w:p>
    <w:p w14:paraId="70A8E8C5" w14:textId="77777777" w:rsidR="009E2524" w:rsidRPr="00EC32F4" w:rsidRDefault="009E2524" w:rsidP="00732F1D">
      <w:pPr>
        <w:pBdr>
          <w:bottom w:val="single" w:sz="12" w:space="31" w:color="auto"/>
        </w:pBdr>
        <w:rPr>
          <w:rFonts w:ascii="Antique Olive" w:eastAsia="Gulim" w:hAnsi="Antique Olive" w:cs="Technical"/>
          <w:bCs/>
          <w:sz w:val="18"/>
          <w:szCs w:val="18"/>
        </w:rPr>
      </w:pPr>
      <w:r w:rsidRPr="00EC32F4">
        <w:rPr>
          <w:rFonts w:ascii="Antique Olive" w:eastAsia="Gulim" w:hAnsi="Antique Olive"/>
          <w:sz w:val="18"/>
          <w:szCs w:val="18"/>
        </w:rPr>
        <w:t>____________________________________________</w:t>
      </w:r>
    </w:p>
    <w:p w14:paraId="1AF6B21F" w14:textId="77777777" w:rsidR="00732F1D" w:rsidRDefault="00732F1D" w:rsidP="00732F1D">
      <w:pPr>
        <w:pBdr>
          <w:bottom w:val="single" w:sz="12" w:space="31" w:color="auto"/>
        </w:pBdr>
        <w:rPr>
          <w:rFonts w:ascii="Antique Olive" w:eastAsiaTheme="minorEastAsia" w:hAnsi="Antique Olive"/>
          <w:bCs/>
          <w:sz w:val="18"/>
          <w:szCs w:val="18"/>
          <w:lang w:eastAsia="zh-CN"/>
        </w:rPr>
      </w:pPr>
      <w:r w:rsidRPr="00EC32F4">
        <w:rPr>
          <w:rFonts w:ascii="Antique Olive" w:eastAsia="Gulim" w:hAnsi="Antique Olive"/>
          <w:bCs/>
          <w:sz w:val="18"/>
          <w:szCs w:val="18"/>
        </w:rPr>
        <w:t xml:space="preserve">                 </w:t>
      </w:r>
      <w:r w:rsidR="00EC32F4" w:rsidRPr="00EC32F4">
        <w:rPr>
          <w:rFonts w:ascii="Antique Olive" w:eastAsiaTheme="minorEastAsia" w:hAnsi="Antique Olive"/>
          <w:bCs/>
          <w:sz w:val="18"/>
          <w:szCs w:val="18"/>
          <w:lang w:eastAsia="zh-CN"/>
        </w:rPr>
        <w:t xml:space="preserve">         </w:t>
      </w:r>
      <w:r w:rsidRPr="00EC32F4">
        <w:rPr>
          <w:rFonts w:ascii="Antique Olive" w:eastAsia="Gulim" w:hAnsi="Antique Olive"/>
          <w:bCs/>
          <w:sz w:val="18"/>
          <w:szCs w:val="18"/>
        </w:rPr>
        <w:t xml:space="preserve">  (</w:t>
      </w:r>
      <w:r w:rsidRPr="00EC32F4">
        <w:rPr>
          <w:rFonts w:ascii="Antique Olive" w:eastAsia="Gulim" w:hAnsi="Antique Olive"/>
          <w:bCs/>
          <w:sz w:val="18"/>
          <w:szCs w:val="18"/>
        </w:rPr>
        <w:t>정자체</w:t>
      </w:r>
      <w:r w:rsidRPr="00EC32F4">
        <w:rPr>
          <w:rFonts w:ascii="Antique Olive" w:eastAsia="Gulim" w:hAnsi="Antique Olive"/>
          <w:bCs/>
          <w:sz w:val="18"/>
          <w:szCs w:val="18"/>
        </w:rPr>
        <w:t xml:space="preserve"> </w:t>
      </w:r>
      <w:r w:rsidRPr="00EC32F4">
        <w:rPr>
          <w:rFonts w:ascii="Antique Olive" w:eastAsia="Gulim" w:hAnsi="Antique Olive"/>
          <w:bCs/>
          <w:sz w:val="18"/>
          <w:szCs w:val="18"/>
        </w:rPr>
        <w:t>직원</w:t>
      </w:r>
      <w:r w:rsidRPr="00EC32F4">
        <w:rPr>
          <w:rFonts w:ascii="Antique Olive" w:eastAsia="Gulim" w:hAnsi="Antique Olive"/>
          <w:bCs/>
          <w:sz w:val="18"/>
          <w:szCs w:val="18"/>
        </w:rPr>
        <w:t xml:space="preserve"> </w:t>
      </w:r>
      <w:r w:rsidRPr="00EC32F4">
        <w:rPr>
          <w:rFonts w:ascii="Antique Olive" w:eastAsia="Gulim" w:hAnsi="Antique Olive"/>
          <w:bCs/>
          <w:sz w:val="18"/>
          <w:szCs w:val="18"/>
        </w:rPr>
        <w:t>이름</w:t>
      </w:r>
      <w:r w:rsidRPr="00EC32F4">
        <w:rPr>
          <w:rFonts w:ascii="Antique Olive" w:eastAsia="Gulim" w:hAnsi="Antique Olive"/>
          <w:bCs/>
          <w:sz w:val="18"/>
          <w:szCs w:val="18"/>
        </w:rPr>
        <w:t>)</w:t>
      </w:r>
      <w:r w:rsidRPr="00EC32F4">
        <w:rPr>
          <w:rFonts w:ascii="Antique Olive" w:eastAsia="Gulim" w:hAnsi="Antique Olive"/>
          <w:bCs/>
          <w:sz w:val="18"/>
          <w:szCs w:val="18"/>
        </w:rPr>
        <w:tab/>
      </w:r>
    </w:p>
    <w:p w14:paraId="051C201D" w14:textId="77777777" w:rsidR="00C65B69" w:rsidRPr="00C65B69" w:rsidRDefault="00C65B69" w:rsidP="00732F1D">
      <w:pPr>
        <w:pBdr>
          <w:bottom w:val="single" w:sz="12" w:space="31" w:color="auto"/>
        </w:pBdr>
        <w:rPr>
          <w:rFonts w:ascii="Antique Olive" w:eastAsiaTheme="minorEastAsia" w:hAnsi="Antique Olive" w:cs="Technical"/>
          <w:bCs/>
          <w:sz w:val="18"/>
          <w:szCs w:val="18"/>
          <w:lang w:eastAsia="zh-CN"/>
        </w:rPr>
      </w:pPr>
    </w:p>
    <w:p w14:paraId="2308ABA3" w14:textId="77777777" w:rsidR="00F543A7" w:rsidRPr="00EC32F4" w:rsidRDefault="00F543A7" w:rsidP="00F543A7">
      <w:pPr>
        <w:rPr>
          <w:rFonts w:eastAsia="Gulim"/>
          <w:sz w:val="24"/>
          <w:szCs w:val="24"/>
        </w:rPr>
      </w:pPr>
    </w:p>
    <w:p w14:paraId="1EAD6169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</w:tabs>
        <w:ind w:left="177" w:hanging="177"/>
        <w:jc w:val="center"/>
        <w:rPr>
          <w:rFonts w:ascii="Antique Olive" w:eastAsia="Gulim" w:hAnsi="Antique Olive" w:cs="Technical"/>
          <w:b/>
          <w:bCs/>
          <w:szCs w:val="18"/>
        </w:rPr>
      </w:pPr>
    </w:p>
    <w:p w14:paraId="7C7EC0C6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</w:tabs>
        <w:ind w:left="177" w:hanging="177"/>
        <w:jc w:val="center"/>
        <w:rPr>
          <w:rFonts w:ascii="Antique Olive" w:eastAsia="Gulim" w:hAnsi="Antique Olive" w:cs="Technical"/>
          <w:b/>
        </w:rPr>
      </w:pPr>
      <w:r w:rsidRPr="00EC32F4">
        <w:rPr>
          <w:rFonts w:ascii="Antique Olive" w:eastAsia="Gulim" w:hAnsi="Antique Olive"/>
          <w:b/>
          <w:bCs/>
          <w:szCs w:val="18"/>
        </w:rPr>
        <w:t>환자의</w:t>
      </w:r>
      <w:r w:rsidRPr="00EC32F4">
        <w:rPr>
          <w:rFonts w:ascii="Antique Olive" w:eastAsia="Gulim" w:hAnsi="Antique Olive"/>
          <w:b/>
          <w:bCs/>
          <w:szCs w:val="18"/>
        </w:rPr>
        <w:t xml:space="preserve"> </w:t>
      </w:r>
      <w:r w:rsidRPr="00EC32F4">
        <w:rPr>
          <w:rFonts w:ascii="Antique Olive" w:eastAsia="Gulim" w:hAnsi="Antique Olive"/>
          <w:b/>
          <w:bCs/>
          <w:szCs w:val="18"/>
        </w:rPr>
        <w:t>권리</w:t>
      </w:r>
    </w:p>
    <w:p w14:paraId="25B65EA6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</w:tabs>
        <w:ind w:left="177" w:hanging="177"/>
        <w:rPr>
          <w:rFonts w:ascii="Antique Olive" w:eastAsia="Gulim" w:hAnsi="Antique Olive" w:cs="Technical"/>
          <w:b/>
        </w:rPr>
      </w:pPr>
    </w:p>
    <w:p w14:paraId="6059BD60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</w:tabs>
        <w:ind w:left="177" w:hanging="177"/>
        <w:rPr>
          <w:rFonts w:eastAsia="Gulim" w:cs="Arial"/>
        </w:rPr>
      </w:pPr>
      <w:r w:rsidRPr="00EC32F4">
        <w:rPr>
          <w:rFonts w:ascii="Antique Olive" w:eastAsia="Gulim" w:hAnsi="Antique Olive"/>
          <w:b/>
        </w:rPr>
        <w:t>행동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건강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시설의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환자는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다음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권리를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보유합니다</w:t>
      </w:r>
      <w:r w:rsidRPr="00EC32F4">
        <w:rPr>
          <w:rFonts w:ascii="Antique Olive" w:eastAsia="Gulim" w:hAnsi="Antique Olive"/>
          <w:b/>
        </w:rPr>
        <w:t>.</w:t>
      </w:r>
      <w:r w:rsidRPr="00EC32F4">
        <w:rPr>
          <w:rFonts w:eastAsia="Gulim"/>
        </w:rPr>
        <w:t xml:space="preserve"> </w:t>
      </w:r>
    </w:p>
    <w:p w14:paraId="6DC2F91E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</w:tabs>
        <w:ind w:left="177" w:hanging="177"/>
        <w:rPr>
          <w:rFonts w:eastAsia="Gulim" w:cs="Arial"/>
        </w:rPr>
      </w:pPr>
    </w:p>
    <w:p w14:paraId="6BDBEDA8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</w:tabs>
        <w:ind w:left="177" w:hanging="177"/>
        <w:rPr>
          <w:rFonts w:eastAsia="Gulim" w:cs="Arial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환자의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요구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해당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법률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요건에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따라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필요한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정도로만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개인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자유를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제한하도록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적절한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인도적인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서비스를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받을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10-701(c)(1)],</w:t>
      </w:r>
      <w:r w:rsidRPr="00EC32F4">
        <w:rPr>
          <w:rFonts w:eastAsia="Gulim"/>
        </w:rPr>
        <w:t xml:space="preserve"> </w:t>
      </w:r>
    </w:p>
    <w:p w14:paraId="6F392650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</w:tabs>
        <w:ind w:left="0" w:firstLine="0"/>
        <w:rPr>
          <w:rFonts w:ascii="Antique Olive" w:eastAsia="Gulim" w:hAnsi="Antique Olive" w:cs="Technical"/>
        </w:rPr>
      </w:pPr>
      <w:r w:rsidRPr="00EC32F4">
        <w:rPr>
          <w:rFonts w:eastAsia="Gulim"/>
        </w:rPr>
        <w:t xml:space="preserve">♦ </w:t>
      </w:r>
      <w:r w:rsidRPr="00EC32F4">
        <w:rPr>
          <w:rFonts w:ascii="Antique Olive" w:eastAsia="Gulim" w:hAnsi="Antique Olive"/>
        </w:rPr>
        <w:t>개별화된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플랜</w:t>
      </w:r>
      <w:r w:rsidRPr="00EC32F4">
        <w:rPr>
          <w:rFonts w:ascii="Antique Olive" w:eastAsia="Gulim" w:hAnsi="Antique Olive"/>
        </w:rPr>
        <w:t>(ITP)</w:t>
      </w:r>
      <w:r w:rsidRPr="00EC32F4">
        <w:rPr>
          <w:rFonts w:ascii="Antique Olive" w:eastAsia="Gulim" w:hAnsi="Antique Olive"/>
        </w:rPr>
        <w:t>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따라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받을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</w:p>
    <w:p w14:paraId="7E7FB4A2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</w:tabs>
        <w:ind w:left="0" w:firstLine="0"/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ab/>
        <w:t>[H-G,</w:t>
      </w:r>
      <w:r w:rsidR="00296DCF" w:rsidRPr="00EC32F4">
        <w:rPr>
          <w:rFonts w:ascii="Antique Olive" w:hAnsi="Antique Olive"/>
        </w:rPr>
        <w:t xml:space="preserve"> §</w:t>
      </w:r>
      <w:r w:rsidRPr="00EC32F4">
        <w:rPr>
          <w:rFonts w:ascii="Antique Olive" w:eastAsia="Gulim" w:hAnsi="Antique Olive"/>
        </w:rPr>
        <w:t>10-701(c)(2)],</w:t>
      </w:r>
    </w:p>
    <w:p w14:paraId="0441A883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0"/>
        <w:rPr>
          <w:rFonts w:ascii="Antique Olive" w:eastAsia="Gulim" w:hAnsi="Antique Olive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다음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사항을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제외하고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억제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격리를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당하지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않을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>:</w:t>
      </w:r>
    </w:p>
    <w:p w14:paraId="65EA4E3A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720"/>
        <w:rPr>
          <w:rFonts w:ascii="Antique Olive" w:eastAsia="Gulim" w:hAnsi="Antique Olive"/>
        </w:rPr>
      </w:pPr>
      <w:r w:rsidRPr="00EC32F4">
        <w:rPr>
          <w:rFonts w:eastAsia="Gulim"/>
        </w:rPr>
        <w:t>►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환자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타인의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생명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안전이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위험한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응급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상황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또는</w:t>
      </w:r>
    </w:p>
    <w:p w14:paraId="68C80074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720"/>
        <w:rPr>
          <w:rFonts w:ascii="Antique Olive" w:eastAsia="Gulim" w:hAnsi="Antique Olive" w:cs="Technical"/>
        </w:rPr>
      </w:pPr>
      <w:r w:rsidRPr="00EC32F4">
        <w:rPr>
          <w:rFonts w:eastAsia="Gulim"/>
        </w:rPr>
        <w:t>►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환경의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중대한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중단을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막을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목적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10-701(c)(3)],</w:t>
      </w:r>
    </w:p>
    <w:p w14:paraId="5BC645DE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0"/>
        <w:rPr>
          <w:rFonts w:ascii="Antique Olive" w:eastAsia="Gulim" w:hAnsi="Antique Olive" w:cs="Technical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다음과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같은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유사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억제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억제를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받지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않을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>:</w:t>
      </w:r>
    </w:p>
    <w:p w14:paraId="60734CC8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720"/>
        <w:rPr>
          <w:rFonts w:ascii="Antique Olive" w:eastAsia="Gulim" w:hAnsi="Antique Olive" w:cs="Technical"/>
        </w:rPr>
      </w:pPr>
      <w:r w:rsidRPr="00EC32F4">
        <w:rPr>
          <w:rFonts w:eastAsia="Gulim"/>
        </w:rPr>
        <w:t>►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환자의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뒤에서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압력을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가함</w:t>
      </w:r>
      <w:r w:rsidRPr="00EC32F4">
        <w:rPr>
          <w:rFonts w:ascii="Antique Olive" w:eastAsia="Gulim" w:hAnsi="Antique Olive"/>
        </w:rPr>
        <w:t>,</w:t>
      </w:r>
    </w:p>
    <w:p w14:paraId="42558D84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720"/>
        <w:rPr>
          <w:rFonts w:ascii="Antique Olive" w:eastAsia="Gulim" w:hAnsi="Antique Olive" w:cs="Technical"/>
        </w:rPr>
      </w:pPr>
      <w:r w:rsidRPr="00EC32F4">
        <w:rPr>
          <w:rFonts w:eastAsia="Gulim"/>
        </w:rPr>
        <w:t>►</w:t>
      </w:r>
      <w:r w:rsidR="000D5A8D"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환자의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기도를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막거나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환자의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호흡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능력을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손상시킴</w:t>
      </w:r>
      <w:r w:rsidRPr="00EC32F4">
        <w:rPr>
          <w:rFonts w:ascii="Antique Olive" w:eastAsia="Gulim" w:hAnsi="Antique Olive"/>
        </w:rPr>
        <w:t>,</w:t>
      </w:r>
    </w:p>
    <w:p w14:paraId="6722DA44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720"/>
        <w:rPr>
          <w:rFonts w:ascii="Antique Olive" w:eastAsia="Gulim" w:hAnsi="Antique Olive" w:cs="Technical"/>
        </w:rPr>
      </w:pPr>
      <w:r w:rsidRPr="00EC32F4">
        <w:rPr>
          <w:rFonts w:eastAsia="Gulim"/>
        </w:rPr>
        <w:t>►</w:t>
      </w:r>
      <w:r w:rsidR="000D5A8D"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직원을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보지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못하도록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얼굴을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막음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또는</w:t>
      </w:r>
    </w:p>
    <w:p w14:paraId="3F1C5053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720"/>
        <w:rPr>
          <w:rFonts w:ascii="Antique Olive" w:eastAsia="Gulim" w:hAnsi="Antique Olive" w:cs="Technical"/>
        </w:rPr>
      </w:pPr>
      <w:r w:rsidRPr="00EC32F4">
        <w:rPr>
          <w:rFonts w:eastAsia="Gulim"/>
        </w:rPr>
        <w:t>►</w:t>
      </w:r>
      <w:r w:rsidR="000D5A8D"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고통을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호소할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능력을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제한함</w:t>
      </w:r>
      <w:r w:rsidRPr="00EC32F4">
        <w:rPr>
          <w:rFonts w:ascii="Antique Olive" w:eastAsia="Gulim" w:hAnsi="Antique Olive"/>
        </w:rPr>
        <w:t xml:space="preserve"> </w:t>
      </w:r>
    </w:p>
    <w:p w14:paraId="3C425007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720"/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ab/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10-701(c)(4) &amp; (5)]</w:t>
      </w:r>
    </w:p>
    <w:p w14:paraId="5704E825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177" w:hanging="177"/>
        <w:rPr>
          <w:rFonts w:ascii="Antique Olive" w:eastAsia="Gulim" w:hAnsi="Antique Olive" w:cs="Technical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정신적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학대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신체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손상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성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희롱을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당하지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않을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10-701(c)(6) &amp; (7)],</w:t>
      </w:r>
    </w:p>
    <w:p w14:paraId="724AB7D8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177" w:hanging="177"/>
        <w:rPr>
          <w:rFonts w:ascii="Antique Olive" w:eastAsia="Gulim" w:hAnsi="Antique Olive" w:cs="Technical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다음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경우를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제외하고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환자가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선택한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대변인이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계획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퇴원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계획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수립에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참여할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>:</w:t>
      </w:r>
    </w:p>
    <w:p w14:paraId="377BC298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720"/>
        <w:rPr>
          <w:rFonts w:ascii="Antique Olive" w:eastAsia="Gulim" w:hAnsi="Antique Olive" w:cs="Technical"/>
        </w:rPr>
      </w:pPr>
      <w:r w:rsidRPr="00EC32F4">
        <w:rPr>
          <w:rFonts w:eastAsia="Gulim"/>
        </w:rPr>
        <w:t>►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환자가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미성년자이거나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재산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신탁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조항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13-705</w:t>
      </w:r>
      <w:r w:rsidRPr="00EC32F4">
        <w:rPr>
          <w:rFonts w:ascii="Antique Olive" w:eastAsia="Gulim" w:hAnsi="Antique Olive"/>
        </w:rPr>
        <w:t>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따르는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피후견인인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경우</w:t>
      </w:r>
      <w:r w:rsidRPr="00EC32F4">
        <w:rPr>
          <w:rFonts w:ascii="Antique Olive" w:eastAsia="Gulim" w:hAnsi="Antique Olive"/>
        </w:rPr>
        <w:t>,</w:t>
      </w:r>
    </w:p>
    <w:p w14:paraId="21E51511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720"/>
        <w:rPr>
          <w:rFonts w:ascii="Antique Olive" w:eastAsia="Gulim" w:hAnsi="Antique Olive" w:cs="Technical"/>
        </w:rPr>
      </w:pPr>
      <w:r w:rsidRPr="00EC32F4">
        <w:rPr>
          <w:rFonts w:eastAsia="Gulim"/>
        </w:rPr>
        <w:lastRenderedPageBreak/>
        <w:t>►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미성년자의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부모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법적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대리인이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대변인의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불참을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요청할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경우</w:t>
      </w:r>
      <w:r w:rsidRPr="00EC32F4">
        <w:rPr>
          <w:rFonts w:ascii="Antique Olive" w:eastAsia="Gulim" w:hAnsi="Antique Olive"/>
        </w:rPr>
        <w:t>,</w:t>
      </w:r>
    </w:p>
    <w:p w14:paraId="6C65EA77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720"/>
        <w:rPr>
          <w:rFonts w:ascii="Antique Olive" w:eastAsia="Gulim" w:hAnsi="Antique Olive" w:cs="Technical"/>
        </w:rPr>
      </w:pPr>
      <w:r w:rsidRPr="00EC32F4">
        <w:rPr>
          <w:rFonts w:eastAsia="Gulim"/>
        </w:rPr>
        <w:t>►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대변인이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환자에게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법적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조언을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제공하는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변호사인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경우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또는</w:t>
      </w:r>
    </w:p>
    <w:p w14:paraId="1CE0C767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720"/>
        <w:rPr>
          <w:rFonts w:ascii="Antique Olive" w:eastAsia="Gulim" w:hAnsi="Antique Olive" w:cs="Technical"/>
        </w:rPr>
      </w:pPr>
      <w:r w:rsidRPr="00EC32F4">
        <w:rPr>
          <w:rFonts w:eastAsia="Gulim"/>
        </w:rPr>
        <w:t>►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대변인이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다음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행위에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관여할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경우</w:t>
      </w:r>
      <w:r w:rsidRPr="00EC32F4">
        <w:rPr>
          <w:rFonts w:ascii="Antique Olive" w:eastAsia="Gulim" w:hAnsi="Antique Olive"/>
        </w:rPr>
        <w:t>:</w:t>
      </w:r>
    </w:p>
    <w:p w14:paraId="764E6ABE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720"/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 xml:space="preserve">         </w:t>
      </w:r>
      <w:r w:rsidRPr="00EC32F4">
        <w:rPr>
          <w:rFonts w:eastAsia="Gulim"/>
        </w:rPr>
        <w:t>◘</w:t>
      </w:r>
      <w:r w:rsidRPr="00EC32F4">
        <w:rPr>
          <w:rFonts w:ascii="Antique Olive" w:eastAsia="Gulim" w:hAnsi="Antique Olive"/>
        </w:rPr>
        <w:t xml:space="preserve">  </w:t>
      </w:r>
      <w:r w:rsidRPr="00EC32F4">
        <w:rPr>
          <w:rFonts w:ascii="Antique Olive" w:eastAsia="Gulim" w:hAnsi="Antique Olive"/>
        </w:rPr>
        <w:t>환자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다른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시설의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직원을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방해함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또는</w:t>
      </w:r>
    </w:p>
    <w:p w14:paraId="3962014C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0" w:firstLine="720"/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 xml:space="preserve">         </w:t>
      </w:r>
      <w:r w:rsidRPr="00EC32F4">
        <w:rPr>
          <w:rFonts w:eastAsia="Gulim"/>
        </w:rPr>
        <w:t xml:space="preserve">◘  </w:t>
      </w:r>
      <w:r w:rsidRPr="00EC32F4">
        <w:rPr>
          <w:rFonts w:ascii="Antique Olive" w:eastAsia="Gulim" w:hAnsi="Antique Olive"/>
        </w:rPr>
        <w:t>환자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다른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시설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직원의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안전을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위협함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10-701(c)(8) &amp; (d)]</w:t>
      </w:r>
    </w:p>
    <w:p w14:paraId="7FD88743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177" w:hanging="177"/>
        <w:rPr>
          <w:rFonts w:ascii="Antique Olive" w:eastAsia="Gulim" w:hAnsi="Antique Olive" w:cs="Technical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 xml:space="preserve">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 xml:space="preserve">10-708 </w:t>
      </w:r>
      <w:r w:rsidRPr="00EC32F4">
        <w:rPr>
          <w:rFonts w:ascii="Antique Olive" w:eastAsia="Gulim" w:hAnsi="Antique Olive"/>
        </w:rPr>
        <w:t>조항에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의거하여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해당하는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경우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정신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건강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서비스에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대한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사전의료지시서를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선호도에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따라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받을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10-701(c)(9)]</w:t>
      </w:r>
    </w:p>
    <w:p w14:paraId="30CA208F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177" w:hanging="177"/>
        <w:rPr>
          <w:rFonts w:ascii="Antique Olive" w:eastAsia="Gulim" w:hAnsi="Antique Olive" w:cs="Technical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시설에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대한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규정된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입원자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불만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처리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절차를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이용할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>[</w:t>
      </w:r>
      <w:r w:rsidRPr="00EC32F4">
        <w:rPr>
          <w:rFonts w:ascii="Antique Olive" w:eastAsia="Gulim" w:hAnsi="Antique Olive"/>
          <w:i/>
        </w:rPr>
        <w:t xml:space="preserve">Coe vs Hughes, </w:t>
      </w:r>
      <w:r w:rsidRPr="00EC32F4">
        <w:rPr>
          <w:rFonts w:ascii="Antique Olive" w:eastAsia="Gulim" w:hAnsi="Antique Olive"/>
        </w:rPr>
        <w:t>COMAR 10.21.14],</w:t>
      </w:r>
    </w:p>
    <w:p w14:paraId="554FD44E" w14:textId="77777777" w:rsidR="009E2524" w:rsidRPr="00EC32F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177" w:hanging="177"/>
        <w:rPr>
          <w:rFonts w:ascii="Antique Olive" w:eastAsia="Gulim" w:hAnsi="Antique Olive" w:cs="Technical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의료적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사유로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인해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제한되는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않는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한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서면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자료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우편물에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합당하게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접근할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우편물을</w:t>
      </w:r>
      <w:r w:rsidRPr="00EC32F4">
        <w:rPr>
          <w:rFonts w:ascii="Antique Olive" w:eastAsia="Gulim" w:hAnsi="Antique Olive"/>
        </w:rPr>
        <w:t xml:space="preserve"> </w:t>
      </w:r>
      <w:r w:rsidR="000D5A8D">
        <w:rPr>
          <w:rFonts w:ascii="Antique Olive" w:eastAsiaTheme="minorEastAsia" w:hAnsi="Antique Olive" w:hint="eastAsia"/>
          <w:lang w:eastAsia="zh-CN"/>
        </w:rPr>
        <w:br/>
      </w:r>
      <w:r w:rsidRPr="00EC32F4">
        <w:rPr>
          <w:rFonts w:ascii="Antique Olive" w:eastAsia="Gulim" w:hAnsi="Antique Olive"/>
        </w:rPr>
        <w:t>바로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발송하도록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조치할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수신인이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지시한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경우를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제외하고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개봉되지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않도록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[H-G, </w:t>
      </w:r>
      <w:r w:rsidR="000D5A8D">
        <w:rPr>
          <w:rFonts w:ascii="Antique Olive" w:eastAsiaTheme="minorEastAsia" w:hAnsi="Antique Olive" w:hint="eastAsia"/>
          <w:lang w:eastAsia="zh-CN"/>
        </w:rPr>
        <w:br/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10-702(a)],</w:t>
      </w:r>
    </w:p>
    <w:p w14:paraId="7290A3AD" w14:textId="77777777" w:rsidR="009E2524" w:rsidRPr="00EC32F4" w:rsidRDefault="009E2524" w:rsidP="000D5A8D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  <w:tab w:val="left" w:pos="1080"/>
        </w:tabs>
        <w:ind w:left="177" w:hanging="177"/>
        <w:rPr>
          <w:rFonts w:ascii="Antique Olive" w:eastAsia="Gulim" w:hAnsi="Antique Olive" w:cs="Technical"/>
          <w:b/>
        </w:rPr>
      </w:pPr>
      <w:r w:rsidRPr="00EC32F4">
        <w:rPr>
          <w:rFonts w:eastAsia="Gulim"/>
        </w:rPr>
        <w:t>♦</w:t>
      </w:r>
      <w:r w:rsidR="000D5A8D" w:rsidRPr="00EC32F4">
        <w:rPr>
          <w:rFonts w:eastAsia="Gulim"/>
        </w:rPr>
        <w:tab/>
      </w:r>
      <w:r w:rsidRPr="000D5A8D">
        <w:rPr>
          <w:rFonts w:eastAsia="Gulim"/>
        </w:rPr>
        <w:t>의료적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사유로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인해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제한되는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않는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한</w:t>
      </w:r>
      <w:r w:rsidRPr="000D5A8D">
        <w:rPr>
          <w:rFonts w:eastAsia="Gulim"/>
        </w:rPr>
        <w:t xml:space="preserve">, </w:t>
      </w:r>
      <w:r w:rsidRPr="000D5A8D">
        <w:rPr>
          <w:rFonts w:eastAsia="Gulim"/>
        </w:rPr>
        <w:t>전화를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받기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싫다는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서면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통지를</w:t>
      </w:r>
      <w:r w:rsidR="000D5A8D" w:rsidRPr="000D5A8D">
        <w:rPr>
          <w:rFonts w:eastAsia="Gulim"/>
        </w:rPr>
        <w:t xml:space="preserve"> </w:t>
      </w:r>
      <w:r w:rsidRPr="000D5A8D">
        <w:rPr>
          <w:rFonts w:eastAsia="Gulim"/>
        </w:rPr>
        <w:t>제공하지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않았던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자에게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전화할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권리</w:t>
      </w:r>
      <w:r w:rsidRPr="00EC32F4">
        <w:rPr>
          <w:rFonts w:ascii="Antique Olive" w:eastAsia="Gulim" w:hAnsi="Antique Olive"/>
        </w:rPr>
        <w:t xml:space="preserve"> 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10-702(b)],</w:t>
      </w:r>
    </w:p>
    <w:p w14:paraId="31E420E7" w14:textId="77777777" w:rsidR="009E2524" w:rsidRDefault="009E2524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ascii="Antique Olive" w:eastAsiaTheme="minorEastAsia" w:hAnsi="Antique Olive"/>
          <w:spacing w:val="-4"/>
          <w:lang w:eastAsia="zh-CN"/>
        </w:rPr>
      </w:pPr>
      <w:r w:rsidRPr="000D5A8D">
        <w:rPr>
          <w:rFonts w:eastAsia="Gulim"/>
          <w:spacing w:val="-4"/>
        </w:rPr>
        <w:t>♦</w:t>
      </w:r>
      <w:r w:rsidRPr="000D5A8D">
        <w:rPr>
          <w:rFonts w:eastAsia="Gulim"/>
          <w:spacing w:val="-4"/>
        </w:rPr>
        <w:tab/>
      </w:r>
      <w:r w:rsidRPr="000D5A8D">
        <w:rPr>
          <w:rFonts w:ascii="Antique Olive" w:eastAsia="Gulim" w:hAnsi="Antique Olive"/>
          <w:spacing w:val="-4"/>
        </w:rPr>
        <w:t>적절한</w:t>
      </w:r>
      <w:r w:rsidRPr="000D5A8D">
        <w:rPr>
          <w:rFonts w:ascii="Antique Olive" w:eastAsia="Gulim" w:hAnsi="Antique Olive"/>
          <w:spacing w:val="-4"/>
        </w:rPr>
        <w:t xml:space="preserve"> </w:t>
      </w:r>
      <w:r w:rsidRPr="000D5A8D">
        <w:rPr>
          <w:rFonts w:ascii="Antique Olive" w:eastAsia="Gulim" w:hAnsi="Antique Olive"/>
          <w:spacing w:val="-4"/>
        </w:rPr>
        <w:t>시간에</w:t>
      </w:r>
      <w:r w:rsidRPr="000D5A8D">
        <w:rPr>
          <w:rFonts w:ascii="Antique Olive" w:eastAsia="Gulim" w:hAnsi="Antique Olive"/>
          <w:spacing w:val="-4"/>
        </w:rPr>
        <w:t xml:space="preserve"> </w:t>
      </w:r>
      <w:r w:rsidRPr="000D5A8D">
        <w:rPr>
          <w:rFonts w:ascii="Antique Olive" w:eastAsia="Gulim" w:hAnsi="Antique Olive"/>
          <w:spacing w:val="-4"/>
        </w:rPr>
        <w:t>선택한</w:t>
      </w:r>
      <w:r w:rsidRPr="000D5A8D">
        <w:rPr>
          <w:rFonts w:ascii="Antique Olive" w:eastAsia="Gulim" w:hAnsi="Antique Olive"/>
          <w:spacing w:val="-4"/>
        </w:rPr>
        <w:t xml:space="preserve"> </w:t>
      </w:r>
      <w:r w:rsidRPr="000D5A8D">
        <w:rPr>
          <w:rFonts w:ascii="Antique Olive" w:eastAsia="Gulim" w:hAnsi="Antique Olive"/>
          <w:spacing w:val="-4"/>
        </w:rPr>
        <w:t>변호사</w:t>
      </w:r>
      <w:r w:rsidRPr="000D5A8D">
        <w:rPr>
          <w:rFonts w:ascii="Antique Olive" w:eastAsia="Gulim" w:hAnsi="Antique Olive"/>
          <w:spacing w:val="-4"/>
        </w:rPr>
        <w:t xml:space="preserve"> </w:t>
      </w:r>
      <w:r w:rsidRPr="000D5A8D">
        <w:rPr>
          <w:rFonts w:ascii="Antique Olive" w:eastAsia="Gulim" w:hAnsi="Antique Olive"/>
          <w:spacing w:val="-4"/>
        </w:rPr>
        <w:t>또는</w:t>
      </w:r>
      <w:r w:rsidRPr="000D5A8D">
        <w:rPr>
          <w:rFonts w:ascii="Antique Olive" w:eastAsia="Gulim" w:hAnsi="Antique Olive"/>
          <w:spacing w:val="-4"/>
        </w:rPr>
        <w:t xml:space="preserve"> </w:t>
      </w:r>
      <w:r w:rsidRPr="000D5A8D">
        <w:rPr>
          <w:rFonts w:ascii="Antique Olive" w:eastAsia="Gulim" w:hAnsi="Antique Olive"/>
          <w:spacing w:val="-4"/>
        </w:rPr>
        <w:t>성직자를</w:t>
      </w:r>
      <w:r w:rsidRPr="000D5A8D">
        <w:rPr>
          <w:rFonts w:ascii="Antique Olive" w:eastAsia="Gulim" w:hAnsi="Antique Olive"/>
          <w:spacing w:val="-4"/>
        </w:rPr>
        <w:t xml:space="preserve"> </w:t>
      </w:r>
      <w:r w:rsidRPr="000D5A8D">
        <w:rPr>
          <w:rFonts w:ascii="Antique Olive" w:eastAsia="Gulim" w:hAnsi="Antique Olive"/>
          <w:spacing w:val="-4"/>
        </w:rPr>
        <w:t>방문하여</w:t>
      </w:r>
      <w:r w:rsidRPr="000D5A8D">
        <w:rPr>
          <w:rFonts w:ascii="Antique Olive" w:eastAsia="Gulim" w:hAnsi="Antique Olive"/>
          <w:spacing w:val="-4"/>
        </w:rPr>
        <w:t xml:space="preserve"> </w:t>
      </w:r>
      <w:r w:rsidRPr="000D5A8D">
        <w:rPr>
          <w:rFonts w:ascii="Antique Olive" w:eastAsia="Gulim" w:hAnsi="Antique Olive"/>
          <w:spacing w:val="-4"/>
        </w:rPr>
        <w:t>사적인</w:t>
      </w:r>
      <w:r w:rsidRPr="000D5A8D">
        <w:rPr>
          <w:rFonts w:ascii="Antique Olive" w:eastAsia="Gulim" w:hAnsi="Antique Olive"/>
          <w:spacing w:val="-4"/>
        </w:rPr>
        <w:t xml:space="preserve"> </w:t>
      </w:r>
      <w:r w:rsidRPr="000D5A8D">
        <w:rPr>
          <w:rFonts w:ascii="Antique Olive" w:eastAsia="Gulim" w:hAnsi="Antique Olive"/>
          <w:spacing w:val="-4"/>
        </w:rPr>
        <w:t>대화를</w:t>
      </w:r>
      <w:r w:rsidRPr="000D5A8D">
        <w:rPr>
          <w:rFonts w:ascii="Antique Olive" w:eastAsia="Gulim" w:hAnsi="Antique Olive"/>
          <w:spacing w:val="-4"/>
        </w:rPr>
        <w:t xml:space="preserve"> </w:t>
      </w:r>
      <w:r w:rsidRPr="000D5A8D">
        <w:rPr>
          <w:rFonts w:ascii="Antique Olive" w:eastAsia="Gulim" w:hAnsi="Antique Olive"/>
          <w:spacing w:val="-4"/>
        </w:rPr>
        <w:t>할</w:t>
      </w:r>
      <w:r w:rsidRPr="000D5A8D">
        <w:rPr>
          <w:rFonts w:ascii="Antique Olive" w:eastAsia="Gulim" w:hAnsi="Antique Olive"/>
          <w:spacing w:val="-4"/>
        </w:rPr>
        <w:t xml:space="preserve"> </w:t>
      </w:r>
      <w:r w:rsidRPr="000D5A8D">
        <w:rPr>
          <w:rFonts w:ascii="Antique Olive" w:eastAsia="Gulim" w:hAnsi="Antique Olive"/>
          <w:spacing w:val="-4"/>
        </w:rPr>
        <w:t>권리</w:t>
      </w:r>
      <w:r w:rsidRPr="000D5A8D">
        <w:rPr>
          <w:rFonts w:ascii="Antique Olive" w:eastAsia="Gulim" w:hAnsi="Antique Olive"/>
          <w:spacing w:val="-4"/>
        </w:rPr>
        <w:t xml:space="preserve">[H-G, </w:t>
      </w:r>
      <w:r w:rsidR="00296DCF" w:rsidRPr="000D5A8D">
        <w:rPr>
          <w:rFonts w:ascii="Antique Olive" w:hAnsi="Antique Olive"/>
          <w:spacing w:val="-4"/>
        </w:rPr>
        <w:t>§</w:t>
      </w:r>
      <w:r w:rsidRPr="000D5A8D">
        <w:rPr>
          <w:rFonts w:ascii="Antique Olive" w:eastAsia="Gulim" w:hAnsi="Antique Olive"/>
          <w:spacing w:val="-4"/>
        </w:rPr>
        <w:t>10-703(a)(1) &amp; (2)],</w:t>
      </w:r>
    </w:p>
    <w:p w14:paraId="17CF1DE7" w14:textId="77777777" w:rsidR="00C65B69" w:rsidRDefault="00C65B69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ascii="Antique Olive" w:eastAsiaTheme="minorEastAsia" w:hAnsi="Antique Olive"/>
          <w:spacing w:val="-4"/>
          <w:lang w:eastAsia="zh-CN"/>
        </w:rPr>
      </w:pPr>
    </w:p>
    <w:p w14:paraId="7FBAF48A" w14:textId="77777777" w:rsidR="00C65B69" w:rsidRDefault="00C65B69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ascii="Antique Olive" w:eastAsiaTheme="minorEastAsia" w:hAnsi="Antique Olive"/>
          <w:spacing w:val="-4"/>
          <w:lang w:eastAsia="zh-CN"/>
        </w:rPr>
      </w:pPr>
    </w:p>
    <w:p w14:paraId="4244593B" w14:textId="77777777" w:rsidR="00C65B69" w:rsidRDefault="00C65B69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ascii="Antique Olive" w:eastAsiaTheme="minorEastAsia" w:hAnsi="Antique Olive"/>
          <w:spacing w:val="-4"/>
          <w:lang w:eastAsia="zh-CN"/>
        </w:rPr>
      </w:pPr>
    </w:p>
    <w:p w14:paraId="531FF317" w14:textId="77777777" w:rsidR="00C65B69" w:rsidRDefault="00C65B69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ascii="Antique Olive" w:eastAsiaTheme="minorEastAsia" w:hAnsi="Antique Olive"/>
          <w:spacing w:val="-4"/>
          <w:lang w:eastAsia="zh-CN"/>
        </w:rPr>
      </w:pPr>
    </w:p>
    <w:p w14:paraId="0BBD9E36" w14:textId="77777777" w:rsidR="00C65B69" w:rsidRDefault="00C65B69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ascii="Antique Olive" w:eastAsiaTheme="minorEastAsia" w:hAnsi="Antique Olive"/>
          <w:spacing w:val="-4"/>
          <w:lang w:eastAsia="zh-CN"/>
        </w:rPr>
      </w:pPr>
    </w:p>
    <w:p w14:paraId="046B43D4" w14:textId="77777777" w:rsidR="00C65B69" w:rsidRDefault="00C65B69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ascii="Antique Olive" w:eastAsiaTheme="minorEastAsia" w:hAnsi="Antique Olive"/>
          <w:spacing w:val="-4"/>
          <w:lang w:eastAsia="zh-CN"/>
        </w:rPr>
      </w:pPr>
    </w:p>
    <w:p w14:paraId="2215D710" w14:textId="77777777" w:rsidR="00C65B69" w:rsidRDefault="00C65B69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ascii="Antique Olive" w:eastAsiaTheme="minorEastAsia" w:hAnsi="Antique Olive"/>
          <w:spacing w:val="-4"/>
          <w:lang w:eastAsia="zh-CN"/>
        </w:rPr>
      </w:pPr>
    </w:p>
    <w:p w14:paraId="3AE83962" w14:textId="77777777" w:rsidR="00C65B69" w:rsidRDefault="00C65B69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ascii="Antique Olive" w:eastAsiaTheme="minorEastAsia" w:hAnsi="Antique Olive"/>
          <w:spacing w:val="-4"/>
          <w:lang w:eastAsia="zh-CN"/>
        </w:rPr>
      </w:pPr>
    </w:p>
    <w:p w14:paraId="79EE43C2" w14:textId="77777777" w:rsidR="00C65B69" w:rsidRDefault="00C65B69" w:rsidP="009E2524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ascii="Antique Olive" w:eastAsiaTheme="minorEastAsia" w:hAnsi="Antique Olive"/>
          <w:spacing w:val="-4"/>
          <w:lang w:eastAsia="zh-CN"/>
        </w:rPr>
      </w:pPr>
    </w:p>
    <w:p w14:paraId="44AA5D8A" w14:textId="77777777" w:rsidR="00C65B69" w:rsidRPr="00C65B69" w:rsidRDefault="00C65B69" w:rsidP="00C65B69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spacing w:beforeLines="50" w:before="120"/>
        <w:ind w:left="208" w:hangingChars="88" w:hanging="208"/>
        <w:rPr>
          <w:rFonts w:eastAsiaTheme="minorEastAsia" w:cs="Arial"/>
          <w:spacing w:val="-4"/>
          <w:lang w:eastAsia="zh-CN"/>
        </w:rPr>
      </w:pPr>
    </w:p>
    <w:p w14:paraId="56D35EE8" w14:textId="77777777" w:rsidR="009E2524" w:rsidRPr="00EC32F4" w:rsidRDefault="009E2524" w:rsidP="00F543A7">
      <w:pPr>
        <w:rPr>
          <w:rFonts w:eastAsia="Gulim"/>
          <w:sz w:val="24"/>
          <w:szCs w:val="24"/>
        </w:rPr>
      </w:pPr>
    </w:p>
    <w:p w14:paraId="05ECDA14" w14:textId="77777777" w:rsidR="006F1CEC" w:rsidRPr="00C65B69" w:rsidRDefault="006F1CEC" w:rsidP="00F543A7">
      <w:pPr>
        <w:rPr>
          <w:rFonts w:eastAsiaTheme="minorEastAsia"/>
          <w:sz w:val="24"/>
          <w:szCs w:val="24"/>
          <w:lang w:eastAsia="zh-CN"/>
        </w:rPr>
      </w:pPr>
    </w:p>
    <w:p w14:paraId="6A76E50A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ascii="Antique Olive" w:eastAsia="Gulim" w:hAnsi="Antique Olive" w:cs="Technical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의료적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사유로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인해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제한되지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않는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한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적절한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면회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시간에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환자가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보고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싶어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하는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방문자의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면회를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받아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사적인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대화를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10-703(a)(3)],</w:t>
      </w:r>
    </w:p>
    <w:p w14:paraId="6E3D9E2D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ascii="Antique Olive" w:eastAsia="Gulim" w:hAnsi="Antique Olive" w:cs="Technical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재산에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투표하고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재산을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수령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보유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처분할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10-704](</w:t>
      </w:r>
      <w:r w:rsidRPr="00EC32F4">
        <w:rPr>
          <w:rFonts w:ascii="Antique Olive" w:eastAsia="Gulim" w:hAnsi="Antique Olive"/>
        </w:rPr>
        <w:t>주의</w:t>
      </w:r>
      <w:r w:rsidRPr="00EC32F4">
        <w:rPr>
          <w:rFonts w:ascii="Antique Olive" w:eastAsia="Gulim" w:hAnsi="Antique Olive"/>
        </w:rPr>
        <w:t xml:space="preserve">: </w:t>
      </w:r>
      <w:r w:rsidRPr="00EC32F4">
        <w:rPr>
          <w:rFonts w:ascii="Antique Olive" w:eastAsia="Gulim" w:hAnsi="Antique Olive"/>
        </w:rPr>
        <w:t>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>/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보안상의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사유로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개인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재산에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대한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접근이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제한될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있음</w:t>
      </w:r>
      <w:r w:rsidRPr="00EC32F4">
        <w:rPr>
          <w:rFonts w:ascii="Antique Olive" w:eastAsia="Gulim" w:hAnsi="Antique Olive"/>
        </w:rPr>
        <w:t>),</w:t>
      </w:r>
    </w:p>
    <w:p w14:paraId="4CEA139E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ascii="Antique Olive" w:eastAsia="Gulim" w:hAnsi="Antique Olive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개별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계획의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개발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정기적인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업데이트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과정에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참여하고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적절한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용어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언어로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다음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내용을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들을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>:</w:t>
      </w:r>
    </w:p>
    <w:p w14:paraId="4AFF6432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1080"/>
        </w:tabs>
        <w:ind w:left="0" w:firstLine="720"/>
        <w:rPr>
          <w:rFonts w:ascii="Antique Olive" w:eastAsia="Gulim" w:hAnsi="Antique Olive"/>
        </w:rPr>
      </w:pPr>
      <w:r w:rsidRPr="00EC32F4">
        <w:rPr>
          <w:rFonts w:eastAsia="Gulim"/>
        </w:rPr>
        <w:t xml:space="preserve">► </w:t>
      </w:r>
      <w:r w:rsidRPr="00EC32F4">
        <w:rPr>
          <w:rFonts w:ascii="Antique Olive" w:eastAsia="Gulim" w:hAnsi="Antique Olive"/>
        </w:rPr>
        <w:t>플랜의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내용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목적</w:t>
      </w:r>
      <w:r w:rsidRPr="00EC32F4">
        <w:rPr>
          <w:rFonts w:ascii="Antique Olive" w:eastAsia="Gulim" w:hAnsi="Antique Olive"/>
        </w:rPr>
        <w:t>,</w:t>
      </w:r>
    </w:p>
    <w:p w14:paraId="42B3BD29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1080"/>
        </w:tabs>
        <w:ind w:left="0" w:firstLine="720"/>
        <w:rPr>
          <w:rFonts w:ascii="Antique Olive" w:eastAsia="Gulim" w:hAnsi="Antique Olive"/>
        </w:rPr>
      </w:pPr>
      <w:r w:rsidRPr="00EC32F4">
        <w:rPr>
          <w:rFonts w:eastAsia="Gulim"/>
        </w:rPr>
        <w:t xml:space="preserve">► </w:t>
      </w:r>
      <w:r w:rsidRPr="00EC32F4">
        <w:rPr>
          <w:rFonts w:ascii="Antique Olive" w:eastAsia="Gulim" w:hAnsi="Antique Olive"/>
        </w:rPr>
        <w:t>권장하는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성격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중요한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이상반응</w:t>
      </w:r>
      <w:r w:rsidRPr="00EC32F4">
        <w:rPr>
          <w:rFonts w:ascii="Antique Olive" w:eastAsia="Gulim" w:hAnsi="Antique Olive"/>
        </w:rPr>
        <w:t>,</w:t>
      </w:r>
    </w:p>
    <w:p w14:paraId="046CB66C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1080"/>
        </w:tabs>
        <w:ind w:left="0" w:firstLine="720"/>
        <w:rPr>
          <w:rFonts w:ascii="Antique Olive" w:eastAsia="Gulim" w:hAnsi="Antique Olive"/>
        </w:rPr>
      </w:pPr>
      <w:r w:rsidRPr="00EC32F4">
        <w:rPr>
          <w:rFonts w:eastAsia="Gulim"/>
        </w:rPr>
        <w:t xml:space="preserve">► </w:t>
      </w:r>
      <w:r w:rsidRPr="00EC32F4">
        <w:rPr>
          <w:rFonts w:ascii="Antique Olive" w:eastAsia="Gulim" w:hAnsi="Antique Olive"/>
        </w:rPr>
        <w:t>치료를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수행하는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의료진의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이름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직위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역할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및</w:t>
      </w:r>
    </w:p>
    <w:p w14:paraId="599F0F9F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1080"/>
        </w:tabs>
        <w:ind w:left="0" w:firstLine="720"/>
        <w:rPr>
          <w:rFonts w:ascii="Antique Olive" w:eastAsia="Gulim" w:hAnsi="Antique Olive"/>
        </w:rPr>
      </w:pPr>
      <w:r w:rsidRPr="00EC32F4">
        <w:rPr>
          <w:rFonts w:eastAsia="Gulim"/>
        </w:rPr>
        <w:t xml:space="preserve">► </w:t>
      </w:r>
      <w:r w:rsidRPr="00EC32F4">
        <w:rPr>
          <w:rFonts w:ascii="Antique Olive" w:eastAsia="Gulim" w:hAnsi="Antique Olive"/>
        </w:rPr>
        <w:t>적절한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경우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사용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가능한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대체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정신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건강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서비스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10-706(c)],</w:t>
      </w:r>
    </w:p>
    <w:p w14:paraId="46271E0E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1080"/>
        </w:tabs>
        <w:rPr>
          <w:rFonts w:ascii="Antique Olive" w:eastAsia="Gulim" w:hAnsi="Antique Olive" w:cs="Technical"/>
        </w:rPr>
      </w:pPr>
      <w:r w:rsidRPr="00EC32F4">
        <w:rPr>
          <w:rFonts w:eastAsia="Gulim"/>
        </w:rPr>
        <w:lastRenderedPageBreak/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시설에서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수행하는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육체적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침입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연구의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피험자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참여를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거부할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10-707],</w:t>
      </w:r>
    </w:p>
    <w:p w14:paraId="65B8CA03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1080"/>
        </w:tabs>
        <w:rPr>
          <w:rFonts w:ascii="Antique Olive" w:eastAsia="Gulim" w:hAnsi="Antique Olive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다음과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같은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경우를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제외하고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정신병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사용할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의약품을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거부할</w:t>
      </w:r>
      <w:r w:rsidR="000D5A8D">
        <w:rPr>
          <w:rFonts w:ascii="Antique Olive" w:eastAsiaTheme="minorEastAsia" w:hAnsi="Antique Olive" w:hint="eastAsia"/>
          <w:lang w:eastAsia="zh-CN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>:</w:t>
      </w:r>
    </w:p>
    <w:p w14:paraId="7D2AC780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1080"/>
        </w:tabs>
        <w:ind w:left="0" w:firstLine="720"/>
        <w:rPr>
          <w:rFonts w:ascii="Antique Olive" w:eastAsia="Gulim" w:hAnsi="Antique Olive"/>
        </w:rPr>
      </w:pPr>
      <w:r w:rsidRPr="00EC32F4">
        <w:rPr>
          <w:rFonts w:eastAsia="Gulim"/>
        </w:rPr>
        <w:t>►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환자가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자신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타인의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생명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안전을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위험하게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하는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비상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상황에서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의사가</w:t>
      </w:r>
      <w:r w:rsidRPr="00EC32F4">
        <w:rPr>
          <w:rFonts w:ascii="Antique Olive" w:eastAsia="Gulim" w:hAnsi="Antique Olive"/>
        </w:rPr>
        <w:t xml:space="preserve"> </w:t>
      </w:r>
      <w:r w:rsidR="000D5A8D">
        <w:rPr>
          <w:rFonts w:ascii="Antique Olive" w:eastAsiaTheme="minorEastAsia" w:hAnsi="Antique Olive" w:hint="eastAsia"/>
          <w:lang w:eastAsia="zh-CN"/>
        </w:rPr>
        <w:br/>
      </w:r>
      <w:r w:rsidR="000D5A8D">
        <w:rPr>
          <w:rFonts w:ascii="Antique Olive" w:eastAsia="Gulim" w:hAnsi="Antique Olive"/>
        </w:rPr>
        <w:t>                </w:t>
      </w:r>
      <w:r w:rsidRPr="00EC32F4">
        <w:rPr>
          <w:rFonts w:ascii="Antique Olive" w:eastAsia="Gulim" w:hAnsi="Antique Olive"/>
        </w:rPr>
        <w:t>투약을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지시한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경우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또는</w:t>
      </w:r>
    </w:p>
    <w:p w14:paraId="6D3487B6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1080"/>
        </w:tabs>
        <w:ind w:left="0" w:firstLine="720"/>
        <w:rPr>
          <w:rFonts w:ascii="Antique Olive" w:eastAsia="Gulim" w:hAnsi="Antique Olive" w:cs="Technical"/>
        </w:rPr>
      </w:pPr>
      <w:r w:rsidRPr="00EC32F4">
        <w:rPr>
          <w:rFonts w:eastAsia="Gulim"/>
        </w:rPr>
        <w:t>►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환자가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비자발적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법원의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명령에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따라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입원했으며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임상심사위원회가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투약을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승인한</w:t>
      </w:r>
      <w:r w:rsidRPr="00EC32F4">
        <w:rPr>
          <w:rFonts w:ascii="Antique Olive" w:eastAsia="Gulim" w:hAnsi="Antique Olive"/>
        </w:rPr>
        <w:t xml:space="preserve"> </w:t>
      </w:r>
      <w:r w:rsidR="000D5A8D">
        <w:rPr>
          <w:rFonts w:ascii="Antique Olive" w:eastAsiaTheme="minorEastAsia" w:hAnsi="Antique Olive" w:hint="eastAsia"/>
          <w:lang w:eastAsia="zh-CN"/>
        </w:rPr>
        <w:br/>
      </w:r>
      <w:r w:rsidR="000D5A8D">
        <w:rPr>
          <w:rFonts w:ascii="Antique Olive" w:eastAsiaTheme="minorEastAsia" w:hAnsi="Antique Olive"/>
          <w:lang w:eastAsia="zh-CN"/>
        </w:rPr>
        <w:t>                </w:t>
      </w:r>
      <w:r w:rsidRPr="00EC32F4">
        <w:rPr>
          <w:rFonts w:ascii="Antique Olive" w:eastAsia="Gulim" w:hAnsi="Antique Olive"/>
        </w:rPr>
        <w:t>경우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10-708],</w:t>
      </w:r>
    </w:p>
    <w:p w14:paraId="13474808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1080"/>
        </w:tabs>
        <w:ind w:left="0" w:firstLine="0"/>
        <w:rPr>
          <w:rFonts w:ascii="Antique Olive" w:eastAsia="Gulim" w:hAnsi="Antique Olive" w:cs="Technical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퇴원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전에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보건</w:t>
      </w:r>
      <w:r w:rsidRPr="00EC32F4">
        <w:rPr>
          <w:rFonts w:ascii="Antique Olive" w:eastAsia="Gulim" w:hAnsi="Antique Olive"/>
        </w:rPr>
        <w:t>-</w:t>
      </w:r>
      <w:r w:rsidRPr="00EC32F4">
        <w:rPr>
          <w:rFonts w:ascii="Antique Olive" w:eastAsia="Gulim" w:hAnsi="Antique Olive"/>
        </w:rPr>
        <w:t>일반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조항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10-809</w:t>
      </w:r>
      <w:r w:rsidRPr="00EC32F4">
        <w:rPr>
          <w:rFonts w:ascii="Antique Olive" w:eastAsia="Gulim" w:hAnsi="Antique Olive"/>
        </w:rPr>
        <w:t>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따른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요양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플랜을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ab/>
      </w:r>
      <w:r w:rsidRPr="00EC32F4">
        <w:rPr>
          <w:rFonts w:ascii="Antique Olive" w:eastAsia="Gulim" w:hAnsi="Antique Olive"/>
        </w:rPr>
        <w:t>확립할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 xml:space="preserve">10-709], </w:t>
      </w:r>
      <w:r w:rsidRPr="00EC32F4">
        <w:rPr>
          <w:rFonts w:ascii="Antique Olive" w:eastAsia="Gulim" w:hAnsi="Antique Olive"/>
        </w:rPr>
        <w:t>및</w:t>
      </w:r>
    </w:p>
    <w:p w14:paraId="30A31893" w14:textId="77777777" w:rsidR="00DE64AC" w:rsidRPr="000D5A8D" w:rsidRDefault="00DE64AC" w:rsidP="000D5A8D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eastAsia="Gulim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0D5A8D">
        <w:rPr>
          <w:rFonts w:eastAsia="Gulim"/>
        </w:rPr>
        <w:t>거주형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주립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시설에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입원한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미성년자의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경우</w:t>
      </w:r>
      <w:r w:rsidRPr="000D5A8D">
        <w:rPr>
          <w:rFonts w:eastAsia="Gulim"/>
        </w:rPr>
        <w:t xml:space="preserve">, </w:t>
      </w:r>
      <w:r w:rsidRPr="000D5A8D">
        <w:rPr>
          <w:rFonts w:eastAsia="Gulim"/>
        </w:rPr>
        <w:t>개별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치료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계획이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달리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명시하지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않는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한</w:t>
      </w:r>
      <w:r w:rsidRPr="000D5A8D">
        <w:rPr>
          <w:rFonts w:eastAsia="Gulim"/>
        </w:rPr>
        <w:t xml:space="preserve">, </w:t>
      </w:r>
      <w:r w:rsidRPr="000D5A8D">
        <w:rPr>
          <w:rFonts w:eastAsia="Gulim"/>
        </w:rPr>
        <w:tab/>
      </w:r>
      <w:r w:rsidRPr="000D5A8D">
        <w:rPr>
          <w:rFonts w:eastAsia="Gulim"/>
        </w:rPr>
        <w:t>미성년자용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시설에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배치될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권리</w:t>
      </w:r>
      <w:r w:rsidRPr="000D5A8D">
        <w:rPr>
          <w:rFonts w:eastAsia="Gulim"/>
        </w:rPr>
        <w:t>[H-G, 10-710].</w:t>
      </w:r>
    </w:p>
    <w:p w14:paraId="7BF285AF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360"/>
        </w:tabs>
        <w:ind w:left="177" w:hanging="177"/>
        <w:rPr>
          <w:rFonts w:ascii="Antique Olive" w:eastAsia="Gulim" w:hAnsi="Antique Olive" w:cs="Technical"/>
        </w:rPr>
      </w:pPr>
    </w:p>
    <w:p w14:paraId="21FF72F4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jc w:val="center"/>
        <w:rPr>
          <w:rFonts w:eastAsia="Gulim" w:cs="Arial"/>
          <w:b/>
        </w:rPr>
      </w:pPr>
      <w:r w:rsidRPr="00EC32F4">
        <w:rPr>
          <w:rFonts w:eastAsia="Gulim" w:cs="Arial"/>
        </w:rPr>
        <w:t>♦♦♦♦♦♦♦♦♦♦♦♦♦♦♦♦</w:t>
      </w:r>
    </w:p>
    <w:p w14:paraId="5FE9AF2A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  <w:tab w:val="left" w:pos="1080"/>
        </w:tabs>
        <w:ind w:left="0" w:firstLine="0"/>
        <w:jc w:val="center"/>
        <w:rPr>
          <w:rFonts w:eastAsia="Gulim" w:cs="Arial"/>
        </w:rPr>
      </w:pPr>
    </w:p>
    <w:p w14:paraId="22F1C4C3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ascii="Antique Olive" w:eastAsia="Gulim" w:hAnsi="Antique Olive" w:cs="Technical"/>
          <w:b/>
        </w:rPr>
      </w:pPr>
      <w:r w:rsidRPr="00EC32F4">
        <w:rPr>
          <w:rFonts w:ascii="Antique Olive" w:eastAsia="Gulim" w:hAnsi="Antique Olive"/>
          <w:b/>
        </w:rPr>
        <w:t>정신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건강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서비스에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대한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사전의료지시서</w:t>
      </w:r>
      <w:r w:rsidRPr="00EC32F4">
        <w:rPr>
          <w:rFonts w:ascii="Antique Olive" w:eastAsia="Gulim" w:hAnsi="Antique Olive"/>
          <w:b/>
        </w:rPr>
        <w:t>:</w:t>
      </w:r>
    </w:p>
    <w:p w14:paraId="301632E6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jc w:val="center"/>
        <w:rPr>
          <w:rFonts w:ascii="Antique Olive" w:eastAsia="Gulim" w:hAnsi="Antique Olive" w:cs="Technical"/>
          <w:b/>
        </w:rPr>
      </w:pPr>
    </w:p>
    <w:p w14:paraId="5EAB7506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>메릴랜드주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법률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보건</w:t>
      </w:r>
      <w:r w:rsidRPr="00EC32F4">
        <w:rPr>
          <w:rFonts w:ascii="Antique Olive" w:eastAsia="Gulim" w:hAnsi="Antique Olive"/>
        </w:rPr>
        <w:t>-</w:t>
      </w:r>
      <w:r w:rsidRPr="00EC32F4">
        <w:rPr>
          <w:rFonts w:ascii="Antique Olive" w:eastAsia="Gulim" w:hAnsi="Antique Olive"/>
        </w:rPr>
        <w:t>일반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조항</w:t>
      </w:r>
      <w:r w:rsidRPr="00EC32F4">
        <w:rPr>
          <w:rFonts w:ascii="Antique Olive" w:eastAsia="Gulim" w:hAnsi="Antique Olive"/>
        </w:rPr>
        <w:t xml:space="preserve">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 xml:space="preserve"> 10–708</w:t>
      </w:r>
      <w:r w:rsidRPr="00EC32F4">
        <w:rPr>
          <w:rFonts w:ascii="Antique Olive" w:eastAsia="Gulim" w:hAnsi="Antique Olive"/>
        </w:rPr>
        <w:t>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따라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환자가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메릴랜드주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법률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보건</w:t>
      </w:r>
      <w:r w:rsidRPr="00EC32F4">
        <w:rPr>
          <w:rFonts w:ascii="Antique Olive" w:eastAsia="Gulim" w:hAnsi="Antique Olive"/>
        </w:rPr>
        <w:t>-</w:t>
      </w:r>
      <w:r w:rsidRPr="00EC32F4">
        <w:rPr>
          <w:rFonts w:ascii="Antique Olive" w:eastAsia="Gulim" w:hAnsi="Antique Olive"/>
        </w:rPr>
        <w:t>일반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조항</w:t>
      </w:r>
      <w:r w:rsidRPr="00EC32F4">
        <w:rPr>
          <w:rFonts w:ascii="Antique Olive" w:eastAsia="Gulim" w:hAnsi="Antique Olive"/>
        </w:rPr>
        <w:t xml:space="preserve">, </w:t>
      </w:r>
      <w:r w:rsidR="000D5A8D">
        <w:rPr>
          <w:rFonts w:ascii="Antique Olive" w:eastAsiaTheme="minorEastAsia" w:hAnsi="Antique Olive" w:hint="eastAsia"/>
          <w:lang w:eastAsia="zh-CN"/>
        </w:rPr>
        <w:br/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 xml:space="preserve"> 5–602.1</w:t>
      </w:r>
      <w:r w:rsidRPr="00EC32F4">
        <w:rPr>
          <w:rFonts w:ascii="Antique Olive" w:eastAsia="Gulim" w:hAnsi="Antique Olive"/>
        </w:rPr>
        <w:t>에서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규정하는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정신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건강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서비스에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대한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사전의료지시서를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작성한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경우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환자는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사전의료지시서의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선호도에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따라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받아야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합니다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10-701(c)(9)].</w:t>
      </w:r>
    </w:p>
    <w:p w14:paraId="72B54E5A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ascii="Antique Olive" w:eastAsia="Gulim" w:hAnsi="Antique Olive" w:cs="Technical"/>
        </w:rPr>
      </w:pPr>
    </w:p>
    <w:p w14:paraId="308BD778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jc w:val="center"/>
        <w:rPr>
          <w:rFonts w:eastAsia="Gulim" w:cs="Arial"/>
          <w:b/>
        </w:rPr>
      </w:pPr>
      <w:r w:rsidRPr="00EC32F4">
        <w:rPr>
          <w:rFonts w:eastAsia="Gulim" w:cs="Arial"/>
        </w:rPr>
        <w:t>♦♦♦♦♦♦♦♦♦♦♦♦♦♦♦♦</w:t>
      </w:r>
    </w:p>
    <w:p w14:paraId="7FD5EB56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ascii="Antique Olive" w:eastAsia="Gulim" w:hAnsi="Antique Olive"/>
          <w:b/>
        </w:rPr>
      </w:pPr>
    </w:p>
    <w:p w14:paraId="4CB22CCA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ascii="Antique Olive" w:eastAsia="Gulim" w:hAnsi="Antique Olive"/>
          <w:b/>
        </w:rPr>
      </w:pPr>
      <w:r w:rsidRPr="00EC32F4">
        <w:rPr>
          <w:rFonts w:ascii="Antique Olive" w:eastAsia="Gulim" w:hAnsi="Antique Olive"/>
          <w:b/>
        </w:rPr>
        <w:t>비자발적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입원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증명서를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근거로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시설에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입원한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환자는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다음과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같은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권리를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보유합니다</w:t>
      </w:r>
      <w:r w:rsidRPr="00EC32F4">
        <w:rPr>
          <w:rFonts w:ascii="Antique Olive" w:eastAsia="Gulim" w:hAnsi="Antique Olive"/>
          <w:b/>
        </w:rPr>
        <w:t>.</w:t>
      </w:r>
    </w:p>
    <w:p w14:paraId="6A6D269C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ascii="Antique Olive" w:eastAsia="Gulim" w:hAnsi="Antique Olive"/>
        </w:rPr>
      </w:pPr>
    </w:p>
    <w:p w14:paraId="786F17B8" w14:textId="77777777" w:rsidR="00DE64AC" w:rsidRPr="000D5A8D" w:rsidRDefault="00DE64AC" w:rsidP="000D5A8D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177" w:hanging="177"/>
        <w:rPr>
          <w:rFonts w:eastAsia="Gulim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0D5A8D">
        <w:rPr>
          <w:rFonts w:eastAsia="Gulim"/>
        </w:rPr>
        <w:t>환자가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비자발적으로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입원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또는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퇴원해야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하는지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결정하는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행정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심리를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첫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구금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후</w:t>
      </w:r>
      <w:r w:rsidRPr="000D5A8D">
        <w:rPr>
          <w:rFonts w:eastAsia="Gulim"/>
        </w:rPr>
        <w:t xml:space="preserve"> 10</w:t>
      </w:r>
      <w:r w:rsidRPr="000D5A8D">
        <w:rPr>
          <w:rFonts w:eastAsia="Gulim"/>
        </w:rPr>
        <w:t>일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이내에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개최할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권리</w:t>
      </w:r>
      <w:r w:rsidRPr="000D5A8D">
        <w:rPr>
          <w:rFonts w:eastAsia="Gulim"/>
        </w:rPr>
        <w:t xml:space="preserve">.  </w:t>
      </w:r>
      <w:r w:rsidRPr="000D5A8D">
        <w:rPr>
          <w:rFonts w:eastAsia="Gulim"/>
        </w:rPr>
        <w:t>타당한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사유로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심리를</w:t>
      </w:r>
      <w:r w:rsidRPr="000D5A8D">
        <w:rPr>
          <w:rFonts w:eastAsia="Gulim"/>
        </w:rPr>
        <w:t xml:space="preserve"> 7</w:t>
      </w:r>
      <w:r w:rsidRPr="000D5A8D">
        <w:rPr>
          <w:rFonts w:eastAsia="Gulim"/>
        </w:rPr>
        <w:t>일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이하로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연기할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권리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및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연기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사실을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기록할</w:t>
      </w:r>
      <w:r w:rsidRPr="000D5A8D">
        <w:rPr>
          <w:rFonts w:eastAsia="Gulim"/>
        </w:rPr>
        <w:t xml:space="preserve"> </w:t>
      </w:r>
      <w:r w:rsidRPr="000D5A8D">
        <w:rPr>
          <w:rFonts w:eastAsia="Gulim"/>
        </w:rPr>
        <w:t>권리</w:t>
      </w:r>
      <w:r w:rsidR="000D5A8D">
        <w:rPr>
          <w:rFonts w:eastAsiaTheme="minorEastAsia" w:hint="eastAsia"/>
          <w:lang w:eastAsia="zh-CN"/>
        </w:rPr>
        <w:br/>
      </w:r>
      <w:r w:rsidRPr="000D5A8D">
        <w:rPr>
          <w:rFonts w:eastAsia="Gulim"/>
        </w:rPr>
        <w:t xml:space="preserve">[H-G, </w:t>
      </w:r>
      <w:r w:rsidR="00296DCF" w:rsidRPr="000D5A8D">
        <w:rPr>
          <w:rFonts w:eastAsia="Gulim"/>
        </w:rPr>
        <w:t>§</w:t>
      </w:r>
      <w:r w:rsidRPr="000D5A8D">
        <w:rPr>
          <w:rFonts w:eastAsia="Gulim"/>
        </w:rPr>
        <w:t>10-632].</w:t>
      </w:r>
    </w:p>
    <w:p w14:paraId="58EDE102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ascii="Antique Olive" w:eastAsia="Gulim" w:hAnsi="Antique Olive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구금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및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적법성을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결정하기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위해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관할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법원에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인신보호영장을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신청할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10-804],</w:t>
      </w:r>
    </w:p>
    <w:p w14:paraId="38DDEA9C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eastAsia="Gulim" w:cs="Arial"/>
        </w:rPr>
      </w:pPr>
    </w:p>
    <w:p w14:paraId="347E3731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eastAsia="Gulim" w:cs="Arial"/>
        </w:rPr>
      </w:pPr>
    </w:p>
    <w:p w14:paraId="69182871" w14:textId="77777777" w:rsidR="00DE64AC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eastAsiaTheme="minorEastAsia" w:cs="Arial"/>
          <w:lang w:eastAsia="zh-CN"/>
        </w:rPr>
      </w:pPr>
    </w:p>
    <w:p w14:paraId="5ED4687E" w14:textId="77777777" w:rsidR="000D5A8D" w:rsidRDefault="000D5A8D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eastAsiaTheme="minorEastAsia" w:cs="Arial"/>
          <w:lang w:eastAsia="zh-CN"/>
        </w:rPr>
      </w:pPr>
    </w:p>
    <w:p w14:paraId="15B983C4" w14:textId="77777777" w:rsidR="000D5A8D" w:rsidRDefault="000D5A8D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eastAsiaTheme="minorEastAsia" w:cs="Arial"/>
          <w:lang w:eastAsia="zh-CN"/>
        </w:rPr>
      </w:pPr>
    </w:p>
    <w:p w14:paraId="0900AF74" w14:textId="77777777" w:rsidR="000D5A8D" w:rsidRDefault="000D5A8D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eastAsiaTheme="minorEastAsia" w:cs="Arial"/>
          <w:lang w:eastAsia="zh-CN"/>
        </w:rPr>
      </w:pPr>
    </w:p>
    <w:p w14:paraId="7A579FEC" w14:textId="77777777" w:rsidR="000D5A8D" w:rsidRDefault="000D5A8D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eastAsiaTheme="minorEastAsia" w:cs="Arial"/>
          <w:lang w:eastAsia="zh-CN"/>
        </w:rPr>
      </w:pPr>
    </w:p>
    <w:p w14:paraId="0E9F1613" w14:textId="77777777" w:rsidR="000D5A8D" w:rsidRDefault="000D5A8D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eastAsiaTheme="minorEastAsia" w:cs="Arial"/>
          <w:lang w:eastAsia="zh-CN"/>
        </w:rPr>
      </w:pPr>
    </w:p>
    <w:p w14:paraId="081E9BC4" w14:textId="77777777" w:rsidR="000D5A8D" w:rsidRDefault="000D5A8D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eastAsiaTheme="minorEastAsia" w:cs="Arial"/>
          <w:lang w:eastAsia="zh-CN"/>
        </w:rPr>
      </w:pPr>
    </w:p>
    <w:p w14:paraId="194A5EE9" w14:textId="77777777" w:rsidR="000D5A8D" w:rsidRDefault="000D5A8D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eastAsiaTheme="minorEastAsia" w:cs="Arial"/>
          <w:lang w:eastAsia="zh-CN"/>
        </w:rPr>
      </w:pPr>
    </w:p>
    <w:p w14:paraId="5527C6AB" w14:textId="77777777" w:rsidR="000D5A8D" w:rsidRPr="000D5A8D" w:rsidRDefault="000D5A8D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eastAsiaTheme="minorEastAsia" w:cs="Arial"/>
          <w:lang w:eastAsia="zh-CN"/>
        </w:rPr>
      </w:pPr>
    </w:p>
    <w:p w14:paraId="71FD6689" w14:textId="77777777" w:rsidR="006F1CEC" w:rsidRPr="00EC32F4" w:rsidRDefault="006F1CE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eastAsia="Gulim" w:cs="Arial"/>
        </w:rPr>
      </w:pPr>
    </w:p>
    <w:p w14:paraId="21537C80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ascii="Antique Olive" w:eastAsia="Gulim" w:hAnsi="Antique Olive"/>
        </w:rPr>
      </w:pPr>
      <w:r w:rsidRPr="00EC32F4">
        <w:rPr>
          <w:rFonts w:eastAsia="Gulim"/>
        </w:rPr>
        <w:t>♦</w:t>
      </w:r>
      <w:r w:rsidRPr="00EC32F4">
        <w:rPr>
          <w:rFonts w:eastAsia="Gulim"/>
        </w:rPr>
        <w:tab/>
      </w:r>
      <w:r w:rsidRPr="00EC32F4">
        <w:rPr>
          <w:rFonts w:ascii="Antique Olive" w:eastAsia="Gulim" w:hAnsi="Antique Olive"/>
        </w:rPr>
        <w:t>환자가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환자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타인을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보호하기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위해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입원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필요한</w:t>
      </w:r>
      <w:r w:rsidRPr="00EC32F4">
        <w:rPr>
          <w:rFonts w:ascii="Antique Olive" w:eastAsia="Gulim" w:hAnsi="Antique Olive"/>
        </w:rPr>
        <w:t xml:space="preserve"> </w:t>
      </w:r>
    </w:p>
    <w:p w14:paraId="1ADBEF2D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ascii="Antique Olive" w:eastAsia="Gulim" w:hAnsi="Antique Olive"/>
        </w:rPr>
      </w:pPr>
      <w:r w:rsidRPr="00EC32F4">
        <w:rPr>
          <w:rFonts w:ascii="Antique Olive" w:eastAsia="Gulim" w:hAnsi="Antique Olive"/>
        </w:rPr>
        <w:t xml:space="preserve">   </w:t>
      </w:r>
      <w:r w:rsidRPr="00EC32F4">
        <w:rPr>
          <w:rFonts w:ascii="Antique Olive" w:eastAsia="Gulim" w:hAnsi="Antique Olive"/>
        </w:rPr>
        <w:t>정신병에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걸렸는지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판사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배심원의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판단을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받기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위해</w:t>
      </w:r>
      <w:r w:rsidRPr="00EC32F4">
        <w:rPr>
          <w:rFonts w:ascii="Antique Olive" w:eastAsia="Gulim" w:hAnsi="Antique Olive"/>
        </w:rPr>
        <w:t xml:space="preserve"> </w:t>
      </w:r>
    </w:p>
    <w:p w14:paraId="02735F6D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ascii="Antique Olive" w:eastAsia="Gulim" w:hAnsi="Antique Olive"/>
        </w:rPr>
      </w:pPr>
      <w:r w:rsidRPr="00EC32F4">
        <w:rPr>
          <w:rFonts w:ascii="Antique Olive" w:eastAsia="Gulim" w:hAnsi="Antique Olive"/>
        </w:rPr>
        <w:lastRenderedPageBreak/>
        <w:t xml:space="preserve">   </w:t>
      </w:r>
      <w:r w:rsidRPr="00EC32F4">
        <w:rPr>
          <w:rFonts w:ascii="Antique Olive" w:eastAsia="Gulim" w:hAnsi="Antique Olive"/>
        </w:rPr>
        <w:t>법원에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시설의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사법적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석방을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청원할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>10-805].</w:t>
      </w:r>
    </w:p>
    <w:p w14:paraId="1F20966A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ascii="Antique Olive" w:eastAsia="Gulim" w:hAnsi="Antique Olive"/>
        </w:rPr>
      </w:pPr>
    </w:p>
    <w:p w14:paraId="403734BB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jc w:val="center"/>
        <w:rPr>
          <w:rFonts w:eastAsia="Gulim" w:cs="Arial"/>
        </w:rPr>
      </w:pPr>
      <w:r w:rsidRPr="00EC32F4">
        <w:rPr>
          <w:rFonts w:eastAsia="Gulim" w:cs="Arial"/>
        </w:rPr>
        <w:t>♦♦♦♦♦♦♦♦♦♦♦♦♦♦♦♦</w:t>
      </w:r>
    </w:p>
    <w:p w14:paraId="20EEBAB5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jc w:val="center"/>
        <w:rPr>
          <w:rFonts w:eastAsia="Gulim" w:cs="Arial"/>
        </w:rPr>
      </w:pPr>
    </w:p>
    <w:p w14:paraId="017D8441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jc w:val="center"/>
        <w:rPr>
          <w:rFonts w:eastAsia="Gulim" w:cs="Arial"/>
        </w:rPr>
      </w:pPr>
    </w:p>
    <w:p w14:paraId="47476490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ascii="Antique Olive" w:eastAsia="Gulim" w:hAnsi="Antique Olive" w:cs="Technical"/>
          <w:b/>
        </w:rPr>
      </w:pPr>
      <w:r w:rsidRPr="00EC32F4">
        <w:rPr>
          <w:rFonts w:ascii="Antique Olive" w:eastAsia="Gulim" w:hAnsi="Antique Olive"/>
          <w:b/>
        </w:rPr>
        <w:t>변호사에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대한</w:t>
      </w:r>
      <w:r w:rsidRPr="00EC32F4">
        <w:rPr>
          <w:rFonts w:ascii="Antique Olive" w:eastAsia="Gulim" w:hAnsi="Antique Olive"/>
          <w:b/>
        </w:rPr>
        <w:t xml:space="preserve"> </w:t>
      </w:r>
      <w:r w:rsidRPr="00EC32F4">
        <w:rPr>
          <w:rFonts w:ascii="Antique Olive" w:eastAsia="Gulim" w:hAnsi="Antique Olive"/>
          <w:b/>
        </w:rPr>
        <w:t>권리</w:t>
      </w:r>
      <w:r w:rsidRPr="00EC32F4">
        <w:rPr>
          <w:rFonts w:ascii="Antique Olive" w:eastAsia="Gulim" w:hAnsi="Antique Olive"/>
          <w:b/>
        </w:rPr>
        <w:t>:</w:t>
      </w:r>
    </w:p>
    <w:p w14:paraId="18E9D5F0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jc w:val="center"/>
        <w:rPr>
          <w:rFonts w:ascii="Antique Olive" w:eastAsia="Gulim" w:hAnsi="Antique Olive" w:cs="Technical"/>
          <w:b/>
        </w:rPr>
      </w:pPr>
    </w:p>
    <w:p w14:paraId="5DC10D29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  <w:tab w:val="left" w:pos="180"/>
        </w:tabs>
        <w:ind w:left="0" w:firstLine="0"/>
        <w:rPr>
          <w:rFonts w:ascii="Antique Olive" w:eastAsia="Gulim" w:hAnsi="Antique Olive" w:cs="Technical"/>
        </w:rPr>
      </w:pPr>
      <w:r w:rsidRPr="00EC32F4">
        <w:rPr>
          <w:rFonts w:ascii="Antique Olive" w:eastAsia="Gulim" w:hAnsi="Antique Olive"/>
        </w:rPr>
        <w:t>행동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건강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시설에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구금된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사람은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선택한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변호사와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협의할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보유합니다</w:t>
      </w:r>
      <w:r w:rsidRPr="00EC32F4">
        <w:rPr>
          <w:rFonts w:ascii="Antique Olive" w:eastAsia="Gulim" w:hAnsi="Antique Olive"/>
        </w:rPr>
        <w:t xml:space="preserve">.  </w:t>
      </w:r>
      <w:r w:rsidRPr="00EC32F4">
        <w:rPr>
          <w:rFonts w:ascii="Antique Olive" w:eastAsia="Gulim" w:hAnsi="Antique Olive"/>
        </w:rPr>
        <w:t>구금자가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변호사를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구할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형편이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되지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않을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경우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국선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변호인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사무국이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치료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감호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재판을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위한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법률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대리인을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선정해야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합니다</w:t>
      </w:r>
      <w:r w:rsidRPr="00EC32F4">
        <w:rPr>
          <w:rFonts w:ascii="Antique Olive" w:eastAsia="Gulim" w:hAnsi="Antique Olive"/>
        </w:rPr>
        <w:t xml:space="preserve">. </w:t>
      </w:r>
      <w:r w:rsidRPr="00EC32F4">
        <w:rPr>
          <w:rFonts w:ascii="Antique Olive" w:eastAsia="Gulim" w:hAnsi="Antique Olive"/>
        </w:rPr>
        <w:t>변호사가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없는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구금자는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변호사가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필요한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구금자에게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변호사를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소개하는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법률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보조국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변호사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의뢰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서비스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메릴랜드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장애인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권리국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등의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기관에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연락할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수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있습니다</w:t>
      </w:r>
      <w:r w:rsidRPr="00EC32F4">
        <w:rPr>
          <w:rFonts w:ascii="Antique Olive" w:eastAsia="Gulim" w:hAnsi="Antique Olive"/>
        </w:rPr>
        <w:t xml:space="preserve">.  </w:t>
      </w:r>
      <w:r w:rsidRPr="00EC32F4">
        <w:rPr>
          <w:rFonts w:ascii="Antique Olive" w:eastAsia="Gulim" w:hAnsi="Antique Olive"/>
        </w:rPr>
        <w:t>구금자는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변호사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의뢰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기관에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전화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또는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서신을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보내거나</w:t>
      </w:r>
      <w:r w:rsidRPr="00EC32F4">
        <w:rPr>
          <w:rFonts w:ascii="Antique Olive" w:eastAsia="Gulim" w:hAnsi="Antique Olive"/>
        </w:rPr>
        <w:t xml:space="preserve">, </w:t>
      </w:r>
      <w:r w:rsidRPr="00EC32F4">
        <w:rPr>
          <w:rFonts w:ascii="Antique Olive" w:eastAsia="Gulim" w:hAnsi="Antique Olive"/>
        </w:rPr>
        <w:t>자신을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대신하여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다른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사람에게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그렇게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하도록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할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기회가</w:t>
      </w:r>
      <w:r w:rsidRPr="00EC32F4">
        <w:rPr>
          <w:rFonts w:ascii="Antique Olive" w:eastAsia="Gulim" w:hAnsi="Antique Olive"/>
        </w:rPr>
        <w:t xml:space="preserve"> </w:t>
      </w:r>
      <w:r w:rsidRPr="00EC32F4">
        <w:rPr>
          <w:rFonts w:ascii="Antique Olive" w:eastAsia="Gulim" w:hAnsi="Antique Olive"/>
        </w:rPr>
        <w:t>있습니다</w:t>
      </w:r>
      <w:r w:rsidRPr="00EC32F4">
        <w:rPr>
          <w:rFonts w:ascii="Antique Olive" w:eastAsia="Gulim" w:hAnsi="Antique Olive"/>
        </w:rPr>
        <w:t xml:space="preserve">[H-G, </w:t>
      </w:r>
      <w:r w:rsidR="00296DCF" w:rsidRPr="00EC32F4">
        <w:rPr>
          <w:rFonts w:ascii="Antique Olive" w:hAnsi="Antique Olive"/>
        </w:rPr>
        <w:t>§</w:t>
      </w:r>
      <w:r w:rsidRPr="00EC32F4">
        <w:rPr>
          <w:rFonts w:ascii="Antique Olive" w:eastAsia="Gulim" w:hAnsi="Antique Olive"/>
        </w:rPr>
        <w:t xml:space="preserve">10-631(a)(2)-(4)]. </w:t>
      </w:r>
    </w:p>
    <w:p w14:paraId="5222C7D8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</w:rPr>
      </w:pPr>
    </w:p>
    <w:p w14:paraId="1B597D2B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532389FA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15710DDF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2D2DD385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52184EEF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09991AD1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51A67E4B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7B47F030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1E369E19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305BE645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509DBFF4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4ED9DA24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16928381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0DCB98F9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56B84945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76DFBA79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0001AF12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5BA5E36F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06130560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22C1F25E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057BC65C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78757276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4CB51E2A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5B53107E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1CAC8672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21AE80A2" w14:textId="77777777" w:rsidR="00DE64AC" w:rsidRPr="00EC32F4" w:rsidRDefault="00DE64AC" w:rsidP="00DE64AC">
      <w:pPr>
        <w:pStyle w:val="1BulletList"/>
        <w:pBdr>
          <w:bottom w:val="single" w:sz="12" w:space="9" w:color="auto"/>
        </w:pBdr>
        <w:tabs>
          <w:tab w:val="clear" w:pos="720"/>
        </w:tabs>
        <w:ind w:left="0" w:firstLine="0"/>
        <w:rPr>
          <w:rFonts w:ascii="Antique Olive" w:eastAsia="Gulim" w:hAnsi="Antique Olive" w:cs="Technical"/>
          <w:sz w:val="18"/>
          <w:szCs w:val="18"/>
        </w:rPr>
      </w:pPr>
    </w:p>
    <w:p w14:paraId="3D73FFAD" w14:textId="58D71B9A" w:rsidR="009E2524" w:rsidRPr="00EC32F4" w:rsidRDefault="00DE64AC" w:rsidP="00F543A7">
      <w:pPr>
        <w:rPr>
          <w:rFonts w:eastAsia="Gulim"/>
          <w:sz w:val="24"/>
          <w:szCs w:val="24"/>
        </w:rPr>
      </w:pPr>
      <w:r w:rsidRPr="00EC32F4">
        <w:rPr>
          <w:rFonts w:ascii="Antique Olive" w:eastAsia="Gulim" w:hAnsi="Antique Olive"/>
          <w:i/>
        </w:rPr>
        <w:t>Maryland Department of Health(</w:t>
      </w:r>
      <w:r w:rsidRPr="00EC32F4">
        <w:rPr>
          <w:rFonts w:ascii="Antique Olive" w:eastAsia="Gulim" w:hAnsi="Antique Olive"/>
          <w:i/>
        </w:rPr>
        <w:t>메릴랜드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보건국</w:t>
      </w:r>
      <w:r w:rsidRPr="00EC32F4">
        <w:rPr>
          <w:rFonts w:ascii="Antique Olive" w:eastAsia="Gulim" w:hAnsi="Antique Olive"/>
          <w:i/>
        </w:rPr>
        <w:t>)</w:t>
      </w:r>
      <w:r w:rsidRPr="00EC32F4">
        <w:rPr>
          <w:rFonts w:ascii="Antique Olive" w:eastAsia="Gulim" w:hAnsi="Antique Olive"/>
          <w:i/>
        </w:rPr>
        <w:t>의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서비스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및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프로그램은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차별없는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치료를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기반으로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하며</w:t>
      </w:r>
      <w:r w:rsidRPr="00EC32F4">
        <w:rPr>
          <w:rFonts w:ascii="Antique Olive" w:eastAsia="Gulim" w:hAnsi="Antique Olive"/>
          <w:i/>
        </w:rPr>
        <w:t xml:space="preserve"> 1964</w:t>
      </w:r>
      <w:r w:rsidRPr="00EC32F4">
        <w:rPr>
          <w:rFonts w:ascii="Antique Olive" w:eastAsia="Gulim" w:hAnsi="Antique Olive"/>
          <w:i/>
        </w:rPr>
        <w:t>년</w:t>
      </w:r>
      <w:r w:rsidRPr="00EC32F4">
        <w:rPr>
          <w:rFonts w:ascii="Antique Olive" w:eastAsia="Gulim" w:hAnsi="Antique Olive"/>
          <w:i/>
        </w:rPr>
        <w:t xml:space="preserve"> Civil Rights Act(</w:t>
      </w:r>
      <w:r w:rsidRPr="00EC32F4">
        <w:rPr>
          <w:rFonts w:ascii="Antique Olive" w:eastAsia="Gulim" w:hAnsi="Antique Olive"/>
          <w:i/>
        </w:rPr>
        <w:t>시민권리법</w:t>
      </w:r>
      <w:r w:rsidRPr="00EC32F4">
        <w:rPr>
          <w:rFonts w:ascii="Antique Olive" w:eastAsia="Gulim" w:hAnsi="Antique Olive"/>
          <w:i/>
        </w:rPr>
        <w:t xml:space="preserve">) </w:t>
      </w:r>
      <w:r w:rsidRPr="00EC32F4">
        <w:rPr>
          <w:rFonts w:ascii="Antique Olive" w:eastAsia="Gulim" w:hAnsi="Antique Olive"/>
          <w:i/>
        </w:rPr>
        <w:t>제</w:t>
      </w:r>
      <w:r w:rsidRPr="00EC32F4">
        <w:rPr>
          <w:rFonts w:ascii="Antique Olive" w:eastAsia="Gulim" w:hAnsi="Antique Olive"/>
          <w:i/>
        </w:rPr>
        <w:t>6</w:t>
      </w:r>
      <w:r w:rsidRPr="00EC32F4">
        <w:rPr>
          <w:rFonts w:ascii="Antique Olive" w:eastAsia="Gulim" w:hAnsi="Antique Olive"/>
          <w:i/>
        </w:rPr>
        <w:t>부를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준수합니다</w:t>
      </w:r>
      <w:r w:rsidRPr="00EC32F4">
        <w:rPr>
          <w:rFonts w:ascii="Antique Olive" w:eastAsia="Gulim" w:hAnsi="Antique Olive"/>
          <w:i/>
        </w:rPr>
        <w:t>.  Spring Grove Hospital Center, 55 Wade Avenue, Dix Building, Catonsville, MD 21228</w:t>
      </w:r>
      <w:r w:rsidRPr="00EC32F4">
        <w:rPr>
          <w:rFonts w:ascii="Antique Olive" w:eastAsia="Gulim" w:hAnsi="Antique Olive"/>
          <w:i/>
        </w:rPr>
        <w:t>의</w:t>
      </w:r>
      <w:r w:rsidRPr="00EC32F4">
        <w:rPr>
          <w:rFonts w:ascii="Antique Olive" w:eastAsia="Gulim" w:hAnsi="Antique Olive"/>
          <w:i/>
        </w:rPr>
        <w:t xml:space="preserve"> Behavioral Health Administration(</w:t>
      </w:r>
      <w:r w:rsidRPr="00EC32F4">
        <w:rPr>
          <w:rFonts w:ascii="Antique Olive" w:eastAsia="Gulim" w:hAnsi="Antique Olive"/>
          <w:i/>
        </w:rPr>
        <w:t>행동건강과</w:t>
      </w:r>
      <w:r w:rsidRPr="00EC32F4">
        <w:rPr>
          <w:rFonts w:ascii="Antique Olive" w:eastAsia="Gulim" w:hAnsi="Antique Olive"/>
          <w:i/>
        </w:rPr>
        <w:t xml:space="preserve">) </w:t>
      </w:r>
      <w:r w:rsidRPr="00EC32F4">
        <w:rPr>
          <w:rFonts w:ascii="Antique Olive" w:eastAsia="Gulim" w:hAnsi="Antique Olive"/>
          <w:i/>
        </w:rPr>
        <w:t>과장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및</w:t>
      </w:r>
      <w:r w:rsidRPr="00EC32F4">
        <w:rPr>
          <w:rFonts w:ascii="Antique Olive" w:eastAsia="Gulim" w:hAnsi="Antique Olive"/>
          <w:i/>
        </w:rPr>
        <w:t xml:space="preserve"> U.S. Department of Health and Human Services, 150</w:t>
      </w:r>
      <w:r w:rsidR="000D5A8D">
        <w:rPr>
          <w:rFonts w:ascii="Antique Olive" w:eastAsia="Gulim" w:hAnsi="Antique Olive"/>
          <w:i/>
        </w:rPr>
        <w:t> </w:t>
      </w:r>
      <w:r w:rsidRPr="00EC32F4">
        <w:rPr>
          <w:rFonts w:ascii="Antique Olive" w:eastAsia="Gulim" w:hAnsi="Antique Olive"/>
          <w:i/>
        </w:rPr>
        <w:t>S. Independence Mall West, Suite 372, Philadelphia, PA 19106-3499</w:t>
      </w:r>
      <w:r w:rsidRPr="00EC32F4">
        <w:rPr>
          <w:rFonts w:ascii="Antique Olive" w:eastAsia="Gulim" w:hAnsi="Antique Olive"/>
          <w:i/>
        </w:rPr>
        <w:t>의</w:t>
      </w:r>
      <w:r w:rsidRPr="00EC32F4">
        <w:rPr>
          <w:rFonts w:ascii="Antique Olive" w:eastAsia="Gulim" w:hAnsi="Antique Olive"/>
          <w:i/>
        </w:rPr>
        <w:t xml:space="preserve"> Office of Civil Rights(</w:t>
      </w:r>
      <w:r w:rsidRPr="00EC32F4">
        <w:rPr>
          <w:rFonts w:ascii="Antique Olive" w:eastAsia="Gulim" w:hAnsi="Antique Olive"/>
          <w:i/>
        </w:rPr>
        <w:t>시민권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사무국</w:t>
      </w:r>
      <w:r w:rsidRPr="00EC32F4">
        <w:rPr>
          <w:rFonts w:ascii="Antique Olive" w:eastAsia="Gulim" w:hAnsi="Antique Olive"/>
          <w:i/>
        </w:rPr>
        <w:t xml:space="preserve">) </w:t>
      </w:r>
      <w:r w:rsidRPr="00EC32F4">
        <w:rPr>
          <w:rFonts w:ascii="Antique Olive" w:eastAsia="Gulim" w:hAnsi="Antique Olive"/>
          <w:i/>
        </w:rPr>
        <w:t>국장에게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차별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문제에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대한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불만을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서면으로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제기할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수</w:t>
      </w:r>
      <w:r w:rsidRPr="00EC32F4">
        <w:rPr>
          <w:rFonts w:ascii="Antique Olive" w:eastAsia="Gulim" w:hAnsi="Antique Olive"/>
          <w:i/>
        </w:rPr>
        <w:t xml:space="preserve"> </w:t>
      </w:r>
      <w:r w:rsidRPr="00EC32F4">
        <w:rPr>
          <w:rFonts w:ascii="Antique Olive" w:eastAsia="Gulim" w:hAnsi="Antique Olive"/>
          <w:i/>
        </w:rPr>
        <w:t>있습니다</w:t>
      </w:r>
      <w:r w:rsidRPr="00EC32F4">
        <w:rPr>
          <w:rFonts w:ascii="Antique Olive" w:eastAsia="Gulim" w:hAnsi="Antique Olive"/>
          <w:i/>
        </w:rPr>
        <w:t>.</w:t>
      </w:r>
    </w:p>
    <w:sectPr w:rsidR="009E2524" w:rsidRPr="00EC32F4" w:rsidSect="00732F1D">
      <w:footerReference w:type="default" r:id="rId13"/>
      <w:pgSz w:w="12240" w:h="15840"/>
      <w:pgMar w:top="432" w:right="720" w:bottom="432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D3218" w14:textId="77777777" w:rsidR="00704172" w:rsidRDefault="00704172" w:rsidP="00F543A7">
      <w:r>
        <w:separator/>
      </w:r>
    </w:p>
  </w:endnote>
  <w:endnote w:type="continuationSeparator" w:id="0">
    <w:p w14:paraId="67663436" w14:textId="77777777" w:rsidR="00704172" w:rsidRDefault="00704172" w:rsidP="00F5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234CF" w14:textId="77777777" w:rsidR="00F543A7" w:rsidRPr="00296DCF" w:rsidRDefault="00F543A7">
    <w:pPr>
      <w:pStyle w:val="Footer"/>
      <w:jc w:val="center"/>
      <w:rPr>
        <w:rFonts w:eastAsia="Gulim"/>
      </w:rPr>
    </w:pPr>
    <w:r w:rsidRPr="00296DCF">
      <w:rPr>
        <w:rFonts w:eastAsia="Gulim" w:hint="eastAsia"/>
      </w:rPr>
      <w:fldChar w:fldCharType="begin"/>
    </w:r>
    <w:r w:rsidRPr="00296DCF">
      <w:rPr>
        <w:rFonts w:eastAsia="Gulim"/>
      </w:rPr>
      <w:instrText xml:space="preserve"> PAGE   \* MERGEFORMAT </w:instrText>
    </w:r>
    <w:r w:rsidRPr="00296DCF">
      <w:rPr>
        <w:rFonts w:eastAsia="Gulim" w:hint="eastAsia"/>
      </w:rPr>
      <w:fldChar w:fldCharType="separate"/>
    </w:r>
    <w:r w:rsidR="00BF31F4">
      <w:rPr>
        <w:rFonts w:eastAsia="Gulim"/>
        <w:noProof/>
      </w:rPr>
      <w:t>1</w:t>
    </w:r>
    <w:r w:rsidRPr="00296DCF">
      <w:rPr>
        <w:rFonts w:eastAsia="Gulim" w:hint="eastAsia"/>
      </w:rPr>
      <w:fldChar w:fldCharType="end"/>
    </w:r>
    <w:r w:rsidRPr="00296DCF">
      <w:rPr>
        <w:rFonts w:eastAsia="Gulim" w:hint="eastAsia"/>
      </w:rPr>
      <w:t xml:space="preserve"> / 5</w:t>
    </w:r>
  </w:p>
  <w:p w14:paraId="64F0D398" w14:textId="77777777" w:rsidR="00F543A7" w:rsidRPr="00296DCF" w:rsidRDefault="006F1CEC">
    <w:pPr>
      <w:pStyle w:val="Footer"/>
      <w:rPr>
        <w:rFonts w:eastAsia="Gulim"/>
      </w:rPr>
    </w:pPr>
    <w:r w:rsidRPr="00296DCF">
      <w:rPr>
        <w:rFonts w:eastAsia="Gulim" w:hint="eastAsia"/>
      </w:rPr>
      <w:t>DHMH #33  (2017</w:t>
    </w:r>
    <w:r w:rsidRPr="00296DCF">
      <w:rPr>
        <w:rFonts w:eastAsia="Gulim" w:hint="eastAsia"/>
      </w:rPr>
      <w:t>년</w:t>
    </w:r>
    <w:r w:rsidRPr="00296DCF">
      <w:rPr>
        <w:rFonts w:eastAsia="Gulim" w:hint="eastAsia"/>
      </w:rPr>
      <w:t xml:space="preserve"> 6</w:t>
    </w:r>
    <w:r w:rsidRPr="00296DCF">
      <w:rPr>
        <w:rFonts w:eastAsia="Gulim" w:hint="eastAsia"/>
      </w:rPr>
      <w:t>월</w:t>
    </w:r>
    <w:r w:rsidRPr="00296DCF">
      <w:rPr>
        <w:rFonts w:eastAsia="Gulim" w:hint="eastAsia"/>
      </w:rPr>
      <w:t xml:space="preserve"> 29</w:t>
    </w:r>
    <w:r w:rsidRPr="00296DCF">
      <w:rPr>
        <w:rFonts w:eastAsia="Gulim" w:hint="eastAsia"/>
      </w:rPr>
      <w:t>일</w:t>
    </w:r>
    <w:r w:rsidRPr="00296DCF">
      <w:rPr>
        <w:rFonts w:eastAsia="Gulim" w:hint="eastAsia"/>
      </w:rPr>
      <w:t xml:space="preserve"> </w:t>
    </w:r>
    <w:r w:rsidRPr="00296DCF">
      <w:rPr>
        <w:rFonts w:eastAsia="Gulim" w:hint="eastAsia"/>
      </w:rPr>
      <w:t>개정</w:t>
    </w:r>
    <w:r w:rsidRPr="00296DCF">
      <w:rPr>
        <w:rFonts w:eastAsia="Gulim" w:hint="eastAsi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0B97C" w14:textId="77777777" w:rsidR="00704172" w:rsidRDefault="00704172" w:rsidP="00F543A7">
      <w:r>
        <w:separator/>
      </w:r>
    </w:p>
  </w:footnote>
  <w:footnote w:type="continuationSeparator" w:id="0">
    <w:p w14:paraId="7D5571B7" w14:textId="77777777" w:rsidR="00704172" w:rsidRDefault="00704172" w:rsidP="00F5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67C46"/>
    <w:multiLevelType w:val="hybridMultilevel"/>
    <w:tmpl w:val="D3866F76"/>
    <w:lvl w:ilvl="0" w:tplc="BCB28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3E59"/>
    <w:multiLevelType w:val="hybridMultilevel"/>
    <w:tmpl w:val="74DA4CC6"/>
    <w:lvl w:ilvl="0" w:tplc="BCB28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66BAB"/>
    <w:multiLevelType w:val="hybridMultilevel"/>
    <w:tmpl w:val="F376A992"/>
    <w:lvl w:ilvl="0" w:tplc="BCB281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97748"/>
    <w:multiLevelType w:val="hybridMultilevel"/>
    <w:tmpl w:val="736A0952"/>
    <w:lvl w:ilvl="0" w:tplc="3EA22A70">
      <w:numFmt w:val="bullet"/>
      <w:lvlText w:val=""/>
      <w:lvlJc w:val="left"/>
      <w:pPr>
        <w:ind w:left="720" w:hanging="360"/>
      </w:pPr>
      <w:rPr>
        <w:rFonts w:ascii="Webdings" w:eastAsia="Times New Roman" w:hAnsi="Webdings" w:cs="Technica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65A52"/>
    <w:multiLevelType w:val="hybridMultilevel"/>
    <w:tmpl w:val="27D8E67C"/>
    <w:lvl w:ilvl="0" w:tplc="B4AA6368">
      <w:numFmt w:val="bullet"/>
      <w:lvlText w:val=""/>
      <w:lvlJc w:val="left"/>
      <w:pPr>
        <w:ind w:left="720" w:hanging="360"/>
      </w:pPr>
      <w:rPr>
        <w:rFonts w:ascii="Webdings" w:eastAsia="Times New Roman" w:hAnsi="Webdings" w:cs="Technic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vB9N3KeFsl7l2ZYAHWX9TYrC4B7dfXzMrUWorKsZS1iCRecJM16b+1M1ghyeuSGIRTAKAihhqWZL0G3w4bpJIA==" w:salt="7EN5I1bag9FPrhCfPMFc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A7"/>
    <w:rsid w:val="00054498"/>
    <w:rsid w:val="000D5A8D"/>
    <w:rsid w:val="001656C0"/>
    <w:rsid w:val="001F4AE6"/>
    <w:rsid w:val="00296DCF"/>
    <w:rsid w:val="002A25E5"/>
    <w:rsid w:val="002C3E17"/>
    <w:rsid w:val="003226A9"/>
    <w:rsid w:val="00323537"/>
    <w:rsid w:val="00382326"/>
    <w:rsid w:val="005514AB"/>
    <w:rsid w:val="005B05E4"/>
    <w:rsid w:val="00613FF4"/>
    <w:rsid w:val="00682B7D"/>
    <w:rsid w:val="006A642E"/>
    <w:rsid w:val="006E6451"/>
    <w:rsid w:val="006F1CEC"/>
    <w:rsid w:val="00701723"/>
    <w:rsid w:val="00704172"/>
    <w:rsid w:val="0072005F"/>
    <w:rsid w:val="00732F1D"/>
    <w:rsid w:val="0077163A"/>
    <w:rsid w:val="008D357C"/>
    <w:rsid w:val="00987041"/>
    <w:rsid w:val="009E2524"/>
    <w:rsid w:val="00A73BB4"/>
    <w:rsid w:val="00B956AB"/>
    <w:rsid w:val="00BF31F4"/>
    <w:rsid w:val="00C46604"/>
    <w:rsid w:val="00C46A21"/>
    <w:rsid w:val="00C658EE"/>
    <w:rsid w:val="00C65B69"/>
    <w:rsid w:val="00DE400F"/>
    <w:rsid w:val="00DE64AC"/>
    <w:rsid w:val="00E07EE8"/>
    <w:rsid w:val="00EA11FA"/>
    <w:rsid w:val="00EC2D9F"/>
    <w:rsid w:val="00EC32F4"/>
    <w:rsid w:val="00F543A7"/>
    <w:rsid w:val="00F830F8"/>
    <w:rsid w:val="00F95AEE"/>
    <w:rsid w:val="00FD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7C68"/>
  <w15:docId w15:val="{85BB3E5C-7BD1-4F78-AE38-EE2BD92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A7"/>
    <w:pPr>
      <w:autoSpaceDE w:val="0"/>
      <w:autoSpaceDN w:val="0"/>
      <w:adjustRightInd w:val="0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ulletList">
    <w:name w:val="1Bullet List"/>
    <w:rsid w:val="00F543A7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43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43A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43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43A7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163A"/>
    <w:rPr>
      <w:rFonts w:ascii="Segoe UI" w:eastAsia="Times New Roman" w:hAnsi="Segoe UI" w:cs="Segoe UI"/>
      <w:sz w:val="18"/>
      <w:szCs w:val="18"/>
    </w:rPr>
  </w:style>
  <w:style w:type="paragraph" w:customStyle="1" w:styleId="a">
    <w:name w:val="列表段落"/>
    <w:basedOn w:val="Normal"/>
    <w:uiPriority w:val="34"/>
    <w:qFormat/>
    <w:rsid w:val="006A642E"/>
    <w:pPr>
      <w:ind w:left="720"/>
      <w:contextualSpacing/>
    </w:pPr>
  </w:style>
  <w:style w:type="table" w:styleId="TableGrid">
    <w:name w:val="Table Grid"/>
    <w:basedOn w:val="TableNormal"/>
    <w:uiPriority w:val="39"/>
    <w:rsid w:val="0038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B09DE-6AD0-4A87-9020-06ACBD8E71F1}"/>
</file>

<file path=customXml/itemProps2.xml><?xml version="1.0" encoding="utf-8"?>
<ds:datastoreItem xmlns:ds="http://schemas.openxmlformats.org/officeDocument/2006/customXml" ds:itemID="{5DFC7812-6F70-4DFA-86D4-1CAE525E28EA}"/>
</file>

<file path=customXml/itemProps3.xml><?xml version="1.0" encoding="utf-8"?>
<ds:datastoreItem xmlns:ds="http://schemas.openxmlformats.org/officeDocument/2006/customXml" ds:itemID="{79BC210D-F334-490D-AA8E-696410E74385}"/>
</file>

<file path=customXml/itemProps4.xml><?xml version="1.0" encoding="utf-8"?>
<ds:datastoreItem xmlns:ds="http://schemas.openxmlformats.org/officeDocument/2006/customXml" ds:itemID="{DD06FCCA-A37D-4C5E-A03A-56BE6791AAEC}"/>
</file>

<file path=customXml/itemProps5.xml><?xml version="1.0" encoding="utf-8"?>
<ds:datastoreItem xmlns:ds="http://schemas.openxmlformats.org/officeDocument/2006/customXml" ds:itemID="{585FB7A8-8961-41CE-A292-64FF28DD2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879</Words>
  <Characters>5012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Bosley</dc:creator>
  <cp:keywords/>
  <dc:description/>
  <cp:lastModifiedBy>Lisa Bosley</cp:lastModifiedBy>
  <cp:revision>3</cp:revision>
  <cp:lastPrinted>2017-06-30T05:36:00Z</cp:lastPrinted>
  <dcterms:created xsi:type="dcterms:W3CDTF">2020-08-17T19:54:00Z</dcterms:created>
  <dcterms:modified xsi:type="dcterms:W3CDTF">2020-09-29T07:12:00Z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">
    <vt:lpwstr>XU3ZTANQY7VJ-84-1197</vt:lpwstr>
  </property>
  <property fmtid="{D5CDD505-2E9C-101B-9397-08002B2CF9AE}" pid="4" name="_dlc_DocIdItemGuid">
    <vt:lpwstr>2691d14e-c3d2-486e-92f6-2ed906d7ed35</vt:lpwstr>
  </property>
  <property fmtid="{D5CDD505-2E9C-101B-9397-08002B2CF9AE}" pid="5" name="_dlc_DocIdUrl">
    <vt:lpwstr>http://oas-spnprodapp1:9656/_layouts/DocIdRedir.aspx?ID=XU3ZTANQY7VJ-84-1197, XU3ZTANQY7VJ-84-1197</vt:lpwstr>
  </property>
  <property fmtid="{D5CDD505-2E9C-101B-9397-08002B2CF9AE}" pid="6" name="display_urn:schemas-microsoft-com:office:office#Editor">
    <vt:lpwstr>System Account</vt:lpwstr>
  </property>
  <property fmtid="{D5CDD505-2E9C-101B-9397-08002B2CF9AE}" pid="7" name="xd_Signature">
    <vt:lpwstr/>
  </property>
  <property fmtid="{D5CDD505-2E9C-101B-9397-08002B2CF9AE}" pid="8" name="Order">
    <vt:lpwstr>108500.000000000</vt:lpwstr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_dlc_DocIdPersist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_SourceUrl">
    <vt:lpwstr/>
  </property>
  <property fmtid="{D5CDD505-2E9C-101B-9397-08002B2CF9AE}" pid="14" name="_SharedFileIndex">
    <vt:lpwstr/>
  </property>
</Properties>
</file>