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95" w:rsidRPr="00536495" w:rsidRDefault="00536495" w:rsidP="00536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6495">
        <w:rPr>
          <w:rFonts w:ascii="Times New Roman" w:hAnsi="Times New Roman" w:cs="Times New Roman"/>
          <w:b/>
          <w:sz w:val="24"/>
          <w:szCs w:val="24"/>
        </w:rPr>
        <w:t>Department of Health and Mental Hygiene</w:t>
      </w:r>
    </w:p>
    <w:p w:rsidR="00536495" w:rsidRPr="00536495" w:rsidRDefault="00536495" w:rsidP="00536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95">
        <w:rPr>
          <w:rFonts w:ascii="Times New Roman" w:hAnsi="Times New Roman" w:cs="Times New Roman"/>
          <w:b/>
          <w:sz w:val="24"/>
          <w:szCs w:val="24"/>
        </w:rPr>
        <w:t>Behavioral Health Administration</w:t>
      </w:r>
    </w:p>
    <w:p w:rsidR="00536495" w:rsidRPr="00536495" w:rsidRDefault="00536495" w:rsidP="00536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95">
        <w:rPr>
          <w:rFonts w:ascii="Times New Roman" w:hAnsi="Times New Roman" w:cs="Times New Roman"/>
          <w:b/>
          <w:sz w:val="24"/>
          <w:szCs w:val="24"/>
        </w:rPr>
        <w:t xml:space="preserve">Opioid Treatment Program (OTP) Quality Improvement Workgroup </w:t>
      </w:r>
    </w:p>
    <w:p w:rsidR="00536495" w:rsidRPr="00536495" w:rsidRDefault="00536495" w:rsidP="00536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95">
        <w:rPr>
          <w:rFonts w:ascii="Times New Roman" w:hAnsi="Times New Roman" w:cs="Times New Roman"/>
          <w:b/>
          <w:sz w:val="24"/>
          <w:szCs w:val="24"/>
        </w:rPr>
        <w:t>Minutes for September 13, 2016</w:t>
      </w:r>
    </w:p>
    <w:p w:rsidR="00536495" w:rsidRPr="00536495" w:rsidRDefault="00536495" w:rsidP="00536495">
      <w:pPr>
        <w:rPr>
          <w:rFonts w:ascii="Times New Roman" w:hAnsi="Times New Roman" w:cs="Times New Roman"/>
          <w:sz w:val="24"/>
          <w:szCs w:val="24"/>
        </w:rPr>
      </w:pPr>
    </w:p>
    <w:p w:rsidR="00536495" w:rsidRPr="00536495" w:rsidRDefault="00536495" w:rsidP="00536495">
      <w:pPr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Attendees: K.Rebbert-Franklin, BHA;  C. Trenton, BHA; L. Burns-Heffner, BHA; B. Page, BHA; M. Donohue, BHA; F. Dyson, BHA; E. Hall MA; G. Ott, SEC; H. Ashkin;  A. Breidensteine; M. Currens; S. Drennan; C. Halpin; D. Hodge; Y. Israel; D. Madden; A. Mlinarchik; Y. Olsen; J. Severn; K. Stoller;; B. Wahl; V. Walters; A. Winepol</w:t>
      </w:r>
    </w:p>
    <w:p w:rsidR="00536495" w:rsidRPr="00536495" w:rsidRDefault="00536495" w:rsidP="00536495">
      <w:pPr>
        <w:rPr>
          <w:rFonts w:ascii="Times New Roman" w:hAnsi="Times New Roman" w:cs="Times New Roman"/>
          <w:sz w:val="24"/>
          <w:szCs w:val="24"/>
        </w:rPr>
      </w:pPr>
    </w:p>
    <w:p w:rsidR="00536495" w:rsidRPr="00536495" w:rsidRDefault="00536495" w:rsidP="00536495">
      <w:pPr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On Phone: R. Faulkner, BHA;  M. Viggiani; J. Formicola; V. Waters</w:t>
      </w:r>
    </w:p>
    <w:p w:rsidR="005B1A9B" w:rsidRPr="00536495" w:rsidRDefault="005B1A9B" w:rsidP="00536495">
      <w:pPr>
        <w:rPr>
          <w:rFonts w:ascii="Times New Roman" w:hAnsi="Times New Roman" w:cs="Times New Roman"/>
          <w:b/>
          <w:sz w:val="24"/>
          <w:szCs w:val="24"/>
        </w:rPr>
      </w:pPr>
    </w:p>
    <w:p w:rsidR="004A7665" w:rsidRDefault="002B304B" w:rsidP="00536495">
      <w:pPr>
        <w:pStyle w:val="ListParagraph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4A7665">
        <w:rPr>
          <w:rFonts w:ascii="Times New Roman" w:hAnsi="Times New Roman" w:cs="Times New Roman"/>
          <w:sz w:val="24"/>
          <w:szCs w:val="24"/>
        </w:rPr>
        <w:t xml:space="preserve">Welcome and </w:t>
      </w:r>
      <w:r w:rsidR="00D27CAC" w:rsidRPr="004A7665">
        <w:rPr>
          <w:rFonts w:ascii="Times New Roman" w:hAnsi="Times New Roman" w:cs="Times New Roman"/>
          <w:sz w:val="24"/>
          <w:szCs w:val="24"/>
        </w:rPr>
        <w:t>Appr</w:t>
      </w:r>
      <w:r w:rsidR="005F76FC" w:rsidRPr="004A7665">
        <w:rPr>
          <w:rFonts w:ascii="Times New Roman" w:hAnsi="Times New Roman" w:cs="Times New Roman"/>
          <w:sz w:val="24"/>
          <w:szCs w:val="24"/>
        </w:rPr>
        <w:t>ov</w:t>
      </w:r>
      <w:r w:rsidR="00984152" w:rsidRPr="004A7665">
        <w:rPr>
          <w:rFonts w:ascii="Times New Roman" w:hAnsi="Times New Roman" w:cs="Times New Roman"/>
          <w:sz w:val="24"/>
          <w:szCs w:val="24"/>
        </w:rPr>
        <w:t>al of Draft Minutes from August 30</w:t>
      </w:r>
      <w:r w:rsidR="00D27CAC" w:rsidRPr="004A76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7CAC" w:rsidRPr="004A7665">
        <w:rPr>
          <w:rFonts w:ascii="Times New Roman" w:hAnsi="Times New Roman" w:cs="Times New Roman"/>
          <w:sz w:val="24"/>
          <w:szCs w:val="24"/>
        </w:rPr>
        <w:t xml:space="preserve"> meeting</w:t>
      </w:r>
      <w:r w:rsidR="00113559" w:rsidRPr="004A7665">
        <w:rPr>
          <w:rFonts w:ascii="Times New Roman" w:hAnsi="Times New Roman" w:cs="Times New Roman"/>
          <w:sz w:val="24"/>
          <w:szCs w:val="24"/>
        </w:rPr>
        <w:t>-</w:t>
      </w:r>
      <w:r w:rsidR="004A7665" w:rsidRPr="004A7665">
        <w:rPr>
          <w:rFonts w:ascii="Times New Roman" w:hAnsi="Times New Roman" w:cs="Times New Roman"/>
          <w:sz w:val="24"/>
          <w:szCs w:val="24"/>
        </w:rPr>
        <w:t xml:space="preserve"> One suggestion made for an additional comment to be added. Will be provided by email. </w:t>
      </w:r>
    </w:p>
    <w:p w:rsidR="004A7665" w:rsidRDefault="004A7665" w:rsidP="004A7665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113559" w:rsidRPr="004A7665" w:rsidRDefault="004A7665" w:rsidP="00536495">
      <w:pPr>
        <w:pStyle w:val="ListParagraph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82F8D">
        <w:rPr>
          <w:rFonts w:ascii="Times New Roman" w:hAnsi="Times New Roman" w:cs="Times New Roman"/>
          <w:sz w:val="24"/>
          <w:szCs w:val="24"/>
        </w:rPr>
        <w:t>n</w:t>
      </w:r>
      <w:r w:rsidR="00113559" w:rsidRPr="004A7665">
        <w:rPr>
          <w:rFonts w:ascii="Times New Roman" w:hAnsi="Times New Roman" w:cs="Times New Roman"/>
          <w:sz w:val="24"/>
          <w:szCs w:val="24"/>
        </w:rPr>
        <w:t xml:space="preserve">ote </w:t>
      </w:r>
      <w:r>
        <w:rPr>
          <w:rFonts w:ascii="Times New Roman" w:hAnsi="Times New Roman" w:cs="Times New Roman"/>
          <w:sz w:val="24"/>
          <w:szCs w:val="24"/>
        </w:rPr>
        <w:t xml:space="preserve">was made </w:t>
      </w:r>
      <w:r w:rsidR="00113559" w:rsidRPr="004A7665">
        <w:rPr>
          <w:rFonts w:ascii="Times New Roman" w:hAnsi="Times New Roman" w:cs="Times New Roman"/>
          <w:sz w:val="24"/>
          <w:szCs w:val="24"/>
        </w:rPr>
        <w:t>of new meeting schedule</w:t>
      </w:r>
      <w:r>
        <w:rPr>
          <w:rFonts w:ascii="Times New Roman" w:hAnsi="Times New Roman" w:cs="Times New Roman"/>
          <w:sz w:val="24"/>
          <w:szCs w:val="24"/>
        </w:rPr>
        <w:t xml:space="preserve"> and location on next 3 meetings.</w:t>
      </w:r>
    </w:p>
    <w:p w:rsidR="003C13F8" w:rsidRPr="00536495" w:rsidRDefault="003C13F8" w:rsidP="00536495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582F8D" w:rsidRDefault="002D5CF0" w:rsidP="00536495">
      <w:pPr>
        <w:pStyle w:val="ListParagraph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12535">
        <w:rPr>
          <w:rFonts w:ascii="Times New Roman" w:hAnsi="Times New Roman" w:cs="Times New Roman"/>
          <w:sz w:val="24"/>
          <w:szCs w:val="24"/>
        </w:rPr>
        <w:t xml:space="preserve"> </w:t>
      </w:r>
      <w:r w:rsidR="00582F8D">
        <w:rPr>
          <w:rFonts w:ascii="Times New Roman" w:hAnsi="Times New Roman" w:cs="Times New Roman"/>
          <w:sz w:val="24"/>
          <w:szCs w:val="24"/>
        </w:rPr>
        <w:t>BHA re-stated the Workgroup’s task of developing</w:t>
      </w:r>
      <w:r w:rsidR="005F76FC" w:rsidRPr="00212535">
        <w:rPr>
          <w:rFonts w:ascii="Times New Roman" w:hAnsi="Times New Roman" w:cs="Times New Roman"/>
          <w:sz w:val="24"/>
          <w:szCs w:val="24"/>
        </w:rPr>
        <w:t xml:space="preserve"> </w:t>
      </w:r>
      <w:r w:rsidR="00582F8D">
        <w:rPr>
          <w:rFonts w:ascii="Times New Roman" w:hAnsi="Times New Roman" w:cs="Times New Roman"/>
          <w:sz w:val="24"/>
          <w:szCs w:val="24"/>
        </w:rPr>
        <w:t>s</w:t>
      </w:r>
      <w:r w:rsidR="00212535" w:rsidRPr="00212535">
        <w:rPr>
          <w:rFonts w:ascii="Times New Roman" w:hAnsi="Times New Roman" w:cs="Times New Roman"/>
          <w:sz w:val="24"/>
          <w:szCs w:val="24"/>
        </w:rPr>
        <w:t xml:space="preserve">uggestions for </w:t>
      </w:r>
      <w:r w:rsidR="005F76FC" w:rsidRPr="00212535">
        <w:rPr>
          <w:rFonts w:ascii="Times New Roman" w:hAnsi="Times New Roman" w:cs="Times New Roman"/>
          <w:sz w:val="24"/>
          <w:szCs w:val="24"/>
        </w:rPr>
        <w:t>Overall Quality Standards</w:t>
      </w:r>
      <w:r w:rsidR="00582F8D">
        <w:rPr>
          <w:rFonts w:ascii="Times New Roman" w:hAnsi="Times New Roman" w:cs="Times New Roman"/>
          <w:sz w:val="24"/>
          <w:szCs w:val="24"/>
        </w:rPr>
        <w:t xml:space="preserve">. Recommendations for standards will be prepared by Workgroup and presented to DHMH for consideration. </w:t>
      </w:r>
    </w:p>
    <w:p w:rsidR="00582F8D" w:rsidRPr="00582F8D" w:rsidRDefault="00582F8D" w:rsidP="00582F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3559" w:rsidRPr="00212535" w:rsidRDefault="00582F8D" w:rsidP="00536495">
      <w:pPr>
        <w:pStyle w:val="ListParagraph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 began </w:t>
      </w:r>
      <w:r w:rsidR="00113559" w:rsidRPr="00212535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the start</w:t>
      </w:r>
      <w:r w:rsidR="00113559" w:rsidRPr="00212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grid in order </w:t>
      </w:r>
      <w:r w:rsidR="00113559" w:rsidRPr="00212535">
        <w:rPr>
          <w:rFonts w:ascii="Times New Roman" w:hAnsi="Times New Roman" w:cs="Times New Roman"/>
          <w:sz w:val="24"/>
          <w:szCs w:val="24"/>
        </w:rPr>
        <w:t xml:space="preserve">to review </w:t>
      </w:r>
      <w:r>
        <w:rPr>
          <w:rFonts w:ascii="Times New Roman" w:hAnsi="Times New Roman" w:cs="Times New Roman"/>
          <w:sz w:val="24"/>
          <w:szCs w:val="24"/>
        </w:rPr>
        <w:t xml:space="preserve">BHA additions of </w:t>
      </w:r>
      <w:r w:rsidR="00212535" w:rsidRPr="00212535">
        <w:rPr>
          <w:rFonts w:ascii="Times New Roman" w:hAnsi="Times New Roman" w:cs="Times New Roman"/>
          <w:sz w:val="24"/>
          <w:szCs w:val="24"/>
        </w:rPr>
        <w:t>suggestions for criteria made during the</w:t>
      </w:r>
      <w:r w:rsidR="00113559" w:rsidRPr="00212535">
        <w:rPr>
          <w:rFonts w:ascii="Times New Roman" w:hAnsi="Times New Roman" w:cs="Times New Roman"/>
          <w:sz w:val="24"/>
          <w:szCs w:val="24"/>
        </w:rPr>
        <w:t xml:space="preserve"> last m</w:t>
      </w:r>
      <w:r w:rsidR="00212535" w:rsidRPr="00212535">
        <w:rPr>
          <w:rFonts w:ascii="Times New Roman" w:hAnsi="Times New Roman" w:cs="Times New Roman"/>
          <w:sz w:val="24"/>
          <w:szCs w:val="24"/>
        </w:rPr>
        <w:t>ee</w:t>
      </w:r>
      <w:r w:rsidR="00113559" w:rsidRPr="00212535">
        <w:rPr>
          <w:rFonts w:ascii="Times New Roman" w:hAnsi="Times New Roman" w:cs="Times New Roman"/>
          <w:sz w:val="24"/>
          <w:szCs w:val="24"/>
        </w:rPr>
        <w:t>t</w:t>
      </w:r>
      <w:r w:rsidR="00212535" w:rsidRPr="00212535">
        <w:rPr>
          <w:rFonts w:ascii="Times New Roman" w:hAnsi="Times New Roman" w:cs="Times New Roman"/>
          <w:sz w:val="24"/>
          <w:szCs w:val="24"/>
        </w:rPr>
        <w:t>in</w:t>
      </w:r>
      <w:r w:rsidR="00113559" w:rsidRPr="0021253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559" w:rsidRDefault="00113559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-</w:t>
      </w:r>
      <w:r w:rsidRPr="00212535">
        <w:rPr>
          <w:rFonts w:ascii="Times New Roman" w:hAnsi="Times New Roman" w:cs="Times New Roman"/>
          <w:i/>
          <w:sz w:val="24"/>
          <w:szCs w:val="24"/>
        </w:rPr>
        <w:t>staffing considerations</w:t>
      </w:r>
      <w:r w:rsidRPr="00536495">
        <w:rPr>
          <w:rFonts w:ascii="Times New Roman" w:hAnsi="Times New Roman" w:cs="Times New Roman"/>
          <w:sz w:val="24"/>
          <w:szCs w:val="24"/>
        </w:rPr>
        <w:t>: additional comments</w:t>
      </w:r>
    </w:p>
    <w:p w:rsidR="009827EC" w:rsidRPr="009827EC" w:rsidRDefault="009827EC" w:rsidP="009827EC">
      <w:pPr>
        <w:spacing w:after="100" w:afterAutospacing="1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9827EC">
        <w:rPr>
          <w:rFonts w:ascii="Times New Roman" w:hAnsi="Times New Roman" w:cs="Times New Roman"/>
          <w:i/>
          <w:sz w:val="24"/>
          <w:szCs w:val="24"/>
        </w:rPr>
        <w:t>Ratios, etc.</w:t>
      </w:r>
    </w:p>
    <w:p w:rsidR="00113559" w:rsidRPr="00536495" w:rsidRDefault="00113559" w:rsidP="00536495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Consider </w:t>
      </w:r>
      <w:r w:rsidR="00212535">
        <w:rPr>
          <w:rFonts w:ascii="Times New Roman" w:hAnsi="Times New Roman" w:cs="Times New Roman"/>
          <w:sz w:val="24"/>
          <w:szCs w:val="24"/>
        </w:rPr>
        <w:t xml:space="preserve">BHA </w:t>
      </w:r>
      <w:r w:rsidRPr="00536495">
        <w:rPr>
          <w:rFonts w:ascii="Times New Roman" w:hAnsi="Times New Roman" w:cs="Times New Roman"/>
          <w:sz w:val="24"/>
          <w:szCs w:val="24"/>
        </w:rPr>
        <w:t xml:space="preserve">providing guidance </w:t>
      </w:r>
      <w:r w:rsidR="00212535">
        <w:rPr>
          <w:rFonts w:ascii="Times New Roman" w:hAnsi="Times New Roman" w:cs="Times New Roman"/>
          <w:sz w:val="24"/>
          <w:szCs w:val="24"/>
        </w:rPr>
        <w:t xml:space="preserve">to field </w:t>
      </w:r>
      <w:r w:rsidRPr="00536495">
        <w:rPr>
          <w:rFonts w:ascii="Times New Roman" w:hAnsi="Times New Roman" w:cs="Times New Roman"/>
          <w:sz w:val="24"/>
          <w:szCs w:val="24"/>
        </w:rPr>
        <w:t xml:space="preserve">around the existing patient/counselor ratio </w:t>
      </w:r>
      <w:r w:rsidR="00212535">
        <w:rPr>
          <w:rFonts w:ascii="Times New Roman" w:hAnsi="Times New Roman" w:cs="Times New Roman"/>
          <w:sz w:val="24"/>
          <w:szCs w:val="24"/>
        </w:rPr>
        <w:t xml:space="preserve">requirements </w:t>
      </w:r>
      <w:r w:rsidRPr="00536495">
        <w:rPr>
          <w:rFonts w:ascii="Times New Roman" w:hAnsi="Times New Roman" w:cs="Times New Roman"/>
          <w:sz w:val="24"/>
          <w:szCs w:val="24"/>
        </w:rPr>
        <w:t xml:space="preserve">(trainees, CSC staff, alignment of complicated patients with more experienced </w:t>
      </w:r>
      <w:r w:rsidR="00212535" w:rsidRPr="00536495">
        <w:rPr>
          <w:rFonts w:ascii="Times New Roman" w:hAnsi="Times New Roman" w:cs="Times New Roman"/>
          <w:sz w:val="24"/>
          <w:szCs w:val="24"/>
        </w:rPr>
        <w:t>counselors</w:t>
      </w:r>
      <w:r w:rsidRPr="00536495">
        <w:rPr>
          <w:rFonts w:ascii="Times New Roman" w:hAnsi="Times New Roman" w:cs="Times New Roman"/>
          <w:sz w:val="24"/>
          <w:szCs w:val="24"/>
        </w:rPr>
        <w:t>, etc</w:t>
      </w:r>
      <w:r w:rsidR="00AD06ED" w:rsidRPr="00536495">
        <w:rPr>
          <w:rFonts w:ascii="Times New Roman" w:hAnsi="Times New Roman" w:cs="Times New Roman"/>
          <w:sz w:val="24"/>
          <w:szCs w:val="24"/>
        </w:rPr>
        <w:t>.)</w:t>
      </w:r>
      <w:r w:rsidRPr="00536495">
        <w:rPr>
          <w:rFonts w:ascii="Times New Roman" w:hAnsi="Times New Roman" w:cs="Times New Roman"/>
          <w:sz w:val="24"/>
          <w:szCs w:val="24"/>
        </w:rPr>
        <w:t xml:space="preserve"> maybe</w:t>
      </w:r>
      <w:r w:rsidR="00212535">
        <w:rPr>
          <w:rFonts w:ascii="Times New Roman" w:hAnsi="Times New Roman" w:cs="Times New Roman"/>
          <w:sz w:val="24"/>
          <w:szCs w:val="24"/>
        </w:rPr>
        <w:t xml:space="preserve"> part of best practice document?</w:t>
      </w:r>
      <w:r w:rsidRPr="00536495">
        <w:rPr>
          <w:rFonts w:ascii="Times New Roman" w:hAnsi="Times New Roman" w:cs="Times New Roman"/>
          <w:sz w:val="24"/>
          <w:szCs w:val="24"/>
        </w:rPr>
        <w:t xml:space="preserve"> –</w:t>
      </w:r>
      <w:r w:rsidR="00212535" w:rsidRPr="00212535">
        <w:rPr>
          <w:rFonts w:ascii="Times New Roman" w:hAnsi="Times New Roman" w:cs="Times New Roman"/>
          <w:i/>
          <w:sz w:val="24"/>
          <w:szCs w:val="24"/>
        </w:rPr>
        <w:t>BHA request</w:t>
      </w:r>
      <w:r w:rsidR="00212535">
        <w:rPr>
          <w:rFonts w:ascii="Times New Roman" w:hAnsi="Times New Roman" w:cs="Times New Roman"/>
          <w:sz w:val="24"/>
          <w:szCs w:val="24"/>
        </w:rPr>
        <w:t>-</w:t>
      </w:r>
      <w:r w:rsidRPr="00536495">
        <w:rPr>
          <w:rFonts w:ascii="Times New Roman" w:hAnsi="Times New Roman" w:cs="Times New Roman"/>
          <w:sz w:val="24"/>
          <w:szCs w:val="24"/>
        </w:rPr>
        <w:t xml:space="preserve">Please </w:t>
      </w:r>
      <w:r w:rsidR="00212535">
        <w:rPr>
          <w:rFonts w:ascii="Times New Roman" w:hAnsi="Times New Roman" w:cs="Times New Roman"/>
          <w:sz w:val="24"/>
          <w:szCs w:val="24"/>
        </w:rPr>
        <w:t>send</w:t>
      </w:r>
      <w:r w:rsidRPr="00536495">
        <w:rPr>
          <w:rFonts w:ascii="Times New Roman" w:hAnsi="Times New Roman" w:cs="Times New Roman"/>
          <w:sz w:val="24"/>
          <w:szCs w:val="24"/>
        </w:rPr>
        <w:t xml:space="preserve"> questions to be clarified to Barry, not for </w:t>
      </w:r>
      <w:r w:rsidR="00212535" w:rsidRPr="00536495">
        <w:rPr>
          <w:rFonts w:ascii="Times New Roman" w:hAnsi="Times New Roman" w:cs="Times New Roman"/>
          <w:sz w:val="24"/>
          <w:szCs w:val="24"/>
        </w:rPr>
        <w:t>reg</w:t>
      </w:r>
      <w:r w:rsidR="00212535">
        <w:rPr>
          <w:rFonts w:ascii="Times New Roman" w:hAnsi="Times New Roman" w:cs="Times New Roman"/>
          <w:sz w:val="24"/>
          <w:szCs w:val="24"/>
        </w:rPr>
        <w:t>ulations</w:t>
      </w:r>
      <w:r w:rsidRPr="00536495">
        <w:rPr>
          <w:rFonts w:ascii="Times New Roman" w:hAnsi="Times New Roman" w:cs="Times New Roman"/>
          <w:sz w:val="24"/>
          <w:szCs w:val="24"/>
        </w:rPr>
        <w:t xml:space="preserve">, but for a guidance document. </w:t>
      </w:r>
    </w:p>
    <w:p w:rsidR="0021126E" w:rsidRPr="00536495" w:rsidRDefault="0021126E" w:rsidP="00536495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New </w:t>
      </w:r>
      <w:r w:rsidR="00A43736">
        <w:rPr>
          <w:rFonts w:ascii="Times New Roman" w:hAnsi="Times New Roman" w:cs="Times New Roman"/>
          <w:sz w:val="24"/>
          <w:szCs w:val="24"/>
        </w:rPr>
        <w:t>requirements or timeline for</w:t>
      </w:r>
      <w:r w:rsidRPr="00536495">
        <w:rPr>
          <w:rFonts w:ascii="Times New Roman" w:hAnsi="Times New Roman" w:cs="Times New Roman"/>
          <w:sz w:val="24"/>
          <w:szCs w:val="24"/>
        </w:rPr>
        <w:t xml:space="preserve"> the board </w:t>
      </w:r>
      <w:r w:rsidR="00A43736">
        <w:rPr>
          <w:rFonts w:ascii="Times New Roman" w:hAnsi="Times New Roman" w:cs="Times New Roman"/>
          <w:sz w:val="24"/>
          <w:szCs w:val="24"/>
        </w:rPr>
        <w:t>of professional counselors to approve</w:t>
      </w:r>
      <w:r w:rsidRPr="00536495">
        <w:rPr>
          <w:rFonts w:ascii="Times New Roman" w:hAnsi="Times New Roman" w:cs="Times New Roman"/>
          <w:sz w:val="24"/>
          <w:szCs w:val="24"/>
        </w:rPr>
        <w:t xml:space="preserve"> applications is no</w:t>
      </w:r>
      <w:r w:rsidR="00A43736">
        <w:rPr>
          <w:rFonts w:ascii="Times New Roman" w:hAnsi="Times New Roman" w:cs="Times New Roman"/>
          <w:sz w:val="24"/>
          <w:szCs w:val="24"/>
        </w:rPr>
        <w:t>t part of this workgroup work. BHA w</w:t>
      </w:r>
      <w:r w:rsidRPr="00536495">
        <w:rPr>
          <w:rFonts w:ascii="Times New Roman" w:hAnsi="Times New Roman" w:cs="Times New Roman"/>
          <w:sz w:val="24"/>
          <w:szCs w:val="24"/>
        </w:rPr>
        <w:t xml:space="preserve">ill hold internal </w:t>
      </w:r>
      <w:r w:rsidR="00A43736" w:rsidRPr="00536495">
        <w:rPr>
          <w:rFonts w:ascii="Times New Roman" w:hAnsi="Times New Roman" w:cs="Times New Roman"/>
          <w:sz w:val="24"/>
          <w:szCs w:val="24"/>
        </w:rPr>
        <w:t>conservation</w:t>
      </w:r>
      <w:r w:rsidRPr="00536495">
        <w:rPr>
          <w:rFonts w:ascii="Times New Roman" w:hAnsi="Times New Roman" w:cs="Times New Roman"/>
          <w:sz w:val="24"/>
          <w:szCs w:val="24"/>
        </w:rPr>
        <w:t xml:space="preserve"> with </w:t>
      </w:r>
      <w:r w:rsidR="00A43736">
        <w:rPr>
          <w:rFonts w:ascii="Times New Roman" w:hAnsi="Times New Roman" w:cs="Times New Roman"/>
          <w:sz w:val="24"/>
          <w:szCs w:val="24"/>
        </w:rPr>
        <w:t xml:space="preserve">our </w:t>
      </w:r>
      <w:r w:rsidRPr="00536495">
        <w:rPr>
          <w:rFonts w:ascii="Times New Roman" w:hAnsi="Times New Roman" w:cs="Times New Roman"/>
          <w:sz w:val="24"/>
          <w:szCs w:val="24"/>
        </w:rPr>
        <w:t xml:space="preserve">sister agency. </w:t>
      </w:r>
      <w:r w:rsidR="00A43736">
        <w:rPr>
          <w:rFonts w:ascii="Times New Roman" w:hAnsi="Times New Roman" w:cs="Times New Roman"/>
          <w:sz w:val="24"/>
          <w:szCs w:val="24"/>
        </w:rPr>
        <w:t>BHA has n</w:t>
      </w:r>
      <w:r w:rsidRPr="00536495">
        <w:rPr>
          <w:rFonts w:ascii="Times New Roman" w:hAnsi="Times New Roman" w:cs="Times New Roman"/>
          <w:sz w:val="24"/>
          <w:szCs w:val="24"/>
        </w:rPr>
        <w:t>o authority on th</w:t>
      </w:r>
      <w:r w:rsidR="00A43736">
        <w:rPr>
          <w:rFonts w:ascii="Times New Roman" w:hAnsi="Times New Roman" w:cs="Times New Roman"/>
          <w:sz w:val="24"/>
          <w:szCs w:val="24"/>
        </w:rPr>
        <w:t xml:space="preserve">ese </w:t>
      </w:r>
      <w:r w:rsidRPr="00536495">
        <w:rPr>
          <w:rFonts w:ascii="Times New Roman" w:hAnsi="Times New Roman" w:cs="Times New Roman"/>
          <w:sz w:val="24"/>
          <w:szCs w:val="24"/>
        </w:rPr>
        <w:t xml:space="preserve">or zoning issues. </w:t>
      </w:r>
      <w:r w:rsidR="00A43736">
        <w:rPr>
          <w:rFonts w:ascii="Times New Roman" w:hAnsi="Times New Roman" w:cs="Times New Roman"/>
          <w:sz w:val="24"/>
          <w:szCs w:val="24"/>
        </w:rPr>
        <w:t xml:space="preserve">Please do not </w:t>
      </w:r>
      <w:r w:rsidRPr="00536495">
        <w:rPr>
          <w:rFonts w:ascii="Times New Roman" w:hAnsi="Times New Roman" w:cs="Times New Roman"/>
          <w:sz w:val="24"/>
          <w:szCs w:val="24"/>
        </w:rPr>
        <w:t xml:space="preserve">send </w:t>
      </w:r>
      <w:r w:rsidR="00A43736">
        <w:rPr>
          <w:rFonts w:ascii="Times New Roman" w:hAnsi="Times New Roman" w:cs="Times New Roman"/>
          <w:sz w:val="24"/>
          <w:szCs w:val="24"/>
        </w:rPr>
        <w:t xml:space="preserve">BHA </w:t>
      </w:r>
      <w:r w:rsidRPr="00536495">
        <w:rPr>
          <w:rFonts w:ascii="Times New Roman" w:hAnsi="Times New Roman" w:cs="Times New Roman"/>
          <w:sz w:val="24"/>
          <w:szCs w:val="24"/>
        </w:rPr>
        <w:t xml:space="preserve">suggestions </w:t>
      </w:r>
      <w:r w:rsidR="00A43736">
        <w:rPr>
          <w:rFonts w:ascii="Times New Roman" w:hAnsi="Times New Roman" w:cs="Times New Roman"/>
          <w:sz w:val="24"/>
          <w:szCs w:val="24"/>
        </w:rPr>
        <w:t xml:space="preserve">for the Board </w:t>
      </w:r>
      <w:r w:rsidRPr="00536495">
        <w:rPr>
          <w:rFonts w:ascii="Times New Roman" w:hAnsi="Times New Roman" w:cs="Times New Roman"/>
          <w:sz w:val="24"/>
          <w:szCs w:val="24"/>
        </w:rPr>
        <w:t xml:space="preserve">at this time. Tracey DeShields is </w:t>
      </w:r>
      <w:r w:rsidR="00A43736">
        <w:rPr>
          <w:rFonts w:ascii="Times New Roman" w:hAnsi="Times New Roman" w:cs="Times New Roman"/>
          <w:sz w:val="24"/>
          <w:szCs w:val="24"/>
        </w:rPr>
        <w:t xml:space="preserve">the </w:t>
      </w:r>
      <w:r w:rsidRPr="00536495">
        <w:rPr>
          <w:rFonts w:ascii="Times New Roman" w:hAnsi="Times New Roman" w:cs="Times New Roman"/>
          <w:sz w:val="24"/>
          <w:szCs w:val="24"/>
        </w:rPr>
        <w:t>DHMH contact</w:t>
      </w:r>
      <w:r w:rsidR="009827EC">
        <w:rPr>
          <w:rFonts w:ascii="Times New Roman" w:hAnsi="Times New Roman" w:cs="Times New Roman"/>
          <w:sz w:val="24"/>
          <w:szCs w:val="24"/>
        </w:rPr>
        <w:t xml:space="preserve"> as the Board President</w:t>
      </w:r>
      <w:r w:rsidRPr="00536495">
        <w:rPr>
          <w:rFonts w:ascii="Times New Roman" w:hAnsi="Times New Roman" w:cs="Times New Roman"/>
          <w:sz w:val="24"/>
          <w:szCs w:val="24"/>
        </w:rPr>
        <w:t xml:space="preserve">. </w:t>
      </w:r>
      <w:r w:rsidR="009827EC">
        <w:rPr>
          <w:rFonts w:ascii="Times New Roman" w:hAnsi="Times New Roman" w:cs="Times New Roman"/>
          <w:sz w:val="24"/>
          <w:szCs w:val="24"/>
        </w:rPr>
        <w:t xml:space="preserve">The Board is overseen by the Secretary, but </w:t>
      </w:r>
      <w:r w:rsidRPr="00536495">
        <w:rPr>
          <w:rFonts w:ascii="Times New Roman" w:hAnsi="Times New Roman" w:cs="Times New Roman"/>
          <w:sz w:val="24"/>
          <w:szCs w:val="24"/>
        </w:rPr>
        <w:t xml:space="preserve">do have a different level of autonomy than other agencies. Are board meetings open?  </w:t>
      </w:r>
    </w:p>
    <w:p w:rsidR="0021126E" w:rsidRDefault="0021126E" w:rsidP="00536495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Is there a nursing ratio for patients? </w:t>
      </w:r>
      <w:r w:rsidR="009827EC">
        <w:rPr>
          <w:rFonts w:ascii="Times New Roman" w:hAnsi="Times New Roman" w:cs="Times New Roman"/>
          <w:sz w:val="24"/>
          <w:szCs w:val="24"/>
        </w:rPr>
        <w:t>Bring up in medical coverage section.</w:t>
      </w:r>
    </w:p>
    <w:p w:rsidR="009827EC" w:rsidRPr="009827EC" w:rsidRDefault="009827EC" w:rsidP="009827EC">
      <w:pPr>
        <w:spacing w:after="100" w:afterAutospacing="1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Creation of </w:t>
      </w:r>
      <w:r w:rsidRPr="009827EC">
        <w:rPr>
          <w:rFonts w:ascii="Times New Roman" w:hAnsi="Times New Roman" w:cs="Times New Roman"/>
          <w:i/>
          <w:sz w:val="24"/>
          <w:szCs w:val="24"/>
        </w:rPr>
        <w:t>Multidisciplinary team</w:t>
      </w:r>
    </w:p>
    <w:p w:rsidR="0021126E" w:rsidRPr="00536495" w:rsidRDefault="009827EC" w:rsidP="00536495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Important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, but hard to define. Best practice,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hard to monitor or mandate.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ccreditation standards </w:t>
      </w:r>
      <w:r>
        <w:rPr>
          <w:rFonts w:ascii="Times New Roman" w:hAnsi="Times New Roman" w:cs="Times New Roman"/>
          <w:sz w:val="24"/>
          <w:szCs w:val="24"/>
        </w:rPr>
        <w:t xml:space="preserve">don’t specifically 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address </w:t>
      </w:r>
      <w:r w:rsidRPr="00536495">
        <w:rPr>
          <w:rFonts w:ascii="Times New Roman" w:hAnsi="Times New Roman" w:cs="Times New Roman"/>
          <w:sz w:val="24"/>
          <w:szCs w:val="24"/>
        </w:rPr>
        <w:t>this;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 they gave feedback </w:t>
      </w:r>
      <w:r>
        <w:rPr>
          <w:rFonts w:ascii="Times New Roman" w:hAnsi="Times New Roman" w:cs="Times New Roman"/>
          <w:sz w:val="24"/>
          <w:szCs w:val="24"/>
        </w:rPr>
        <w:t xml:space="preserve">to programs they are reviewing 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in that area though. Nothing in CARF other than documentation of </w:t>
      </w:r>
      <w:r w:rsidR="0021126E" w:rsidRPr="00536495">
        <w:rPr>
          <w:rFonts w:ascii="Times New Roman" w:hAnsi="Times New Roman" w:cs="Times New Roman"/>
          <w:sz w:val="24"/>
          <w:szCs w:val="24"/>
        </w:rPr>
        <w:lastRenderedPageBreak/>
        <w:t xml:space="preserve">team </w:t>
      </w:r>
      <w:r w:rsidRPr="00536495">
        <w:rPr>
          <w:rFonts w:ascii="Times New Roman" w:hAnsi="Times New Roman" w:cs="Times New Roman"/>
          <w:sz w:val="24"/>
          <w:szCs w:val="24"/>
        </w:rPr>
        <w:t>meetings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21126E" w:rsidRPr="00536495">
        <w:rPr>
          <w:rFonts w:ascii="Times New Roman" w:hAnsi="Times New Roman" w:cs="Times New Roman"/>
          <w:sz w:val="24"/>
          <w:szCs w:val="24"/>
        </w:rPr>
        <w:t>credential</w:t>
      </w:r>
      <w:r>
        <w:rPr>
          <w:rFonts w:ascii="Times New Roman" w:hAnsi="Times New Roman" w:cs="Times New Roman"/>
          <w:sz w:val="24"/>
          <w:szCs w:val="24"/>
        </w:rPr>
        <w:t>s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, but no standards. </w:t>
      </w:r>
      <w:r>
        <w:rPr>
          <w:rFonts w:ascii="Times New Roman" w:hAnsi="Times New Roman" w:cs="Times New Roman"/>
          <w:sz w:val="24"/>
          <w:szCs w:val="24"/>
        </w:rPr>
        <w:t xml:space="preserve">Current DHMH 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regulations </w:t>
      </w:r>
      <w:r>
        <w:rPr>
          <w:rFonts w:ascii="Times New Roman" w:hAnsi="Times New Roman" w:cs="Times New Roman"/>
          <w:sz w:val="24"/>
          <w:szCs w:val="24"/>
        </w:rPr>
        <w:t>make it c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lear that there is a requirement for a multidisciplinary treatment plan. Leave </w:t>
      </w:r>
      <w:r>
        <w:rPr>
          <w:rFonts w:ascii="Times New Roman" w:hAnsi="Times New Roman" w:cs="Times New Roman"/>
          <w:sz w:val="24"/>
          <w:szCs w:val="24"/>
        </w:rPr>
        <w:t xml:space="preserve">specifics </w:t>
      </w:r>
      <w:r w:rsidR="0021126E" w:rsidRPr="00536495">
        <w:rPr>
          <w:rFonts w:ascii="Times New Roman" w:hAnsi="Times New Roman" w:cs="Times New Roman"/>
          <w:sz w:val="24"/>
          <w:szCs w:val="24"/>
        </w:rPr>
        <w:t>for future guidance?</w:t>
      </w:r>
    </w:p>
    <w:p w:rsidR="0021126E" w:rsidRPr="00536495" w:rsidRDefault="0021126E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-</w:t>
      </w:r>
      <w:r w:rsidR="00BB2B0B">
        <w:rPr>
          <w:rFonts w:ascii="Times New Roman" w:hAnsi="Times New Roman" w:cs="Times New Roman"/>
          <w:i/>
          <w:sz w:val="24"/>
          <w:szCs w:val="24"/>
        </w:rPr>
        <w:t>P</w:t>
      </w:r>
      <w:r w:rsidRPr="009827EC">
        <w:rPr>
          <w:rFonts w:ascii="Times New Roman" w:hAnsi="Times New Roman" w:cs="Times New Roman"/>
          <w:i/>
          <w:sz w:val="24"/>
          <w:szCs w:val="24"/>
        </w:rPr>
        <w:t>atient outcomes</w:t>
      </w:r>
      <w:r w:rsidRPr="00536495">
        <w:rPr>
          <w:rFonts w:ascii="Times New Roman" w:hAnsi="Times New Roman" w:cs="Times New Roman"/>
          <w:sz w:val="24"/>
          <w:szCs w:val="24"/>
        </w:rPr>
        <w:t>-additional comments</w:t>
      </w:r>
    </w:p>
    <w:p w:rsidR="0021126E" w:rsidRPr="00536495" w:rsidRDefault="0021126E" w:rsidP="0053649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Make sure that Beacon can track patients across programs when transferred </w:t>
      </w:r>
      <w:r w:rsidR="009827EC" w:rsidRPr="00536495">
        <w:rPr>
          <w:rFonts w:ascii="Times New Roman" w:hAnsi="Times New Roman" w:cs="Times New Roman"/>
          <w:sz w:val="24"/>
          <w:szCs w:val="24"/>
        </w:rPr>
        <w:t>successfully</w:t>
      </w:r>
      <w:r w:rsidRPr="00536495">
        <w:rPr>
          <w:rFonts w:ascii="Times New Roman" w:hAnsi="Times New Roman" w:cs="Times New Roman"/>
          <w:sz w:val="24"/>
          <w:szCs w:val="24"/>
        </w:rPr>
        <w:t xml:space="preserve">, track both </w:t>
      </w:r>
      <w:r w:rsidR="009827EC">
        <w:rPr>
          <w:rFonts w:ascii="Times New Roman" w:hAnsi="Times New Roman" w:cs="Times New Roman"/>
          <w:sz w:val="24"/>
          <w:szCs w:val="24"/>
        </w:rPr>
        <w:t xml:space="preserve">buprenorphine and methadone </w:t>
      </w:r>
      <w:r w:rsidRPr="00536495">
        <w:rPr>
          <w:rFonts w:ascii="Times New Roman" w:hAnsi="Times New Roman" w:cs="Times New Roman"/>
          <w:sz w:val="24"/>
          <w:szCs w:val="24"/>
        </w:rPr>
        <w:t xml:space="preserve">medicines </w:t>
      </w:r>
      <w:r w:rsidR="009827EC" w:rsidRPr="00536495">
        <w:rPr>
          <w:rFonts w:ascii="Times New Roman" w:hAnsi="Times New Roman" w:cs="Times New Roman"/>
          <w:sz w:val="24"/>
          <w:szCs w:val="24"/>
        </w:rPr>
        <w:t>similarly</w:t>
      </w:r>
      <w:r w:rsidRPr="005364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B0B" w:rsidRDefault="009827EC" w:rsidP="0053649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Adherence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 to treatment better proxy than just retention. How would we know what was expected? Minimally, track atte</w:t>
      </w:r>
      <w:r>
        <w:rPr>
          <w:rFonts w:ascii="Times New Roman" w:hAnsi="Times New Roman" w:cs="Times New Roman"/>
          <w:sz w:val="24"/>
          <w:szCs w:val="24"/>
        </w:rPr>
        <w:t>ndance, provide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 incentives, </w:t>
      </w:r>
      <w:r>
        <w:rPr>
          <w:rFonts w:ascii="Times New Roman" w:hAnsi="Times New Roman" w:cs="Times New Roman"/>
          <w:sz w:val="24"/>
          <w:szCs w:val="24"/>
        </w:rPr>
        <w:t xml:space="preserve">and make sure lack of attendance is </w:t>
      </w:r>
      <w:r w:rsidR="0021126E" w:rsidRPr="00536495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ed</w:t>
      </w:r>
      <w:r w:rsidR="0021126E" w:rsidRPr="00536495">
        <w:rPr>
          <w:rFonts w:ascii="Times New Roman" w:hAnsi="Times New Roman" w:cs="Times New Roman"/>
          <w:sz w:val="24"/>
          <w:szCs w:val="24"/>
        </w:rPr>
        <w:t xml:space="preserve">. Don’t equate getting medication with being retained in treatment. </w:t>
      </w:r>
      <w:r w:rsidR="00BB2B0B">
        <w:rPr>
          <w:rFonts w:ascii="Times New Roman" w:hAnsi="Times New Roman" w:cs="Times New Roman"/>
          <w:sz w:val="24"/>
          <w:szCs w:val="24"/>
        </w:rPr>
        <w:t>L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ook at unplanned or </w:t>
      </w:r>
      <w:r w:rsidR="00BB2B0B">
        <w:rPr>
          <w:rFonts w:ascii="Times New Roman" w:hAnsi="Times New Roman" w:cs="Times New Roman"/>
          <w:sz w:val="24"/>
          <w:szCs w:val="24"/>
        </w:rPr>
        <w:t>AMA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 discharges. </w:t>
      </w:r>
    </w:p>
    <w:p w:rsidR="00BB2B0B" w:rsidRDefault="003A5ABE" w:rsidP="0053649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Beacon </w:t>
      </w:r>
      <w:r w:rsidR="00BB2B0B">
        <w:rPr>
          <w:rFonts w:ascii="Times New Roman" w:hAnsi="Times New Roman" w:cs="Times New Roman"/>
          <w:sz w:val="24"/>
          <w:szCs w:val="24"/>
        </w:rPr>
        <w:t xml:space="preserve">can track and provide information </w:t>
      </w:r>
      <w:r w:rsidRPr="00536495">
        <w:rPr>
          <w:rFonts w:ascii="Times New Roman" w:hAnsi="Times New Roman" w:cs="Times New Roman"/>
          <w:sz w:val="24"/>
          <w:szCs w:val="24"/>
        </w:rPr>
        <w:t xml:space="preserve">re reasons for discharge. </w:t>
      </w:r>
    </w:p>
    <w:p w:rsidR="00BB2B0B" w:rsidRDefault="00BB2B0B" w:rsidP="0053649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 measures 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may have to be program driven based on type of EHR. </w:t>
      </w:r>
    </w:p>
    <w:p w:rsidR="0021126E" w:rsidRPr="00536495" w:rsidRDefault="00BB2B0B" w:rsidP="0053649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 requested for programs to f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orward policies </w:t>
      </w:r>
      <w:r>
        <w:rPr>
          <w:rFonts w:ascii="Times New Roman" w:hAnsi="Times New Roman" w:cs="Times New Roman"/>
          <w:sz w:val="24"/>
          <w:szCs w:val="24"/>
        </w:rPr>
        <w:t xml:space="preserve">re current outcome measures 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if possible, </w:t>
      </w:r>
      <w:r>
        <w:rPr>
          <w:rFonts w:ascii="Times New Roman" w:hAnsi="Times New Roman" w:cs="Times New Roman"/>
          <w:sz w:val="24"/>
          <w:szCs w:val="24"/>
        </w:rPr>
        <w:t xml:space="preserve">to be </w:t>
      </w:r>
      <w:r w:rsidR="003A5ABE" w:rsidRPr="00536495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d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 in best practice docs. </w:t>
      </w:r>
      <w:r>
        <w:rPr>
          <w:rFonts w:ascii="Times New Roman" w:hAnsi="Times New Roman" w:cs="Times New Roman"/>
          <w:sz w:val="24"/>
          <w:szCs w:val="24"/>
        </w:rPr>
        <w:t>Would like programs to h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ave a standard approach to tracking care. Dr. Brunner’s program mentioned as gold standard. </w:t>
      </w:r>
    </w:p>
    <w:p w:rsidR="003A5ABE" w:rsidRPr="00536495" w:rsidRDefault="003A5ABE" w:rsidP="0053649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Add 3 year and five year to retention markers?</w:t>
      </w:r>
    </w:p>
    <w:p w:rsidR="003A5ABE" w:rsidRPr="00536495" w:rsidRDefault="003A5ABE" w:rsidP="00536495">
      <w:pPr>
        <w:pStyle w:val="ListParagraph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Other markers might include #of take homes</w:t>
      </w:r>
    </w:p>
    <w:p w:rsidR="003A5ABE" w:rsidRPr="00536495" w:rsidRDefault="003A5ABE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-</w:t>
      </w:r>
      <w:r w:rsidRPr="00BB2B0B">
        <w:rPr>
          <w:rFonts w:ascii="Times New Roman" w:hAnsi="Times New Roman" w:cs="Times New Roman"/>
          <w:i/>
          <w:sz w:val="24"/>
          <w:szCs w:val="24"/>
        </w:rPr>
        <w:t>Coordination of care, use of outside information</w:t>
      </w:r>
      <w:r w:rsidRPr="00536495">
        <w:rPr>
          <w:rFonts w:ascii="Times New Roman" w:hAnsi="Times New Roman" w:cs="Times New Roman"/>
          <w:sz w:val="24"/>
          <w:szCs w:val="24"/>
        </w:rPr>
        <w:t>-additional comments:</w:t>
      </w:r>
    </w:p>
    <w:p w:rsidR="003A5ABE" w:rsidRPr="00BB2B0B" w:rsidRDefault="00BB2B0B" w:rsidP="00536495">
      <w:pPr>
        <w:pStyle w:val="ListParagraph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BB2B0B">
        <w:rPr>
          <w:rFonts w:ascii="Times New Roman" w:hAnsi="Times New Roman" w:cs="Times New Roman"/>
          <w:sz w:val="24"/>
          <w:szCs w:val="24"/>
        </w:rPr>
        <w:t xml:space="preserve">Use of  PDMP prior to prescribing and at 3 month intervals </w:t>
      </w:r>
      <w:r w:rsidR="003A5ABE" w:rsidRPr="00BB2B0B">
        <w:rPr>
          <w:rFonts w:ascii="Times New Roman" w:hAnsi="Times New Roman" w:cs="Times New Roman"/>
          <w:sz w:val="24"/>
          <w:szCs w:val="24"/>
        </w:rPr>
        <w:t xml:space="preserve">already to be </w:t>
      </w:r>
      <w:r w:rsidRPr="00BB2B0B">
        <w:rPr>
          <w:rFonts w:ascii="Times New Roman" w:hAnsi="Times New Roman" w:cs="Times New Roman"/>
          <w:sz w:val="24"/>
          <w:szCs w:val="24"/>
        </w:rPr>
        <w:t>mandated</w:t>
      </w:r>
      <w:r w:rsidR="003A5ABE" w:rsidRPr="00BB2B0B">
        <w:rPr>
          <w:rFonts w:ascii="Times New Roman" w:hAnsi="Times New Roman" w:cs="Times New Roman"/>
          <w:sz w:val="24"/>
          <w:szCs w:val="24"/>
        </w:rPr>
        <w:t xml:space="preserve"> by law, what about </w:t>
      </w:r>
      <w:r w:rsidRPr="00BB2B0B">
        <w:rPr>
          <w:rFonts w:ascii="Times New Roman" w:hAnsi="Times New Roman" w:cs="Times New Roman"/>
          <w:sz w:val="24"/>
          <w:szCs w:val="24"/>
        </w:rPr>
        <w:t>adding prior to increasing take-homes</w:t>
      </w:r>
      <w:r w:rsidR="003A5ABE" w:rsidRPr="00BB2B0B">
        <w:rPr>
          <w:rFonts w:ascii="Times New Roman" w:hAnsi="Times New Roman" w:cs="Times New Roman"/>
          <w:sz w:val="24"/>
          <w:szCs w:val="24"/>
        </w:rPr>
        <w:t>?</w:t>
      </w:r>
      <w:r w:rsidRPr="00BB2B0B">
        <w:rPr>
          <w:rFonts w:ascii="Times New Roman" w:hAnsi="Times New Roman" w:cs="Times New Roman"/>
          <w:sz w:val="24"/>
          <w:szCs w:val="24"/>
        </w:rPr>
        <w:t xml:space="preserve"> </w:t>
      </w:r>
      <w:r w:rsidR="003A5ABE" w:rsidRPr="00BB2B0B">
        <w:rPr>
          <w:rFonts w:ascii="Times New Roman" w:hAnsi="Times New Roman" w:cs="Times New Roman"/>
          <w:sz w:val="24"/>
          <w:szCs w:val="24"/>
        </w:rPr>
        <w:t xml:space="preserve">Yes, can cause </w:t>
      </w:r>
      <w:r w:rsidRPr="00BB2B0B">
        <w:rPr>
          <w:rFonts w:ascii="Times New Roman" w:hAnsi="Times New Roman" w:cs="Times New Roman"/>
          <w:sz w:val="24"/>
          <w:szCs w:val="24"/>
        </w:rPr>
        <w:t xml:space="preserve">problems if get them too soon, </w:t>
      </w:r>
      <w:r w:rsidR="003A5ABE" w:rsidRPr="00BB2B0B">
        <w:rPr>
          <w:rFonts w:ascii="Times New Roman" w:hAnsi="Times New Roman" w:cs="Times New Roman"/>
          <w:sz w:val="24"/>
          <w:szCs w:val="24"/>
        </w:rPr>
        <w:t xml:space="preserve">Yes, important piece of </w:t>
      </w:r>
      <w:r w:rsidRPr="00BB2B0B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ABE" w:rsidRPr="00536495" w:rsidRDefault="003A5ABE" w:rsidP="00536495">
      <w:pPr>
        <w:pStyle w:val="ListParagraph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Suggest</w:t>
      </w:r>
      <w:r w:rsidR="00BB2B0B">
        <w:rPr>
          <w:rFonts w:ascii="Times New Roman" w:hAnsi="Times New Roman" w:cs="Times New Roman"/>
          <w:sz w:val="24"/>
          <w:szCs w:val="24"/>
        </w:rPr>
        <w:t>ion to</w:t>
      </w:r>
      <w:r w:rsidRPr="00536495">
        <w:rPr>
          <w:rFonts w:ascii="Times New Roman" w:hAnsi="Times New Roman" w:cs="Times New Roman"/>
          <w:sz w:val="24"/>
          <w:szCs w:val="24"/>
        </w:rPr>
        <w:t xml:space="preserve"> mandate and correlate </w:t>
      </w:r>
      <w:r w:rsidR="00BB2B0B">
        <w:rPr>
          <w:rFonts w:ascii="Times New Roman" w:hAnsi="Times New Roman" w:cs="Times New Roman"/>
          <w:sz w:val="24"/>
          <w:szCs w:val="24"/>
        </w:rPr>
        <w:t xml:space="preserve">timewise with </w:t>
      </w:r>
      <w:r w:rsidRPr="00536495">
        <w:rPr>
          <w:rFonts w:ascii="Times New Roman" w:hAnsi="Times New Roman" w:cs="Times New Roman"/>
          <w:sz w:val="24"/>
          <w:szCs w:val="24"/>
        </w:rPr>
        <w:t>other legal changes</w:t>
      </w:r>
      <w:r w:rsidR="00BB2B0B">
        <w:rPr>
          <w:rFonts w:ascii="Times New Roman" w:hAnsi="Times New Roman" w:cs="Times New Roman"/>
          <w:sz w:val="24"/>
          <w:szCs w:val="24"/>
        </w:rPr>
        <w:t xml:space="preserve"> (July, 2018). This gives PDMP </w:t>
      </w:r>
      <w:r w:rsidR="00B96FC4">
        <w:rPr>
          <w:rFonts w:ascii="Times New Roman" w:hAnsi="Times New Roman" w:cs="Times New Roman"/>
          <w:sz w:val="24"/>
          <w:szCs w:val="24"/>
        </w:rPr>
        <w:t>and programs time to get ready, plan and train staff.</w:t>
      </w:r>
    </w:p>
    <w:p w:rsidR="003A5ABE" w:rsidRPr="00536495" w:rsidRDefault="003A5ABE" w:rsidP="00536495">
      <w:pPr>
        <w:pStyle w:val="ListParagraph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Would be a challenge to </w:t>
      </w:r>
      <w:r w:rsidR="00B96FC4">
        <w:rPr>
          <w:rFonts w:ascii="Times New Roman" w:hAnsi="Times New Roman" w:cs="Times New Roman"/>
          <w:sz w:val="24"/>
          <w:szCs w:val="24"/>
        </w:rPr>
        <w:t xml:space="preserve">check </w:t>
      </w:r>
      <w:r w:rsidRPr="00536495">
        <w:rPr>
          <w:rFonts w:ascii="Times New Roman" w:hAnsi="Times New Roman" w:cs="Times New Roman"/>
          <w:sz w:val="24"/>
          <w:szCs w:val="24"/>
        </w:rPr>
        <w:t>monthly.</w:t>
      </w:r>
    </w:p>
    <w:p w:rsidR="003A5ABE" w:rsidRPr="00536495" w:rsidRDefault="003A5ABE" w:rsidP="00536495">
      <w:pPr>
        <w:pStyle w:val="ListParagraph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Providers should check if they see changes in clients. </w:t>
      </w:r>
    </w:p>
    <w:p w:rsidR="003A5ABE" w:rsidRPr="00536495" w:rsidRDefault="00B96FC4" w:rsidP="00536495">
      <w:pPr>
        <w:pStyle w:val="ListParagraph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creating</w:t>
      </w:r>
      <w:r w:rsidR="003A5ABE" w:rsidRPr="00536495">
        <w:rPr>
          <w:rFonts w:ascii="Times New Roman" w:hAnsi="Times New Roman" w:cs="Times New Roman"/>
          <w:sz w:val="24"/>
          <w:szCs w:val="24"/>
        </w:rPr>
        <w:t xml:space="preserve"> a baseline for when we check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to be used as a 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tool like </w:t>
      </w:r>
      <w:r>
        <w:rPr>
          <w:rFonts w:ascii="Times New Roman" w:hAnsi="Times New Roman" w:cs="Times New Roman"/>
          <w:sz w:val="24"/>
          <w:szCs w:val="24"/>
        </w:rPr>
        <w:t>urinalysis</w:t>
      </w:r>
    </w:p>
    <w:p w:rsidR="00362BB4" w:rsidRDefault="000E2E90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-</w:t>
      </w:r>
      <w:r w:rsidRPr="00B96FC4">
        <w:rPr>
          <w:rFonts w:ascii="Times New Roman" w:hAnsi="Times New Roman" w:cs="Times New Roman"/>
          <w:i/>
          <w:sz w:val="24"/>
          <w:szCs w:val="24"/>
        </w:rPr>
        <w:t>ODP</w:t>
      </w:r>
      <w:r w:rsidRPr="00536495">
        <w:rPr>
          <w:rFonts w:ascii="Times New Roman" w:hAnsi="Times New Roman" w:cs="Times New Roman"/>
          <w:sz w:val="24"/>
          <w:szCs w:val="24"/>
        </w:rPr>
        <w:t xml:space="preserve"> additional comments:</w:t>
      </w:r>
      <w:r w:rsidR="00B96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90" w:rsidRPr="00536495" w:rsidRDefault="00B96FC4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362B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90" w:rsidRPr="00536495" w:rsidRDefault="000E2E90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-</w:t>
      </w:r>
      <w:r w:rsidRPr="00B96FC4">
        <w:rPr>
          <w:rFonts w:ascii="Times New Roman" w:hAnsi="Times New Roman" w:cs="Times New Roman"/>
          <w:i/>
          <w:sz w:val="24"/>
          <w:szCs w:val="24"/>
        </w:rPr>
        <w:t>Training</w:t>
      </w:r>
      <w:r w:rsidRPr="00536495">
        <w:rPr>
          <w:rFonts w:ascii="Times New Roman" w:hAnsi="Times New Roman" w:cs="Times New Roman"/>
          <w:sz w:val="24"/>
          <w:szCs w:val="24"/>
        </w:rPr>
        <w:t xml:space="preserve"> additional comments:</w:t>
      </w:r>
    </w:p>
    <w:p w:rsidR="000E2E90" w:rsidRPr="00536495" w:rsidRDefault="000E2E90" w:rsidP="00536495">
      <w:pPr>
        <w:pStyle w:val="ListParagraph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Question about supervisor academy availability? Training may be available, but culture</w:t>
      </w:r>
      <w:r w:rsidR="00B96FC4">
        <w:rPr>
          <w:rFonts w:ascii="Times New Roman" w:hAnsi="Times New Roman" w:cs="Times New Roman"/>
          <w:sz w:val="24"/>
          <w:szCs w:val="24"/>
        </w:rPr>
        <w:t xml:space="preserve"> of program may not be receptive to one individual</w:t>
      </w:r>
      <w:r w:rsidRPr="00536495">
        <w:rPr>
          <w:rFonts w:ascii="Times New Roman" w:hAnsi="Times New Roman" w:cs="Times New Roman"/>
          <w:sz w:val="24"/>
          <w:szCs w:val="24"/>
        </w:rPr>
        <w:t xml:space="preserve">. What about OETAS? Still trainings, but fewer due to other resources for training available in field. </w:t>
      </w:r>
    </w:p>
    <w:p w:rsidR="000E2E90" w:rsidRPr="00536495" w:rsidRDefault="000E2E90" w:rsidP="00536495">
      <w:pPr>
        <w:pStyle w:val="ListParagraph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Suggestion for training </w:t>
      </w:r>
      <w:r w:rsidR="00B96FC4">
        <w:rPr>
          <w:rFonts w:ascii="Times New Roman" w:hAnsi="Times New Roman" w:cs="Times New Roman"/>
          <w:sz w:val="24"/>
          <w:szCs w:val="24"/>
        </w:rPr>
        <w:t xml:space="preserve">to </w:t>
      </w:r>
      <w:r w:rsidRPr="00536495">
        <w:rPr>
          <w:rFonts w:ascii="Times New Roman" w:hAnsi="Times New Roman" w:cs="Times New Roman"/>
          <w:sz w:val="24"/>
          <w:szCs w:val="24"/>
        </w:rPr>
        <w:t>be provided to a whole program? What about EBP center f</w:t>
      </w:r>
      <w:r w:rsidR="00B96FC4">
        <w:rPr>
          <w:rFonts w:ascii="Times New Roman" w:hAnsi="Times New Roman" w:cs="Times New Roman"/>
          <w:sz w:val="24"/>
          <w:szCs w:val="24"/>
        </w:rPr>
        <w:t>rom UM</w:t>
      </w:r>
      <w:r w:rsidRPr="00536495">
        <w:rPr>
          <w:rFonts w:ascii="Times New Roman" w:hAnsi="Times New Roman" w:cs="Times New Roman"/>
          <w:sz w:val="24"/>
          <w:szCs w:val="24"/>
        </w:rPr>
        <w:t xml:space="preserve">? Need whole culture </w:t>
      </w:r>
      <w:r w:rsidR="00B96FC4" w:rsidRPr="00536495">
        <w:rPr>
          <w:rFonts w:ascii="Times New Roman" w:hAnsi="Times New Roman" w:cs="Times New Roman"/>
          <w:sz w:val="24"/>
          <w:szCs w:val="24"/>
        </w:rPr>
        <w:t>change</w:t>
      </w:r>
      <w:r w:rsidR="00B96FC4">
        <w:rPr>
          <w:rFonts w:ascii="Times New Roman" w:hAnsi="Times New Roman" w:cs="Times New Roman"/>
          <w:sz w:val="24"/>
          <w:szCs w:val="24"/>
        </w:rPr>
        <w:t>, would</w:t>
      </w:r>
      <w:r w:rsidRPr="00536495">
        <w:rPr>
          <w:rFonts w:ascii="Times New Roman" w:hAnsi="Times New Roman" w:cs="Times New Roman"/>
          <w:sz w:val="24"/>
          <w:szCs w:val="24"/>
        </w:rPr>
        <w:t xml:space="preserve"> anything available there? </w:t>
      </w:r>
    </w:p>
    <w:p w:rsidR="000E2E90" w:rsidRPr="00536495" w:rsidRDefault="00B96FC4" w:rsidP="00536495">
      <w:pPr>
        <w:pStyle w:val="ListParagraph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 s</w:t>
      </w:r>
      <w:r w:rsidR="000E2E90" w:rsidRPr="00536495">
        <w:rPr>
          <w:rFonts w:ascii="Times New Roman" w:hAnsi="Times New Roman" w:cs="Times New Roman"/>
          <w:sz w:val="24"/>
          <w:szCs w:val="24"/>
        </w:rPr>
        <w:t>uggest</w:t>
      </w:r>
      <w:r>
        <w:rPr>
          <w:rFonts w:ascii="Times New Roman" w:hAnsi="Times New Roman" w:cs="Times New Roman"/>
          <w:sz w:val="24"/>
          <w:szCs w:val="24"/>
        </w:rPr>
        <w:t>ed training needs and methods could be developed by a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sub-workgroup of BHA,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E2E90" w:rsidRPr="00536495">
        <w:rPr>
          <w:rFonts w:ascii="Times New Roman" w:hAnsi="Times New Roman" w:cs="Times New Roman"/>
          <w:sz w:val="24"/>
          <w:szCs w:val="24"/>
        </w:rPr>
        <w:t>WFD</w:t>
      </w:r>
      <w:r>
        <w:rPr>
          <w:rFonts w:ascii="Times New Roman" w:hAnsi="Times New Roman" w:cs="Times New Roman"/>
          <w:sz w:val="24"/>
          <w:szCs w:val="24"/>
        </w:rPr>
        <w:t>, &amp; OTP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group, to flush out more definitive plan for this.</w:t>
      </w:r>
    </w:p>
    <w:p w:rsidR="000E2E90" w:rsidRPr="00536495" w:rsidRDefault="00B96FC4" w:rsidP="00536495">
      <w:pPr>
        <w:pStyle w:val="ListParagraph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Could 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Beacon offer </w:t>
      </w:r>
      <w:r>
        <w:rPr>
          <w:rFonts w:ascii="Times New Roman" w:hAnsi="Times New Roman" w:cs="Times New Roman"/>
          <w:sz w:val="24"/>
          <w:szCs w:val="24"/>
        </w:rPr>
        <w:t xml:space="preserve">training via webinar? (we would have to provide training info to </w:t>
      </w:r>
      <w:r w:rsidR="000E2E90" w:rsidRPr="00536495">
        <w:rPr>
          <w:rFonts w:ascii="Times New Roman" w:hAnsi="Times New Roman" w:cs="Times New Roman"/>
          <w:sz w:val="24"/>
          <w:szCs w:val="24"/>
        </w:rPr>
        <w:t>Beacon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hAnsi="Times New Roman" w:cs="Times New Roman"/>
          <w:sz w:val="24"/>
          <w:szCs w:val="24"/>
        </w:rPr>
        <w:t xml:space="preserve">type of topic 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is not conducive to webinar training, not appropriate vehicle. </w:t>
      </w:r>
      <w:r>
        <w:rPr>
          <w:rFonts w:ascii="Times New Roman" w:hAnsi="Times New Roman" w:cs="Times New Roman"/>
          <w:sz w:val="24"/>
          <w:szCs w:val="24"/>
        </w:rPr>
        <w:t>Need a m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ore intensive training plan unique to </w:t>
      </w:r>
      <w:r>
        <w:rPr>
          <w:rFonts w:ascii="Times New Roman" w:hAnsi="Times New Roman" w:cs="Times New Roman"/>
          <w:sz w:val="24"/>
          <w:szCs w:val="24"/>
        </w:rPr>
        <w:t>each agency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to make pa</w:t>
      </w:r>
      <w:r>
        <w:rPr>
          <w:rFonts w:ascii="Times New Roman" w:hAnsi="Times New Roman" w:cs="Times New Roman"/>
          <w:sz w:val="24"/>
          <w:szCs w:val="24"/>
        </w:rPr>
        <w:t>rticular changes. Every OTP has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to identify own needs and gaps. </w:t>
      </w:r>
    </w:p>
    <w:p w:rsidR="000E2E90" w:rsidRPr="00536495" w:rsidRDefault="00B96FC4" w:rsidP="00536495">
      <w:pPr>
        <w:pStyle w:val="ListParagraph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provider o</w:t>
      </w:r>
      <w:r w:rsidR="000E2E90" w:rsidRPr="00536495">
        <w:rPr>
          <w:rFonts w:ascii="Times New Roman" w:hAnsi="Times New Roman" w:cs="Times New Roman"/>
          <w:sz w:val="24"/>
          <w:szCs w:val="24"/>
        </w:rPr>
        <w:t>ffer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o forward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information on specific training that was provided previously</w:t>
      </w:r>
      <w:r>
        <w:rPr>
          <w:rFonts w:ascii="Times New Roman" w:hAnsi="Times New Roman" w:cs="Times New Roman"/>
          <w:sz w:val="24"/>
          <w:szCs w:val="24"/>
        </w:rPr>
        <w:t xml:space="preserve"> that may be helpful</w:t>
      </w:r>
      <w:r w:rsidR="00044A3D">
        <w:rPr>
          <w:rFonts w:ascii="Times New Roman" w:hAnsi="Times New Roman" w:cs="Times New Roman"/>
          <w:sz w:val="24"/>
          <w:szCs w:val="24"/>
        </w:rPr>
        <w:t>.</w:t>
      </w:r>
    </w:p>
    <w:p w:rsidR="000E2E90" w:rsidRPr="00536495" w:rsidRDefault="0032582F" w:rsidP="00536495">
      <w:pPr>
        <w:pStyle w:val="ListParagraph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to make sure we attack</w:t>
      </w:r>
      <w:r w:rsidR="00044A3D">
        <w:rPr>
          <w:rFonts w:ascii="Times New Roman" w:hAnsi="Times New Roman" w:cs="Times New Roman"/>
          <w:sz w:val="24"/>
          <w:szCs w:val="24"/>
        </w:rPr>
        <w:t xml:space="preserve"> stigma, should have</w:t>
      </w:r>
      <w:r w:rsidR="000E2E90" w:rsidRPr="00536495">
        <w:rPr>
          <w:rFonts w:ascii="Times New Roman" w:hAnsi="Times New Roman" w:cs="Times New Roman"/>
          <w:sz w:val="24"/>
          <w:szCs w:val="24"/>
        </w:rPr>
        <w:t xml:space="preserve"> universal</w:t>
      </w:r>
      <w:r>
        <w:rPr>
          <w:rFonts w:ascii="Times New Roman" w:hAnsi="Times New Roman" w:cs="Times New Roman"/>
          <w:sz w:val="24"/>
          <w:szCs w:val="24"/>
        </w:rPr>
        <w:t xml:space="preserve"> language, etc. </w:t>
      </w:r>
    </w:p>
    <w:p w:rsidR="000E2E90" w:rsidRPr="00536495" w:rsidRDefault="000E2E90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-</w:t>
      </w:r>
      <w:r w:rsidRPr="0032582F">
        <w:rPr>
          <w:rFonts w:ascii="Times New Roman" w:hAnsi="Times New Roman" w:cs="Times New Roman"/>
          <w:i/>
          <w:sz w:val="24"/>
          <w:szCs w:val="24"/>
        </w:rPr>
        <w:t>Hours of operation</w:t>
      </w:r>
      <w:r w:rsidRPr="00536495">
        <w:rPr>
          <w:rFonts w:ascii="Times New Roman" w:hAnsi="Times New Roman" w:cs="Times New Roman"/>
          <w:sz w:val="24"/>
          <w:szCs w:val="24"/>
        </w:rPr>
        <w:t>:</w:t>
      </w:r>
    </w:p>
    <w:p w:rsidR="000E2E90" w:rsidRPr="00536495" w:rsidRDefault="00044A3D" w:rsidP="00536495">
      <w:pPr>
        <w:pStyle w:val="ListParagraph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8-5 does meet patient needs.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TJC questioned traditional 8-5,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SAMHSA contact indicated 8-5 </w:t>
      </w:r>
      <w:r>
        <w:rPr>
          <w:rFonts w:ascii="Times New Roman" w:hAnsi="Times New Roman" w:cs="Times New Roman"/>
          <w:sz w:val="24"/>
          <w:szCs w:val="24"/>
        </w:rPr>
        <w:t xml:space="preserve">may be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ok if that </w:t>
      </w:r>
      <w:r>
        <w:rPr>
          <w:rFonts w:ascii="Times New Roman" w:hAnsi="Times New Roman" w:cs="Times New Roman"/>
          <w:sz w:val="24"/>
          <w:szCs w:val="24"/>
        </w:rPr>
        <w:t xml:space="preserve">is what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meets participant </w:t>
      </w:r>
      <w:r w:rsidRPr="00536495">
        <w:rPr>
          <w:rFonts w:ascii="Times New Roman" w:hAnsi="Times New Roman" w:cs="Times New Roman"/>
          <w:sz w:val="24"/>
          <w:szCs w:val="24"/>
        </w:rPr>
        <w:t>needs</w:t>
      </w:r>
      <w:r w:rsidR="00794EA0" w:rsidRPr="00536495">
        <w:rPr>
          <w:rFonts w:ascii="Times New Roman" w:hAnsi="Times New Roman" w:cs="Times New Roman"/>
          <w:sz w:val="24"/>
          <w:szCs w:val="24"/>
        </w:rPr>
        <w:t>, but consider other hours as needed by patients and meet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 needs of community.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EA0" w:rsidRPr="00536495" w:rsidRDefault="00794EA0" w:rsidP="00536495">
      <w:pPr>
        <w:pStyle w:val="ListParagraph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Consider external issues such as community considerations with flow of other business in area, patient satisfaction. Will vary based on where located. </w:t>
      </w:r>
    </w:p>
    <w:p w:rsidR="00794EA0" w:rsidRPr="00536495" w:rsidRDefault="00044A3D" w:rsidP="00536495">
      <w:pPr>
        <w:pStyle w:val="ListParagraph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c</w:t>
      </w:r>
      <w:r w:rsidR="00794EA0" w:rsidRPr="00536495">
        <w:rPr>
          <w:rFonts w:ascii="Times New Roman" w:hAnsi="Times New Roman" w:cs="Times New Roman"/>
          <w:sz w:val="24"/>
          <w:szCs w:val="24"/>
        </w:rPr>
        <w:t>ommunity perspective</w:t>
      </w:r>
      <w:r>
        <w:rPr>
          <w:rFonts w:ascii="Times New Roman" w:hAnsi="Times New Roman" w:cs="Times New Roman"/>
          <w:sz w:val="24"/>
          <w:szCs w:val="24"/>
        </w:rPr>
        <w:t xml:space="preserve">, the only consideration is that available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hours are </w:t>
      </w:r>
      <w:r w:rsidRPr="00536495">
        <w:rPr>
          <w:rFonts w:ascii="Times New Roman" w:hAnsi="Times New Roman" w:cs="Times New Roman"/>
          <w:sz w:val="24"/>
          <w:szCs w:val="24"/>
        </w:rPr>
        <w:t>sufficient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 to handle patient flow and needs.</w:t>
      </w:r>
    </w:p>
    <w:p w:rsidR="00876E99" w:rsidRDefault="00876E99" w:rsidP="00536495">
      <w:pPr>
        <w:pStyle w:val="ListParagraph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76E99">
        <w:rPr>
          <w:rFonts w:ascii="Times New Roman" w:hAnsi="Times New Roman" w:cs="Times New Roman"/>
          <w:sz w:val="24"/>
          <w:szCs w:val="24"/>
        </w:rPr>
        <w:t xml:space="preserve">Suggestion to add satisfaction </w:t>
      </w:r>
      <w:r w:rsidR="00794EA0" w:rsidRPr="00876E99">
        <w:rPr>
          <w:rFonts w:ascii="Times New Roman" w:hAnsi="Times New Roman" w:cs="Times New Roman"/>
          <w:sz w:val="24"/>
          <w:szCs w:val="24"/>
        </w:rPr>
        <w:t>re</w:t>
      </w:r>
      <w:r w:rsidRPr="00876E99">
        <w:rPr>
          <w:rFonts w:ascii="Times New Roman" w:hAnsi="Times New Roman" w:cs="Times New Roman"/>
          <w:sz w:val="24"/>
          <w:szCs w:val="24"/>
        </w:rPr>
        <w:t>garding</w:t>
      </w:r>
      <w:r w:rsidR="00794EA0" w:rsidRPr="00876E99">
        <w:rPr>
          <w:rFonts w:ascii="Times New Roman" w:hAnsi="Times New Roman" w:cs="Times New Roman"/>
          <w:sz w:val="24"/>
          <w:szCs w:val="24"/>
        </w:rPr>
        <w:t xml:space="preserve"> hours</w:t>
      </w:r>
      <w:r w:rsidRPr="00876E99">
        <w:rPr>
          <w:rFonts w:ascii="Times New Roman" w:hAnsi="Times New Roman" w:cs="Times New Roman"/>
          <w:sz w:val="24"/>
          <w:szCs w:val="24"/>
        </w:rPr>
        <w:t xml:space="preserve"> of service as part of patient satisfaction survey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EA0" w:rsidRPr="00876E99" w:rsidRDefault="00876E99" w:rsidP="00536495">
      <w:pPr>
        <w:pStyle w:val="ListParagraph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Caveat that</w:t>
      </w:r>
      <w:r w:rsidRPr="00876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94EA0" w:rsidRPr="00876E99">
        <w:rPr>
          <w:rFonts w:ascii="Times New Roman" w:hAnsi="Times New Roman" w:cs="Times New Roman"/>
          <w:sz w:val="24"/>
          <w:szCs w:val="24"/>
        </w:rPr>
        <w:t xml:space="preserve">rograms can’t meet every </w:t>
      </w:r>
      <w:r w:rsidRPr="00876E99">
        <w:rPr>
          <w:rFonts w:ascii="Times New Roman" w:hAnsi="Times New Roman" w:cs="Times New Roman"/>
          <w:sz w:val="24"/>
          <w:szCs w:val="24"/>
        </w:rPr>
        <w:t>patient’s</w:t>
      </w:r>
      <w:r w:rsidR="00794EA0" w:rsidRPr="00876E99">
        <w:rPr>
          <w:rFonts w:ascii="Times New Roman" w:hAnsi="Times New Roman" w:cs="Times New Roman"/>
          <w:sz w:val="24"/>
          <w:szCs w:val="24"/>
        </w:rPr>
        <w:t xml:space="preserve"> needs, have to </w:t>
      </w:r>
      <w:r>
        <w:rPr>
          <w:rFonts w:ascii="Times New Roman" w:hAnsi="Times New Roman" w:cs="Times New Roman"/>
          <w:sz w:val="24"/>
          <w:szCs w:val="24"/>
        </w:rPr>
        <w:t xml:space="preserve">make </w:t>
      </w:r>
      <w:r w:rsidR="00794EA0" w:rsidRPr="00876E99">
        <w:rPr>
          <w:rFonts w:ascii="Times New Roman" w:hAnsi="Times New Roman" w:cs="Times New Roman"/>
          <w:sz w:val="24"/>
          <w:szCs w:val="24"/>
        </w:rPr>
        <w:t>judge</w:t>
      </w:r>
      <w:r>
        <w:rPr>
          <w:rFonts w:ascii="Times New Roman" w:hAnsi="Times New Roman" w:cs="Times New Roman"/>
          <w:sz w:val="24"/>
          <w:szCs w:val="24"/>
        </w:rPr>
        <w:t xml:space="preserve">ment </w:t>
      </w:r>
      <w:r w:rsidR="00794EA0" w:rsidRPr="00876E99">
        <w:rPr>
          <w:rFonts w:ascii="Times New Roman" w:hAnsi="Times New Roman" w:cs="Times New Roman"/>
          <w:sz w:val="24"/>
          <w:szCs w:val="24"/>
        </w:rPr>
        <w:t xml:space="preserve">based on </w:t>
      </w:r>
      <w:r>
        <w:rPr>
          <w:rFonts w:ascii="Times New Roman" w:hAnsi="Times New Roman" w:cs="Times New Roman"/>
          <w:sz w:val="24"/>
          <w:szCs w:val="24"/>
        </w:rPr>
        <w:t xml:space="preserve">overall </w:t>
      </w:r>
      <w:r w:rsidR="00794EA0" w:rsidRPr="00876E99">
        <w:rPr>
          <w:rFonts w:ascii="Times New Roman" w:hAnsi="Times New Roman" w:cs="Times New Roman"/>
          <w:sz w:val="24"/>
          <w:szCs w:val="24"/>
        </w:rPr>
        <w:t xml:space="preserve">utilization, help outliers find other programs that met their needs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4EA0" w:rsidRPr="00876E99">
        <w:rPr>
          <w:rFonts w:ascii="Times New Roman" w:hAnsi="Times New Roman" w:cs="Times New Roman"/>
          <w:sz w:val="24"/>
          <w:szCs w:val="24"/>
        </w:rPr>
        <w:t>area.</w:t>
      </w:r>
    </w:p>
    <w:p w:rsidR="00794EA0" w:rsidRPr="00536495" w:rsidRDefault="00876E99" w:rsidP="00536495">
      <w:pPr>
        <w:pStyle w:val="ListParagraph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g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hAnsi="Times New Roman" w:cs="Times New Roman"/>
          <w:sz w:val="24"/>
          <w:szCs w:val="24"/>
        </w:rPr>
        <w:t xml:space="preserve">for programs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have diversity in hours in order to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dovetail with other programs that may meet </w:t>
      </w:r>
      <w:r w:rsidRPr="00536495">
        <w:rPr>
          <w:rFonts w:ascii="Times New Roman" w:hAnsi="Times New Roman" w:cs="Times New Roman"/>
          <w:sz w:val="24"/>
          <w:szCs w:val="24"/>
        </w:rPr>
        <w:t>patients’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 needs better. Congestion would indicate problematic hours.</w:t>
      </w:r>
    </w:p>
    <w:p w:rsidR="00794EA0" w:rsidRPr="00536495" w:rsidRDefault="00876E99" w:rsidP="00536495">
      <w:pPr>
        <w:pStyle w:val="ListParagraph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more important to m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easure how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program assesses </w:t>
      </w:r>
      <w:r>
        <w:rPr>
          <w:rFonts w:ascii="Times New Roman" w:hAnsi="Times New Roman" w:cs="Times New Roman"/>
          <w:sz w:val="24"/>
          <w:szCs w:val="24"/>
        </w:rPr>
        <w:t xml:space="preserve">need for 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hours, </w:t>
      </w:r>
      <w:r>
        <w:rPr>
          <w:rFonts w:ascii="Times New Roman" w:hAnsi="Times New Roman" w:cs="Times New Roman"/>
          <w:sz w:val="24"/>
          <w:szCs w:val="24"/>
        </w:rPr>
        <w:t xml:space="preserve">and to document </w:t>
      </w:r>
      <w:r w:rsidR="00794EA0" w:rsidRPr="00536495">
        <w:rPr>
          <w:rFonts w:ascii="Times New Roman" w:hAnsi="Times New Roman" w:cs="Times New Roman"/>
          <w:sz w:val="24"/>
          <w:szCs w:val="24"/>
        </w:rPr>
        <w:t>being thoughtful re this.</w:t>
      </w:r>
    </w:p>
    <w:p w:rsidR="00794EA0" w:rsidRPr="00536495" w:rsidRDefault="00794EA0" w:rsidP="00536495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113559" w:rsidRPr="00536495" w:rsidRDefault="00794EA0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362BB4">
        <w:rPr>
          <w:rFonts w:ascii="Times New Roman" w:hAnsi="Times New Roman" w:cs="Times New Roman"/>
          <w:i/>
          <w:sz w:val="24"/>
          <w:szCs w:val="24"/>
        </w:rPr>
        <w:t>Patient Care related</w:t>
      </w:r>
      <w:r w:rsidR="00362BB4">
        <w:rPr>
          <w:rFonts w:ascii="Times New Roman" w:hAnsi="Times New Roman" w:cs="Times New Roman"/>
          <w:sz w:val="24"/>
          <w:szCs w:val="24"/>
        </w:rPr>
        <w:t>:</w:t>
      </w:r>
    </w:p>
    <w:p w:rsidR="00794EA0" w:rsidRPr="00536495" w:rsidRDefault="005540BF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-Medical coverage</w:t>
      </w:r>
    </w:p>
    <w:p w:rsidR="00794EA0" w:rsidRPr="00536495" w:rsidRDefault="00362BB4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 indicated a g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ut reaction to using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4EA0" w:rsidRPr="00536495">
        <w:rPr>
          <w:rFonts w:ascii="Times New Roman" w:hAnsi="Times New Roman" w:cs="Times New Roman"/>
          <w:sz w:val="24"/>
          <w:szCs w:val="24"/>
        </w:rPr>
        <w:t>word</w:t>
      </w:r>
      <w:r>
        <w:rPr>
          <w:rFonts w:ascii="Times New Roman" w:hAnsi="Times New Roman" w:cs="Times New Roman"/>
          <w:sz w:val="24"/>
          <w:szCs w:val="24"/>
        </w:rPr>
        <w:t>s “rapid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 responsiveness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94EA0" w:rsidRPr="00536495">
        <w:rPr>
          <w:rFonts w:ascii="Times New Roman" w:hAnsi="Times New Roman" w:cs="Times New Roman"/>
          <w:sz w:val="24"/>
          <w:szCs w:val="24"/>
        </w:rPr>
        <w:t xml:space="preserve"> to patient needs. </w:t>
      </w:r>
      <w:r>
        <w:rPr>
          <w:rFonts w:ascii="Times New Roman" w:hAnsi="Times New Roman" w:cs="Times New Roman"/>
          <w:sz w:val="24"/>
          <w:szCs w:val="24"/>
        </w:rPr>
        <w:t>Would s</w:t>
      </w:r>
      <w:r w:rsidRPr="00536495">
        <w:rPr>
          <w:rFonts w:ascii="Times New Roman" w:hAnsi="Times New Roman" w:cs="Times New Roman"/>
          <w:sz w:val="24"/>
          <w:szCs w:val="24"/>
        </w:rPr>
        <w:t xml:space="preserve">uggest </w:t>
      </w:r>
      <w:r>
        <w:rPr>
          <w:rFonts w:ascii="Times New Roman" w:hAnsi="Times New Roman" w:cs="Times New Roman"/>
          <w:sz w:val="24"/>
          <w:szCs w:val="24"/>
        </w:rPr>
        <w:t xml:space="preserve">using the word “timely” </w:t>
      </w:r>
      <w:r w:rsidR="00794EA0" w:rsidRPr="00536495">
        <w:rPr>
          <w:rFonts w:ascii="Times New Roman" w:hAnsi="Times New Roman" w:cs="Times New Roman"/>
          <w:sz w:val="24"/>
          <w:szCs w:val="24"/>
        </w:rPr>
        <w:t>instead.</w:t>
      </w:r>
    </w:p>
    <w:p w:rsidR="00362BB4" w:rsidRDefault="00362BB4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</w:t>
      </w:r>
      <w:r w:rsidRPr="00536495">
        <w:rPr>
          <w:rFonts w:ascii="Times New Roman" w:hAnsi="Times New Roman" w:cs="Times New Roman"/>
          <w:sz w:val="24"/>
          <w:szCs w:val="24"/>
        </w:rPr>
        <w:t>ultiple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 layers of medical coverage, what do we actually mean here? </w:t>
      </w:r>
    </w:p>
    <w:p w:rsidR="00794EA0" w:rsidRPr="00536495" w:rsidRDefault="00116EED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What about ratio</w:t>
      </w:r>
      <w:r w:rsidR="00362BB4">
        <w:rPr>
          <w:rFonts w:ascii="Times New Roman" w:hAnsi="Times New Roman" w:cs="Times New Roman"/>
          <w:sz w:val="24"/>
          <w:szCs w:val="24"/>
        </w:rPr>
        <w:t>s for nursing, or for Medical D</w:t>
      </w:r>
      <w:r w:rsidRPr="00536495">
        <w:rPr>
          <w:rFonts w:ascii="Times New Roman" w:hAnsi="Times New Roman" w:cs="Times New Roman"/>
          <w:sz w:val="24"/>
          <w:szCs w:val="24"/>
        </w:rPr>
        <w:t xml:space="preserve">irectors? How thin can these people be spread? </w:t>
      </w:r>
    </w:p>
    <w:p w:rsidR="00116EED" w:rsidRPr="00536495" w:rsidRDefault="00362BB4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ocus </w:t>
      </w:r>
      <w:r>
        <w:rPr>
          <w:rFonts w:ascii="Times New Roman" w:hAnsi="Times New Roman" w:cs="Times New Roman"/>
          <w:sz w:val="24"/>
          <w:szCs w:val="24"/>
        </w:rPr>
        <w:t xml:space="preserve">should be 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on </w:t>
      </w:r>
      <w:r w:rsidRPr="00536495">
        <w:rPr>
          <w:rFonts w:ascii="Times New Roman" w:hAnsi="Times New Roman" w:cs="Times New Roman"/>
          <w:sz w:val="24"/>
          <w:szCs w:val="24"/>
        </w:rPr>
        <w:t>outcomes;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 do people get attended to as needed? Ultimately the amount/timeliness of care given should be the criteria, not hard/fast ratios.</w:t>
      </w:r>
    </w:p>
    <w:p w:rsidR="00116EED" w:rsidRPr="00536495" w:rsidRDefault="00362BB4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bout good clinical care for </w:t>
      </w:r>
      <w:r w:rsidRPr="00536495">
        <w:rPr>
          <w:rFonts w:ascii="Times New Roman" w:hAnsi="Times New Roman" w:cs="Times New Roman"/>
          <w:sz w:val="24"/>
          <w:szCs w:val="24"/>
        </w:rPr>
        <w:t>patients;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 somehow qualify so it is clear that coverage is available.</w:t>
      </w:r>
    </w:p>
    <w:p w:rsidR="00116EED" w:rsidRPr="00536495" w:rsidRDefault="00362BB4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we use “Medical P</w:t>
      </w:r>
      <w:r w:rsidR="00116EED" w:rsidRPr="00536495">
        <w:rPr>
          <w:rFonts w:ascii="Times New Roman" w:hAnsi="Times New Roman" w:cs="Times New Roman"/>
          <w:sz w:val="24"/>
          <w:szCs w:val="24"/>
        </w:rPr>
        <w:t>rovider</w:t>
      </w:r>
      <w:r>
        <w:rPr>
          <w:rFonts w:ascii="Times New Roman" w:hAnsi="Times New Roman" w:cs="Times New Roman"/>
          <w:sz w:val="24"/>
          <w:szCs w:val="24"/>
        </w:rPr>
        <w:t>” instead of Medical D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irector? </w:t>
      </w:r>
      <w:r>
        <w:rPr>
          <w:rFonts w:ascii="Times New Roman" w:hAnsi="Times New Roman" w:cs="Times New Roman"/>
          <w:sz w:val="24"/>
          <w:szCs w:val="24"/>
        </w:rPr>
        <w:t>It’s d</w:t>
      </w:r>
      <w:r w:rsidR="00116EED" w:rsidRPr="00536495">
        <w:rPr>
          <w:rFonts w:ascii="Times New Roman" w:hAnsi="Times New Roman" w:cs="Times New Roman"/>
          <w:sz w:val="24"/>
          <w:szCs w:val="24"/>
        </w:rPr>
        <w:t>ifficult to talk numbers, more about coverage.</w:t>
      </w:r>
    </w:p>
    <w:p w:rsidR="00362BB4" w:rsidRDefault="00116EED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Suggest</w:t>
      </w:r>
      <w:r w:rsidR="00362BB4">
        <w:rPr>
          <w:rFonts w:ascii="Times New Roman" w:hAnsi="Times New Roman" w:cs="Times New Roman"/>
          <w:sz w:val="24"/>
          <w:szCs w:val="24"/>
        </w:rPr>
        <w:t>ion made that</w:t>
      </w:r>
      <w:r w:rsidRPr="00536495">
        <w:rPr>
          <w:rFonts w:ascii="Times New Roman" w:hAnsi="Times New Roman" w:cs="Times New Roman"/>
          <w:sz w:val="24"/>
          <w:szCs w:val="24"/>
        </w:rPr>
        <w:t xml:space="preserve"> if </w:t>
      </w:r>
      <w:r w:rsidR="00362BB4">
        <w:rPr>
          <w:rFonts w:ascii="Times New Roman" w:hAnsi="Times New Roman" w:cs="Times New Roman"/>
          <w:sz w:val="24"/>
          <w:szCs w:val="24"/>
        </w:rPr>
        <w:t xml:space="preserve">a </w:t>
      </w:r>
      <w:r w:rsidRPr="00536495">
        <w:rPr>
          <w:rFonts w:ascii="Times New Roman" w:hAnsi="Times New Roman" w:cs="Times New Roman"/>
          <w:sz w:val="24"/>
          <w:szCs w:val="24"/>
        </w:rPr>
        <w:t xml:space="preserve">patient wants </w:t>
      </w:r>
      <w:r w:rsidR="00362BB4">
        <w:rPr>
          <w:rFonts w:ascii="Times New Roman" w:hAnsi="Times New Roman" w:cs="Times New Roman"/>
          <w:sz w:val="24"/>
          <w:szCs w:val="24"/>
        </w:rPr>
        <w:t xml:space="preserve">an </w:t>
      </w:r>
      <w:r w:rsidRPr="00536495">
        <w:rPr>
          <w:rFonts w:ascii="Times New Roman" w:hAnsi="Times New Roman" w:cs="Times New Roman"/>
          <w:sz w:val="24"/>
          <w:szCs w:val="24"/>
        </w:rPr>
        <w:t xml:space="preserve">increase, address </w:t>
      </w:r>
      <w:r w:rsidR="00362BB4">
        <w:rPr>
          <w:rFonts w:ascii="Times New Roman" w:hAnsi="Times New Roman" w:cs="Times New Roman"/>
          <w:sz w:val="24"/>
          <w:szCs w:val="24"/>
        </w:rPr>
        <w:t xml:space="preserve">request </w:t>
      </w:r>
      <w:r w:rsidRPr="00536495">
        <w:rPr>
          <w:rFonts w:ascii="Times New Roman" w:hAnsi="Times New Roman" w:cs="Times New Roman"/>
          <w:sz w:val="24"/>
          <w:szCs w:val="24"/>
        </w:rPr>
        <w:t xml:space="preserve">within 24 hours? </w:t>
      </w:r>
    </w:p>
    <w:p w:rsidR="00116EED" w:rsidRPr="00536495" w:rsidRDefault="00362BB4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suggestion prompted discussion regarding clinical issues that might prohibit </w:t>
      </w:r>
      <w:r w:rsidR="00776836">
        <w:rPr>
          <w:rFonts w:ascii="Times New Roman" w:hAnsi="Times New Roman" w:cs="Times New Roman"/>
          <w:sz w:val="24"/>
          <w:szCs w:val="24"/>
        </w:rPr>
        <w:t>responding to a request within 24 hours, such as need for review of records, &amp; if during week.</w:t>
      </w:r>
    </w:p>
    <w:p w:rsidR="00116EED" w:rsidRPr="00536495" w:rsidRDefault="00776836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d</w:t>
      </w:r>
      <w:r w:rsidR="00116EED" w:rsidRPr="00536495">
        <w:rPr>
          <w:rFonts w:ascii="Times New Roman" w:hAnsi="Times New Roman" w:cs="Times New Roman"/>
          <w:sz w:val="24"/>
          <w:szCs w:val="24"/>
        </w:rPr>
        <w:t>aily coverage for medical decisions (on-site or available</w:t>
      </w:r>
      <w:r>
        <w:rPr>
          <w:rFonts w:ascii="Times New Roman" w:hAnsi="Times New Roman" w:cs="Times New Roman"/>
          <w:sz w:val="24"/>
          <w:szCs w:val="24"/>
        </w:rPr>
        <w:t xml:space="preserve"> remotely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?) Should be available at all times, except maybe weekends? Can </w:t>
      </w:r>
      <w:r>
        <w:rPr>
          <w:rFonts w:ascii="Times New Roman" w:hAnsi="Times New Roman" w:cs="Times New Roman"/>
          <w:sz w:val="24"/>
          <w:szCs w:val="24"/>
        </w:rPr>
        <w:t xml:space="preserve">still 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have phone coverage on weekends as needed. </w:t>
      </w:r>
    </w:p>
    <w:p w:rsidR="00116EED" w:rsidRPr="00536495" w:rsidRDefault="00776836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define Medical P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rovider,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inclusive </w:t>
      </w:r>
      <w:r>
        <w:rPr>
          <w:rFonts w:ascii="Times New Roman" w:hAnsi="Times New Roman" w:cs="Times New Roman"/>
          <w:sz w:val="24"/>
          <w:szCs w:val="24"/>
        </w:rPr>
        <w:t>of other medical professionals</w:t>
      </w:r>
    </w:p>
    <w:p w:rsidR="00116EED" w:rsidRPr="00776836" w:rsidRDefault="00776836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776836">
        <w:rPr>
          <w:rFonts w:ascii="Times New Roman" w:hAnsi="Times New Roman" w:cs="Times New Roman"/>
          <w:sz w:val="24"/>
          <w:szCs w:val="24"/>
        </w:rPr>
        <w:t>It’s a</w:t>
      </w:r>
      <w:r w:rsidR="00116EED" w:rsidRPr="00776836">
        <w:rPr>
          <w:rFonts w:ascii="Times New Roman" w:hAnsi="Times New Roman" w:cs="Times New Roman"/>
          <w:sz w:val="24"/>
          <w:szCs w:val="24"/>
        </w:rPr>
        <w:t>bout responsiveness and timeliness</w:t>
      </w:r>
      <w:r w:rsidRPr="00776836">
        <w:rPr>
          <w:rFonts w:ascii="Times New Roman" w:hAnsi="Times New Roman" w:cs="Times New Roman"/>
          <w:sz w:val="24"/>
          <w:szCs w:val="24"/>
        </w:rPr>
        <w:t xml:space="preserve">. </w:t>
      </w:r>
      <w:r w:rsidR="00116EED" w:rsidRPr="00776836">
        <w:rPr>
          <w:rFonts w:ascii="Times New Roman" w:hAnsi="Times New Roman" w:cs="Times New Roman"/>
          <w:sz w:val="24"/>
          <w:szCs w:val="24"/>
        </w:rPr>
        <w:t xml:space="preserve">How </w:t>
      </w:r>
      <w:r w:rsidRPr="00776836">
        <w:rPr>
          <w:rFonts w:ascii="Times New Roman" w:hAnsi="Times New Roman" w:cs="Times New Roman"/>
          <w:sz w:val="24"/>
          <w:szCs w:val="24"/>
        </w:rPr>
        <w:t xml:space="preserve">would you </w:t>
      </w:r>
      <w:r w:rsidR="00116EED" w:rsidRPr="00776836">
        <w:rPr>
          <w:rFonts w:ascii="Times New Roman" w:hAnsi="Times New Roman" w:cs="Times New Roman"/>
          <w:sz w:val="24"/>
          <w:szCs w:val="24"/>
        </w:rPr>
        <w:t>monitor</w:t>
      </w:r>
      <w:r w:rsidRPr="00776836">
        <w:rPr>
          <w:rFonts w:ascii="Times New Roman" w:hAnsi="Times New Roman" w:cs="Times New Roman"/>
          <w:sz w:val="24"/>
          <w:szCs w:val="24"/>
        </w:rPr>
        <w:t xml:space="preserve"> that</w:t>
      </w:r>
      <w:r w:rsidR="00116EED" w:rsidRPr="00776836">
        <w:rPr>
          <w:rFonts w:ascii="Times New Roman" w:hAnsi="Times New Roman" w:cs="Times New Roman"/>
          <w:sz w:val="24"/>
          <w:szCs w:val="24"/>
        </w:rPr>
        <w:t xml:space="preserve">? Charts may not indicate </w:t>
      </w:r>
      <w:r>
        <w:rPr>
          <w:rFonts w:ascii="Times New Roman" w:hAnsi="Times New Roman" w:cs="Times New Roman"/>
          <w:sz w:val="24"/>
          <w:szCs w:val="24"/>
        </w:rPr>
        <w:t xml:space="preserve">actual </w:t>
      </w:r>
      <w:r w:rsidR="00116EED" w:rsidRPr="00776836">
        <w:rPr>
          <w:rFonts w:ascii="Times New Roman" w:hAnsi="Times New Roman" w:cs="Times New Roman"/>
          <w:sz w:val="24"/>
          <w:szCs w:val="24"/>
        </w:rPr>
        <w:t xml:space="preserve">time service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116EED" w:rsidRPr="00776836">
        <w:rPr>
          <w:rFonts w:ascii="Times New Roman" w:hAnsi="Times New Roman" w:cs="Times New Roman"/>
          <w:sz w:val="24"/>
          <w:szCs w:val="24"/>
        </w:rPr>
        <w:t>provided.</w:t>
      </w:r>
    </w:p>
    <w:p w:rsidR="00116EED" w:rsidRPr="00536495" w:rsidRDefault="00776836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provider being able to p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roduce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16EED" w:rsidRPr="00536495">
        <w:rPr>
          <w:rFonts w:ascii="Times New Roman" w:hAnsi="Times New Roman" w:cs="Times New Roman"/>
          <w:sz w:val="24"/>
          <w:szCs w:val="24"/>
        </w:rPr>
        <w:t xml:space="preserve">document that describes </w:t>
      </w:r>
      <w:r>
        <w:rPr>
          <w:rFonts w:ascii="Times New Roman" w:hAnsi="Times New Roman" w:cs="Times New Roman"/>
          <w:sz w:val="24"/>
          <w:szCs w:val="24"/>
        </w:rPr>
        <w:t xml:space="preserve">the program’s medical coverage. </w:t>
      </w:r>
    </w:p>
    <w:p w:rsidR="00116EED" w:rsidRPr="00536495" w:rsidRDefault="00116EED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What about includ</w:t>
      </w:r>
      <w:r w:rsidR="00776836">
        <w:rPr>
          <w:rFonts w:ascii="Times New Roman" w:hAnsi="Times New Roman" w:cs="Times New Roman"/>
          <w:sz w:val="24"/>
          <w:szCs w:val="24"/>
        </w:rPr>
        <w:t xml:space="preserve">ing satisfaction with medical coverage </w:t>
      </w:r>
      <w:r w:rsidRPr="00536495">
        <w:rPr>
          <w:rFonts w:ascii="Times New Roman" w:hAnsi="Times New Roman" w:cs="Times New Roman"/>
          <w:sz w:val="24"/>
          <w:szCs w:val="24"/>
        </w:rPr>
        <w:t xml:space="preserve">in patient survey? </w:t>
      </w:r>
      <w:r w:rsidR="00776836">
        <w:rPr>
          <w:rFonts w:ascii="Times New Roman" w:hAnsi="Times New Roman" w:cs="Times New Roman"/>
          <w:sz w:val="24"/>
          <w:szCs w:val="24"/>
        </w:rPr>
        <w:t xml:space="preserve">Concern expressed that results </w:t>
      </w:r>
      <w:r w:rsidRPr="00536495">
        <w:rPr>
          <w:rFonts w:ascii="Times New Roman" w:hAnsi="Times New Roman" w:cs="Times New Roman"/>
          <w:sz w:val="24"/>
          <w:szCs w:val="24"/>
        </w:rPr>
        <w:t xml:space="preserve">may not be based on timeliness, but on </w:t>
      </w:r>
      <w:r w:rsidR="00776836">
        <w:rPr>
          <w:rFonts w:ascii="Times New Roman" w:hAnsi="Times New Roman" w:cs="Times New Roman"/>
          <w:sz w:val="24"/>
          <w:szCs w:val="24"/>
        </w:rPr>
        <w:t xml:space="preserve">medical </w:t>
      </w:r>
      <w:r w:rsidRPr="00536495">
        <w:rPr>
          <w:rFonts w:ascii="Times New Roman" w:hAnsi="Times New Roman" w:cs="Times New Roman"/>
          <w:sz w:val="24"/>
          <w:szCs w:val="24"/>
        </w:rPr>
        <w:t xml:space="preserve">decisions made. </w:t>
      </w:r>
      <w:r w:rsidR="00776836">
        <w:rPr>
          <w:rFonts w:ascii="Times New Roman" w:hAnsi="Times New Roman" w:cs="Times New Roman"/>
          <w:sz w:val="24"/>
          <w:szCs w:val="24"/>
        </w:rPr>
        <w:t>May be k</w:t>
      </w:r>
      <w:r w:rsidRPr="00536495">
        <w:rPr>
          <w:rFonts w:ascii="Times New Roman" w:hAnsi="Times New Roman" w:cs="Times New Roman"/>
          <w:sz w:val="24"/>
          <w:szCs w:val="24"/>
        </w:rPr>
        <w:t xml:space="preserve">ind of </w:t>
      </w:r>
      <w:r w:rsidR="00776836">
        <w:rPr>
          <w:rFonts w:ascii="Times New Roman" w:hAnsi="Times New Roman" w:cs="Times New Roman"/>
          <w:sz w:val="24"/>
          <w:szCs w:val="24"/>
        </w:rPr>
        <w:t xml:space="preserve">a </w:t>
      </w:r>
      <w:r w:rsidRPr="00536495">
        <w:rPr>
          <w:rFonts w:ascii="Times New Roman" w:hAnsi="Times New Roman" w:cs="Times New Roman"/>
          <w:sz w:val="24"/>
          <w:szCs w:val="24"/>
        </w:rPr>
        <w:t xml:space="preserve">loaded question. </w:t>
      </w:r>
    </w:p>
    <w:p w:rsidR="00ED041B" w:rsidRPr="00536495" w:rsidRDefault="00776836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staff n</w:t>
      </w:r>
      <w:r w:rsidRPr="00536495">
        <w:rPr>
          <w:rFonts w:ascii="Times New Roman" w:hAnsi="Times New Roman" w:cs="Times New Roman"/>
          <w:sz w:val="24"/>
          <w:szCs w:val="24"/>
        </w:rPr>
        <w:t>eeds</w:t>
      </w:r>
      <w:r w:rsidR="00ED041B" w:rsidRPr="00536495">
        <w:rPr>
          <w:rFonts w:ascii="Times New Roman" w:hAnsi="Times New Roman" w:cs="Times New Roman"/>
          <w:sz w:val="24"/>
          <w:szCs w:val="24"/>
        </w:rPr>
        <w:t xml:space="preserve"> to foll</w:t>
      </w:r>
      <w:r>
        <w:rPr>
          <w:rFonts w:ascii="Times New Roman" w:hAnsi="Times New Roman" w:cs="Times New Roman"/>
          <w:sz w:val="24"/>
          <w:szCs w:val="24"/>
        </w:rPr>
        <w:t xml:space="preserve">ow through with what is said to </w:t>
      </w:r>
      <w:r w:rsidR="00ED041B" w:rsidRPr="00536495">
        <w:rPr>
          <w:rFonts w:ascii="Times New Roman" w:hAnsi="Times New Roman" w:cs="Times New Roman"/>
          <w:sz w:val="24"/>
          <w:szCs w:val="24"/>
        </w:rPr>
        <w:t xml:space="preserve">patient,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D041B" w:rsidRPr="00536495">
        <w:rPr>
          <w:rFonts w:ascii="Times New Roman" w:hAnsi="Times New Roman" w:cs="Times New Roman"/>
          <w:sz w:val="24"/>
          <w:szCs w:val="24"/>
        </w:rPr>
        <w:t>need to be able to guarantee that if it is promised, will be consistently delivered.</w:t>
      </w:r>
    </w:p>
    <w:p w:rsidR="00ED041B" w:rsidRPr="00536495" w:rsidRDefault="00776836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Communicating</w:t>
      </w:r>
      <w:r w:rsidR="00ED041B" w:rsidRPr="00536495">
        <w:rPr>
          <w:rFonts w:ascii="Times New Roman" w:hAnsi="Times New Roman" w:cs="Times New Roman"/>
          <w:sz w:val="24"/>
          <w:szCs w:val="24"/>
        </w:rPr>
        <w:t xml:space="preserve"> </w:t>
      </w:r>
      <w:r w:rsidRPr="00536495">
        <w:rPr>
          <w:rFonts w:ascii="Times New Roman" w:hAnsi="Times New Roman" w:cs="Times New Roman"/>
          <w:sz w:val="24"/>
          <w:szCs w:val="24"/>
        </w:rPr>
        <w:t>expectations</w:t>
      </w:r>
      <w:r w:rsidR="00ED041B" w:rsidRPr="00536495">
        <w:rPr>
          <w:rFonts w:ascii="Times New Roman" w:hAnsi="Times New Roman" w:cs="Times New Roman"/>
          <w:sz w:val="24"/>
          <w:szCs w:val="24"/>
        </w:rPr>
        <w:t xml:space="preserve"> is key, </w:t>
      </w:r>
      <w:r>
        <w:rPr>
          <w:rFonts w:ascii="Times New Roman" w:hAnsi="Times New Roman" w:cs="Times New Roman"/>
          <w:sz w:val="24"/>
          <w:szCs w:val="24"/>
        </w:rPr>
        <w:t>and then documenting</w:t>
      </w:r>
      <w:r w:rsidR="00ED041B" w:rsidRPr="00536495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ED041B" w:rsidRPr="00536495">
        <w:rPr>
          <w:rFonts w:ascii="Times New Roman" w:hAnsi="Times New Roman" w:cs="Times New Roman"/>
          <w:sz w:val="24"/>
          <w:szCs w:val="24"/>
        </w:rPr>
        <w:t xml:space="preserve">has happened. </w:t>
      </w:r>
    </w:p>
    <w:p w:rsidR="00ED041B" w:rsidRPr="00536495" w:rsidRDefault="00ED041B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So what is the reasonable expectation? </w:t>
      </w:r>
    </w:p>
    <w:p w:rsidR="00ED041B" w:rsidRPr="00536495" w:rsidRDefault="00ED041B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Communication re medical decisions should be part of training and best practice. </w:t>
      </w:r>
    </w:p>
    <w:p w:rsidR="00ED041B" w:rsidRPr="00536495" w:rsidRDefault="00ED041B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Maybe not a </w:t>
      </w:r>
      <w:r w:rsidR="0077683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536495">
        <w:rPr>
          <w:rFonts w:ascii="Times New Roman" w:hAnsi="Times New Roman" w:cs="Times New Roman"/>
          <w:sz w:val="24"/>
          <w:szCs w:val="24"/>
        </w:rPr>
        <w:t xml:space="preserve">checkbox, but part of overall review of program, like CARF. </w:t>
      </w:r>
      <w:r w:rsidR="00776836">
        <w:rPr>
          <w:rFonts w:ascii="Times New Roman" w:hAnsi="Times New Roman" w:cs="Times New Roman"/>
          <w:sz w:val="24"/>
          <w:szCs w:val="24"/>
        </w:rPr>
        <w:t>Reviewer gets an o</w:t>
      </w:r>
      <w:r w:rsidRPr="00536495">
        <w:rPr>
          <w:rFonts w:ascii="Times New Roman" w:hAnsi="Times New Roman" w:cs="Times New Roman"/>
          <w:sz w:val="24"/>
          <w:szCs w:val="24"/>
        </w:rPr>
        <w:t xml:space="preserve">verall sense of how clinical care works. </w:t>
      </w:r>
    </w:p>
    <w:p w:rsidR="00ED041B" w:rsidRPr="00536495" w:rsidRDefault="00ED041B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Responsiveness depends on program process. Specific to dosage adjustment- urgency and response will vary by patient. It is about addressing the need, and closing the communication issue. </w:t>
      </w:r>
      <w:r w:rsidR="00934E08" w:rsidRPr="00536495">
        <w:rPr>
          <w:rFonts w:ascii="Times New Roman" w:hAnsi="Times New Roman" w:cs="Times New Roman"/>
          <w:sz w:val="24"/>
          <w:szCs w:val="24"/>
        </w:rPr>
        <w:t xml:space="preserve">Don’t think we should regulate this, use common sense, general guidelines. </w:t>
      </w:r>
    </w:p>
    <w:p w:rsidR="00934E08" w:rsidRPr="00536495" w:rsidRDefault="00934E08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 xml:space="preserve">From </w:t>
      </w:r>
      <w:r w:rsidR="00776836">
        <w:rPr>
          <w:rFonts w:ascii="Times New Roman" w:hAnsi="Times New Roman" w:cs="Times New Roman"/>
          <w:sz w:val="24"/>
          <w:szCs w:val="24"/>
        </w:rPr>
        <w:t xml:space="preserve">a </w:t>
      </w:r>
      <w:r w:rsidRPr="00536495">
        <w:rPr>
          <w:rFonts w:ascii="Times New Roman" w:hAnsi="Times New Roman" w:cs="Times New Roman"/>
          <w:sz w:val="24"/>
          <w:szCs w:val="24"/>
        </w:rPr>
        <w:t xml:space="preserve">monitoring perspective, can </w:t>
      </w:r>
      <w:r w:rsidR="00776836">
        <w:rPr>
          <w:rFonts w:ascii="Times New Roman" w:hAnsi="Times New Roman" w:cs="Times New Roman"/>
          <w:sz w:val="24"/>
          <w:szCs w:val="24"/>
        </w:rPr>
        <w:t xml:space="preserve">a </w:t>
      </w:r>
      <w:r w:rsidRPr="00536495">
        <w:rPr>
          <w:rFonts w:ascii="Times New Roman" w:hAnsi="Times New Roman" w:cs="Times New Roman"/>
          <w:sz w:val="24"/>
          <w:szCs w:val="24"/>
        </w:rPr>
        <w:t xml:space="preserve">program demonstrate </w:t>
      </w:r>
      <w:r w:rsidR="00776836">
        <w:rPr>
          <w:rFonts w:ascii="Times New Roman" w:hAnsi="Times New Roman" w:cs="Times New Roman"/>
          <w:sz w:val="24"/>
          <w:szCs w:val="24"/>
        </w:rPr>
        <w:t xml:space="preserve">that </w:t>
      </w:r>
      <w:r w:rsidR="005540BF">
        <w:rPr>
          <w:rFonts w:ascii="Times New Roman" w:hAnsi="Times New Roman" w:cs="Times New Roman"/>
          <w:sz w:val="24"/>
          <w:szCs w:val="24"/>
        </w:rPr>
        <w:t>they have coverage</w:t>
      </w:r>
      <w:r w:rsidRPr="00536495">
        <w:rPr>
          <w:rFonts w:ascii="Times New Roman" w:hAnsi="Times New Roman" w:cs="Times New Roman"/>
          <w:sz w:val="24"/>
          <w:szCs w:val="24"/>
        </w:rPr>
        <w:t xml:space="preserve"> that allows for timeliness and </w:t>
      </w:r>
      <w:r w:rsidR="005540BF" w:rsidRPr="00536495">
        <w:rPr>
          <w:rFonts w:ascii="Times New Roman" w:hAnsi="Times New Roman" w:cs="Times New Roman"/>
          <w:sz w:val="24"/>
          <w:szCs w:val="24"/>
        </w:rPr>
        <w:t>responsiveness?</w:t>
      </w:r>
      <w:r w:rsidRPr="00536495">
        <w:rPr>
          <w:rFonts w:ascii="Times New Roman" w:hAnsi="Times New Roman" w:cs="Times New Roman"/>
          <w:sz w:val="24"/>
          <w:szCs w:val="24"/>
        </w:rPr>
        <w:t xml:space="preserve"> </w:t>
      </w:r>
      <w:r w:rsidR="005540BF">
        <w:rPr>
          <w:rFonts w:ascii="Times New Roman" w:hAnsi="Times New Roman" w:cs="Times New Roman"/>
          <w:sz w:val="24"/>
          <w:szCs w:val="24"/>
        </w:rPr>
        <w:t>We d</w:t>
      </w:r>
      <w:r w:rsidRPr="00536495">
        <w:rPr>
          <w:rFonts w:ascii="Times New Roman" w:hAnsi="Times New Roman" w:cs="Times New Roman"/>
          <w:sz w:val="24"/>
          <w:szCs w:val="24"/>
        </w:rPr>
        <w:t xml:space="preserve">on’t want to mandate or regulate clinical practice. </w:t>
      </w:r>
    </w:p>
    <w:p w:rsidR="00934E08" w:rsidRPr="00536495" w:rsidRDefault="005540BF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Perhaps t</w:t>
      </w:r>
      <w:r w:rsidR="00934E08" w:rsidRPr="00536495">
        <w:rPr>
          <w:rFonts w:ascii="Times New Roman" w:hAnsi="Times New Roman" w:cs="Times New Roman"/>
          <w:sz w:val="24"/>
          <w:szCs w:val="24"/>
        </w:rPr>
        <w:t xml:space="preserve">rack and compare with other </w:t>
      </w:r>
      <w:r w:rsidRPr="00536495">
        <w:rPr>
          <w:rFonts w:ascii="Times New Roman" w:hAnsi="Times New Roman" w:cs="Times New Roman"/>
          <w:sz w:val="24"/>
          <w:szCs w:val="24"/>
        </w:rPr>
        <w:t xml:space="preserve">programs? </w:t>
      </w:r>
      <w:r w:rsidR="00934E08" w:rsidRPr="00536495">
        <w:rPr>
          <w:rFonts w:ascii="Times New Roman" w:hAnsi="Times New Roman" w:cs="Times New Roman"/>
          <w:sz w:val="24"/>
          <w:szCs w:val="24"/>
        </w:rPr>
        <w:t>Look at outliers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34E08" w:rsidRPr="00536495" w:rsidRDefault="005540BF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 is focused on p</w:t>
      </w:r>
      <w:r w:rsidR="00934E08" w:rsidRPr="00536495">
        <w:rPr>
          <w:rFonts w:ascii="Times New Roman" w:hAnsi="Times New Roman" w:cs="Times New Roman"/>
          <w:sz w:val="24"/>
          <w:szCs w:val="24"/>
        </w:rPr>
        <w:t>atient centered care, most likely we are ahead of the curve for other states</w:t>
      </w:r>
    </w:p>
    <w:p w:rsidR="00934E08" w:rsidRPr="00536495" w:rsidRDefault="005540BF" w:rsidP="00536495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go with suggestion to add to a patient satisfaction survey, use care as to how we</w:t>
      </w:r>
      <w:r w:rsidR="00934E08" w:rsidRPr="00536495">
        <w:rPr>
          <w:rFonts w:ascii="Times New Roman" w:hAnsi="Times New Roman" w:cs="Times New Roman"/>
          <w:sz w:val="24"/>
          <w:szCs w:val="24"/>
        </w:rPr>
        <w:t xml:space="preserve"> ask the question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E08" w:rsidRPr="005540BF" w:rsidRDefault="00934E08" w:rsidP="0053649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-</w:t>
      </w:r>
      <w:r w:rsidRPr="005540BF">
        <w:rPr>
          <w:rFonts w:ascii="Times New Roman" w:hAnsi="Times New Roman" w:cs="Times New Roman"/>
          <w:sz w:val="24"/>
          <w:szCs w:val="24"/>
        </w:rPr>
        <w:t>Coordinates care</w:t>
      </w:r>
    </w:p>
    <w:p w:rsidR="00934E08" w:rsidRPr="005540BF" w:rsidRDefault="005540BF" w:rsidP="005540BF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540BF">
        <w:rPr>
          <w:rFonts w:ascii="Times New Roman" w:hAnsi="Times New Roman" w:cs="Times New Roman"/>
          <w:sz w:val="24"/>
          <w:szCs w:val="24"/>
        </w:rPr>
        <w:t xml:space="preserve">There are several layers to this process- 1) </w:t>
      </w:r>
      <w:r>
        <w:rPr>
          <w:rFonts w:ascii="Times New Roman" w:hAnsi="Times New Roman" w:cs="Times New Roman"/>
          <w:sz w:val="24"/>
          <w:szCs w:val="24"/>
        </w:rPr>
        <w:t>Need to know w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hat % </w:t>
      </w:r>
      <w:r>
        <w:rPr>
          <w:rFonts w:ascii="Times New Roman" w:hAnsi="Times New Roman" w:cs="Times New Roman"/>
          <w:sz w:val="24"/>
          <w:szCs w:val="24"/>
        </w:rPr>
        <w:t xml:space="preserve">of patients 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34E08" w:rsidRPr="005540BF">
        <w:rPr>
          <w:rFonts w:ascii="Times New Roman" w:hAnsi="Times New Roman" w:cs="Times New Roman"/>
          <w:sz w:val="24"/>
          <w:szCs w:val="24"/>
        </w:rPr>
        <w:t>identified P</w:t>
      </w:r>
      <w:r>
        <w:rPr>
          <w:rFonts w:ascii="Times New Roman" w:hAnsi="Times New Roman" w:cs="Times New Roman"/>
          <w:sz w:val="24"/>
          <w:szCs w:val="24"/>
        </w:rPr>
        <w:t xml:space="preserve">rimary </w:t>
      </w:r>
      <w:r w:rsidR="00934E08" w:rsidRPr="005540B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are doctor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what 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% with </w:t>
      </w:r>
      <w:r>
        <w:rPr>
          <w:rFonts w:ascii="Times New Roman" w:hAnsi="Times New Roman" w:cs="Times New Roman"/>
          <w:sz w:val="24"/>
          <w:szCs w:val="24"/>
        </w:rPr>
        <w:t xml:space="preserve">co-occurring disorders 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a mental health provider</w:t>
      </w:r>
    </w:p>
    <w:p w:rsidR="00934E08" w:rsidRPr="005540BF" w:rsidRDefault="005540BF" w:rsidP="005540BF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</w:t>
      </w:r>
      <w:r w:rsidR="00FA6248">
        <w:rPr>
          <w:rFonts w:ascii="Times New Roman" w:hAnsi="Times New Roman" w:cs="Times New Roman"/>
          <w:sz w:val="24"/>
          <w:szCs w:val="24"/>
        </w:rPr>
        <w:t>requiring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prior to </w:t>
      </w:r>
      <w:r>
        <w:rPr>
          <w:rFonts w:ascii="Times New Roman" w:hAnsi="Times New Roman" w:cs="Times New Roman"/>
          <w:sz w:val="24"/>
          <w:szCs w:val="24"/>
        </w:rPr>
        <w:t xml:space="preserve">approving 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take homes,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 w:rsidR="00934E08" w:rsidRPr="005540BF">
        <w:rPr>
          <w:rFonts w:ascii="Times New Roman" w:hAnsi="Times New Roman" w:cs="Times New Roman"/>
          <w:sz w:val="24"/>
          <w:szCs w:val="24"/>
        </w:rPr>
        <w:t xml:space="preserve">have things </w:t>
      </w:r>
      <w:r>
        <w:rPr>
          <w:rFonts w:ascii="Times New Roman" w:hAnsi="Times New Roman" w:cs="Times New Roman"/>
          <w:sz w:val="24"/>
          <w:szCs w:val="24"/>
        </w:rPr>
        <w:t>in place such as Primary C</w:t>
      </w:r>
      <w:r w:rsidR="00934E08" w:rsidRPr="005540BF">
        <w:rPr>
          <w:rFonts w:ascii="Times New Roman" w:hAnsi="Times New Roman" w:cs="Times New Roman"/>
          <w:sz w:val="24"/>
          <w:szCs w:val="24"/>
        </w:rPr>
        <w:t>are doc</w:t>
      </w:r>
      <w:r>
        <w:rPr>
          <w:rFonts w:ascii="Times New Roman" w:hAnsi="Times New Roman" w:cs="Times New Roman"/>
          <w:sz w:val="24"/>
          <w:szCs w:val="24"/>
        </w:rPr>
        <w:t>tor</w:t>
      </w:r>
      <w:r w:rsidR="00934E08" w:rsidRPr="005540BF">
        <w:rPr>
          <w:rFonts w:ascii="Times New Roman" w:hAnsi="Times New Roman" w:cs="Times New Roman"/>
          <w:sz w:val="24"/>
          <w:szCs w:val="24"/>
        </w:rPr>
        <w:t>, bank account,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E08" w:rsidRPr="005540BF" w:rsidRDefault="00934E08" w:rsidP="005540BF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5540BF">
        <w:rPr>
          <w:rFonts w:ascii="Times New Roman" w:hAnsi="Times New Roman" w:cs="Times New Roman"/>
          <w:sz w:val="24"/>
          <w:szCs w:val="24"/>
        </w:rPr>
        <w:t xml:space="preserve">Question </w:t>
      </w:r>
      <w:r w:rsidR="00FA6248">
        <w:rPr>
          <w:rFonts w:ascii="Times New Roman" w:hAnsi="Times New Roman" w:cs="Times New Roman"/>
          <w:sz w:val="24"/>
          <w:szCs w:val="24"/>
        </w:rPr>
        <w:t>rose</w:t>
      </w:r>
      <w:r w:rsidR="005540BF">
        <w:rPr>
          <w:rFonts w:ascii="Times New Roman" w:hAnsi="Times New Roman" w:cs="Times New Roman"/>
          <w:sz w:val="24"/>
          <w:szCs w:val="24"/>
        </w:rPr>
        <w:t xml:space="preserve"> </w:t>
      </w:r>
      <w:r w:rsidRPr="005540BF">
        <w:rPr>
          <w:rFonts w:ascii="Times New Roman" w:hAnsi="Times New Roman" w:cs="Times New Roman"/>
          <w:sz w:val="24"/>
          <w:szCs w:val="24"/>
        </w:rPr>
        <w:t xml:space="preserve">about </w:t>
      </w:r>
      <w:r w:rsidR="005540BF">
        <w:rPr>
          <w:rFonts w:ascii="Times New Roman" w:hAnsi="Times New Roman" w:cs="Times New Roman"/>
          <w:sz w:val="24"/>
          <w:szCs w:val="24"/>
        </w:rPr>
        <w:t>procedures for monitoring of take home medication</w:t>
      </w:r>
      <w:r w:rsidR="00FA6248">
        <w:rPr>
          <w:rFonts w:ascii="Times New Roman" w:hAnsi="Times New Roman" w:cs="Times New Roman"/>
          <w:sz w:val="24"/>
          <w:szCs w:val="24"/>
        </w:rPr>
        <w:t>; answers provided included</w:t>
      </w:r>
      <w:r w:rsidRPr="005540BF">
        <w:rPr>
          <w:rFonts w:ascii="Times New Roman" w:hAnsi="Times New Roman" w:cs="Times New Roman"/>
          <w:sz w:val="24"/>
          <w:szCs w:val="24"/>
        </w:rPr>
        <w:t xml:space="preserve"> descriptions of monitoring procedures, </w:t>
      </w:r>
      <w:r w:rsidR="00FA6248">
        <w:rPr>
          <w:rFonts w:ascii="Times New Roman" w:hAnsi="Times New Roman" w:cs="Times New Roman"/>
          <w:sz w:val="24"/>
          <w:szCs w:val="24"/>
        </w:rPr>
        <w:t xml:space="preserve">more </w:t>
      </w:r>
      <w:r w:rsidRPr="005540BF">
        <w:rPr>
          <w:rFonts w:ascii="Times New Roman" w:hAnsi="Times New Roman" w:cs="Times New Roman"/>
          <w:sz w:val="24"/>
          <w:szCs w:val="24"/>
        </w:rPr>
        <w:t>restri</w:t>
      </w:r>
      <w:r w:rsidR="00FA6248">
        <w:rPr>
          <w:rFonts w:ascii="Times New Roman" w:hAnsi="Times New Roman" w:cs="Times New Roman"/>
          <w:sz w:val="24"/>
          <w:szCs w:val="24"/>
        </w:rPr>
        <w:t>ctive than any other medication. L</w:t>
      </w:r>
      <w:r w:rsidR="00F44AA7" w:rsidRPr="005540BF">
        <w:rPr>
          <w:rFonts w:ascii="Times New Roman" w:hAnsi="Times New Roman" w:cs="Times New Roman"/>
          <w:sz w:val="24"/>
          <w:szCs w:val="24"/>
        </w:rPr>
        <w:t xml:space="preserve">ink to </w:t>
      </w:r>
      <w:r w:rsidR="00FA6248">
        <w:rPr>
          <w:rFonts w:ascii="Times New Roman" w:hAnsi="Times New Roman" w:cs="Times New Roman"/>
          <w:sz w:val="24"/>
          <w:szCs w:val="24"/>
        </w:rPr>
        <w:t xml:space="preserve">applicable state and federal </w:t>
      </w:r>
      <w:r w:rsidR="00F44AA7" w:rsidRPr="005540BF">
        <w:rPr>
          <w:rFonts w:ascii="Times New Roman" w:hAnsi="Times New Roman" w:cs="Times New Roman"/>
          <w:sz w:val="24"/>
          <w:szCs w:val="24"/>
        </w:rPr>
        <w:t>reg</w:t>
      </w:r>
      <w:r w:rsidR="00FA6248">
        <w:rPr>
          <w:rFonts w:ascii="Times New Roman" w:hAnsi="Times New Roman" w:cs="Times New Roman"/>
          <w:sz w:val="24"/>
          <w:szCs w:val="24"/>
        </w:rPr>
        <w:t xml:space="preserve">ulations that cover </w:t>
      </w:r>
      <w:r w:rsidR="00F44AA7" w:rsidRPr="005540BF">
        <w:rPr>
          <w:rFonts w:ascii="Times New Roman" w:hAnsi="Times New Roman" w:cs="Times New Roman"/>
          <w:sz w:val="24"/>
          <w:szCs w:val="24"/>
        </w:rPr>
        <w:t>th</w:t>
      </w:r>
      <w:r w:rsidR="00FA6248">
        <w:rPr>
          <w:rFonts w:ascii="Times New Roman" w:hAnsi="Times New Roman" w:cs="Times New Roman"/>
          <w:sz w:val="24"/>
          <w:szCs w:val="24"/>
        </w:rPr>
        <w:t xml:space="preserve">ese processes will be provided. </w:t>
      </w:r>
    </w:p>
    <w:p w:rsidR="00F44AA7" w:rsidRPr="00FA6248" w:rsidRDefault="00FA6248" w:rsidP="00FA6248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Reviewers should look for the p</w:t>
      </w:r>
      <w:r w:rsidRPr="00FA6248">
        <w:rPr>
          <w:rFonts w:ascii="Times New Roman" w:hAnsi="Times New Roman" w:cs="Times New Roman"/>
          <w:sz w:val="24"/>
          <w:szCs w:val="24"/>
        </w:rPr>
        <w:t>resence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 of R</w:t>
      </w:r>
      <w:r>
        <w:rPr>
          <w:rFonts w:ascii="Times New Roman" w:hAnsi="Times New Roman" w:cs="Times New Roman"/>
          <w:sz w:val="24"/>
          <w:szCs w:val="24"/>
        </w:rPr>
        <w:t xml:space="preserve">elease of </w:t>
      </w:r>
      <w:r w:rsidR="00F44AA7" w:rsidRPr="00FA624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nformation, or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 if there was a refusal to sign</w:t>
      </w:r>
      <w:r>
        <w:rPr>
          <w:rFonts w:ascii="Times New Roman" w:hAnsi="Times New Roman" w:cs="Times New Roman"/>
          <w:sz w:val="24"/>
          <w:szCs w:val="24"/>
        </w:rPr>
        <w:t xml:space="preserve"> appropriate releases.</w:t>
      </w:r>
    </w:p>
    <w:p w:rsidR="00F44AA7" w:rsidRPr="00FA6248" w:rsidRDefault="00F44AA7" w:rsidP="00FA6248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A6248">
        <w:rPr>
          <w:rFonts w:ascii="Times New Roman" w:hAnsi="Times New Roman" w:cs="Times New Roman"/>
          <w:sz w:val="24"/>
          <w:szCs w:val="24"/>
        </w:rPr>
        <w:t xml:space="preserve">What about action of coordinating care? </w:t>
      </w:r>
      <w:r w:rsidR="00FA6248">
        <w:rPr>
          <w:rFonts w:ascii="Times New Roman" w:hAnsi="Times New Roman" w:cs="Times New Roman"/>
          <w:sz w:val="24"/>
          <w:szCs w:val="24"/>
        </w:rPr>
        <w:t>Do we want to include a</w:t>
      </w:r>
      <w:r w:rsidRPr="00FA6248">
        <w:rPr>
          <w:rFonts w:ascii="Times New Roman" w:hAnsi="Times New Roman" w:cs="Times New Roman"/>
          <w:sz w:val="24"/>
          <w:szCs w:val="24"/>
        </w:rPr>
        <w:t xml:space="preserve">nything more measurable about that issue? </w:t>
      </w:r>
    </w:p>
    <w:p w:rsidR="00F44AA7" w:rsidRPr="00FA6248" w:rsidRDefault="00FA6248" w:rsidP="00FA6248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need to determine if there were other </w:t>
      </w:r>
      <w:r w:rsidRPr="00FA6248">
        <w:rPr>
          <w:rFonts w:ascii="Times New Roman" w:hAnsi="Times New Roman" w:cs="Times New Roman"/>
          <w:sz w:val="24"/>
          <w:szCs w:val="24"/>
        </w:rPr>
        <w:t>providers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if so, is there 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consent, then </w:t>
      </w:r>
      <w:r>
        <w:rPr>
          <w:rFonts w:ascii="Times New Roman" w:hAnsi="Times New Roman" w:cs="Times New Roman"/>
          <w:sz w:val="24"/>
          <w:szCs w:val="24"/>
        </w:rPr>
        <w:t xml:space="preserve">is there </w:t>
      </w:r>
      <w:r w:rsidR="00F44AA7" w:rsidRPr="00FA6248">
        <w:rPr>
          <w:rFonts w:ascii="Times New Roman" w:hAnsi="Times New Roman" w:cs="Times New Roman"/>
          <w:sz w:val="24"/>
          <w:szCs w:val="24"/>
        </w:rPr>
        <w:t>sharing</w:t>
      </w:r>
      <w:r>
        <w:rPr>
          <w:rFonts w:ascii="Times New Roman" w:hAnsi="Times New Roman" w:cs="Times New Roman"/>
          <w:sz w:val="24"/>
          <w:szCs w:val="24"/>
        </w:rPr>
        <w:t xml:space="preserve"> of information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In what t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imeframe? </w:t>
      </w:r>
      <w:r>
        <w:rPr>
          <w:rFonts w:ascii="Times New Roman" w:hAnsi="Times New Roman" w:cs="Times New Roman"/>
          <w:sz w:val="24"/>
          <w:szCs w:val="24"/>
        </w:rPr>
        <w:t>Does provider d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ocument </w:t>
      </w:r>
      <w:r>
        <w:rPr>
          <w:rFonts w:ascii="Times New Roman" w:hAnsi="Times New Roman" w:cs="Times New Roman"/>
          <w:sz w:val="24"/>
          <w:szCs w:val="24"/>
        </w:rPr>
        <w:t xml:space="preserve">a number of attempts 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per year? </w:t>
      </w:r>
    </w:p>
    <w:p w:rsidR="00F44AA7" w:rsidRPr="00FA6248" w:rsidRDefault="00F44AA7" w:rsidP="00FA6248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A6248">
        <w:rPr>
          <w:rFonts w:ascii="Times New Roman" w:hAnsi="Times New Roman" w:cs="Times New Roman"/>
          <w:sz w:val="24"/>
          <w:szCs w:val="24"/>
        </w:rPr>
        <w:t>Evidence of exchange of information as a measure?</w:t>
      </w:r>
    </w:p>
    <w:p w:rsidR="00F44AA7" w:rsidRPr="00FA6248" w:rsidRDefault="00FA6248" w:rsidP="00536495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A6248">
        <w:rPr>
          <w:rFonts w:ascii="Times New Roman" w:hAnsi="Times New Roman" w:cs="Times New Roman"/>
          <w:sz w:val="24"/>
          <w:szCs w:val="24"/>
        </w:rPr>
        <w:t>Is there a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ny way to know if someone is going to two different programs? </w:t>
      </w:r>
      <w:r>
        <w:rPr>
          <w:rFonts w:ascii="Times New Roman" w:hAnsi="Times New Roman" w:cs="Times New Roman"/>
          <w:sz w:val="24"/>
          <w:szCs w:val="24"/>
        </w:rPr>
        <w:t>Programs employ a b</w:t>
      </w:r>
      <w:r w:rsidR="00F44AA7" w:rsidRPr="00FA6248">
        <w:rPr>
          <w:rFonts w:ascii="Times New Roman" w:hAnsi="Times New Roman" w:cs="Times New Roman"/>
          <w:sz w:val="24"/>
          <w:szCs w:val="24"/>
        </w:rPr>
        <w:t xml:space="preserve">ase level of consent process, to check for other programs. </w:t>
      </w:r>
      <w:r>
        <w:rPr>
          <w:rFonts w:ascii="Times New Roman" w:hAnsi="Times New Roman" w:cs="Times New Roman"/>
          <w:sz w:val="24"/>
          <w:szCs w:val="24"/>
        </w:rPr>
        <w:t xml:space="preserve">Not foolproof. </w:t>
      </w:r>
    </w:p>
    <w:p w:rsidR="00F44AA7" w:rsidRPr="00FA6248" w:rsidRDefault="00F44AA7" w:rsidP="00FA6248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FA6248">
        <w:rPr>
          <w:rFonts w:ascii="Times New Roman" w:hAnsi="Times New Roman" w:cs="Times New Roman"/>
          <w:sz w:val="24"/>
          <w:szCs w:val="24"/>
        </w:rPr>
        <w:t>Beacon can check</w:t>
      </w:r>
      <w:r w:rsidR="00FA6248">
        <w:rPr>
          <w:rFonts w:ascii="Times New Roman" w:hAnsi="Times New Roman" w:cs="Times New Roman"/>
          <w:sz w:val="24"/>
          <w:szCs w:val="24"/>
        </w:rPr>
        <w:t xml:space="preserve"> for payment to more than one provider</w:t>
      </w:r>
      <w:r w:rsidRPr="00FA6248">
        <w:rPr>
          <w:rFonts w:ascii="Times New Roman" w:hAnsi="Times New Roman" w:cs="Times New Roman"/>
          <w:sz w:val="24"/>
          <w:szCs w:val="24"/>
        </w:rPr>
        <w:t xml:space="preserve">, but </w:t>
      </w:r>
      <w:r w:rsidR="00FA6248">
        <w:rPr>
          <w:rFonts w:ascii="Times New Roman" w:hAnsi="Times New Roman" w:cs="Times New Roman"/>
          <w:sz w:val="24"/>
          <w:szCs w:val="24"/>
        </w:rPr>
        <w:t xml:space="preserve">not for </w:t>
      </w:r>
      <w:r w:rsidR="00FA6248" w:rsidRPr="00FA6248">
        <w:rPr>
          <w:rFonts w:ascii="Times New Roman" w:hAnsi="Times New Roman" w:cs="Times New Roman"/>
          <w:sz w:val="24"/>
          <w:szCs w:val="24"/>
        </w:rPr>
        <w:t>self-pay</w:t>
      </w:r>
      <w:r w:rsidRPr="00FA6248">
        <w:rPr>
          <w:rFonts w:ascii="Times New Roman" w:hAnsi="Times New Roman" w:cs="Times New Roman"/>
          <w:sz w:val="24"/>
          <w:szCs w:val="24"/>
        </w:rPr>
        <w:t xml:space="preserve"> patients</w:t>
      </w:r>
      <w:r w:rsidR="00FA6248">
        <w:rPr>
          <w:rFonts w:ascii="Times New Roman" w:hAnsi="Times New Roman" w:cs="Times New Roman"/>
          <w:sz w:val="24"/>
          <w:szCs w:val="24"/>
        </w:rPr>
        <w:t xml:space="preserve">. </w:t>
      </w:r>
      <w:r w:rsidRPr="00FA6248">
        <w:rPr>
          <w:rFonts w:ascii="Times New Roman" w:hAnsi="Times New Roman" w:cs="Times New Roman"/>
          <w:sz w:val="24"/>
          <w:szCs w:val="24"/>
        </w:rPr>
        <w:t xml:space="preserve"> </w:t>
      </w:r>
      <w:r w:rsidR="00FA6248">
        <w:rPr>
          <w:rFonts w:ascii="Times New Roman" w:hAnsi="Times New Roman" w:cs="Times New Roman"/>
          <w:sz w:val="24"/>
          <w:szCs w:val="24"/>
        </w:rPr>
        <w:t xml:space="preserve">The </w:t>
      </w:r>
      <w:r w:rsidRPr="00FA6248">
        <w:rPr>
          <w:rFonts w:ascii="Times New Roman" w:hAnsi="Times New Roman" w:cs="Times New Roman"/>
          <w:sz w:val="24"/>
          <w:szCs w:val="24"/>
        </w:rPr>
        <w:t xml:space="preserve">PDMP </w:t>
      </w:r>
      <w:r w:rsidR="00FA6248">
        <w:rPr>
          <w:rFonts w:ascii="Times New Roman" w:hAnsi="Times New Roman" w:cs="Times New Roman"/>
          <w:sz w:val="24"/>
          <w:szCs w:val="24"/>
        </w:rPr>
        <w:t xml:space="preserve">isn’t structured to do this, programs send a </w:t>
      </w:r>
      <w:r w:rsidRPr="00FA6248">
        <w:rPr>
          <w:rFonts w:ascii="Times New Roman" w:hAnsi="Times New Roman" w:cs="Times New Roman"/>
          <w:sz w:val="24"/>
          <w:szCs w:val="24"/>
        </w:rPr>
        <w:t xml:space="preserve">fax to </w:t>
      </w:r>
      <w:r w:rsidR="00FA6248">
        <w:rPr>
          <w:rFonts w:ascii="Times New Roman" w:hAnsi="Times New Roman" w:cs="Times New Roman"/>
          <w:sz w:val="24"/>
          <w:szCs w:val="24"/>
        </w:rPr>
        <w:t xml:space="preserve">other </w:t>
      </w:r>
      <w:r w:rsidRPr="00FA6248">
        <w:rPr>
          <w:rFonts w:ascii="Times New Roman" w:hAnsi="Times New Roman" w:cs="Times New Roman"/>
          <w:sz w:val="24"/>
          <w:szCs w:val="24"/>
        </w:rPr>
        <w:t xml:space="preserve">programs in </w:t>
      </w:r>
      <w:r w:rsidR="00FA6248">
        <w:rPr>
          <w:rFonts w:ascii="Times New Roman" w:hAnsi="Times New Roman" w:cs="Times New Roman"/>
          <w:sz w:val="24"/>
          <w:szCs w:val="24"/>
        </w:rPr>
        <w:t xml:space="preserve">their </w:t>
      </w:r>
      <w:r w:rsidRPr="00FA6248">
        <w:rPr>
          <w:rFonts w:ascii="Times New Roman" w:hAnsi="Times New Roman" w:cs="Times New Roman"/>
          <w:sz w:val="24"/>
          <w:szCs w:val="24"/>
        </w:rPr>
        <w:t xml:space="preserve">area, </w:t>
      </w:r>
      <w:r w:rsidR="00FA6248">
        <w:rPr>
          <w:rFonts w:ascii="Times New Roman" w:hAnsi="Times New Roman" w:cs="Times New Roman"/>
          <w:sz w:val="24"/>
          <w:szCs w:val="24"/>
        </w:rPr>
        <w:t xml:space="preserve">and do best they </w:t>
      </w:r>
      <w:r w:rsidRPr="00FA6248">
        <w:rPr>
          <w:rFonts w:ascii="Times New Roman" w:hAnsi="Times New Roman" w:cs="Times New Roman"/>
          <w:sz w:val="24"/>
          <w:szCs w:val="24"/>
        </w:rPr>
        <w:t>can</w:t>
      </w:r>
      <w:r w:rsidR="00FA6248">
        <w:rPr>
          <w:rFonts w:ascii="Times New Roman" w:hAnsi="Times New Roman" w:cs="Times New Roman"/>
          <w:sz w:val="24"/>
          <w:szCs w:val="24"/>
        </w:rPr>
        <w:t xml:space="preserve"> do to ensure this isn’t happening.</w:t>
      </w:r>
      <w:r w:rsidRPr="00FA62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AA7" w:rsidRPr="00373EF5" w:rsidRDefault="00373EF5" w:rsidP="00373EF5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a Health H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ome allows for more sharing of information, </w:t>
      </w:r>
      <w:r>
        <w:rPr>
          <w:rFonts w:ascii="Times New Roman" w:hAnsi="Times New Roman" w:cs="Times New Roman"/>
          <w:sz w:val="24"/>
          <w:szCs w:val="24"/>
        </w:rPr>
        <w:t xml:space="preserve">it’s </w:t>
      </w:r>
      <w:r w:rsidR="00F44AA7" w:rsidRPr="00373EF5">
        <w:rPr>
          <w:rFonts w:ascii="Times New Roman" w:hAnsi="Times New Roman" w:cs="Times New Roman"/>
          <w:sz w:val="24"/>
          <w:szCs w:val="24"/>
        </w:rPr>
        <w:t>part of the nature and role of these programs to have care coordination.</w:t>
      </w:r>
    </w:p>
    <w:p w:rsidR="00F44AA7" w:rsidRPr="00373EF5" w:rsidRDefault="00373EF5" w:rsidP="00373EF5">
      <w:pPr>
        <w:pStyle w:val="ListParagraph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how do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measure? If </w:t>
      </w:r>
      <w:r w:rsidRPr="00373EF5">
        <w:rPr>
          <w:rFonts w:ascii="Times New Roman" w:hAnsi="Times New Roman" w:cs="Times New Roman"/>
          <w:sz w:val="24"/>
          <w:szCs w:val="24"/>
        </w:rPr>
        <w:t>psych</w:t>
      </w:r>
      <w:r>
        <w:rPr>
          <w:rFonts w:ascii="Times New Roman" w:hAnsi="Times New Roman" w:cs="Times New Roman"/>
          <w:sz w:val="24"/>
          <w:szCs w:val="24"/>
        </w:rPr>
        <w:t>iatric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 or other </w:t>
      </w:r>
      <w:r>
        <w:rPr>
          <w:rFonts w:ascii="Times New Roman" w:hAnsi="Times New Roman" w:cs="Times New Roman"/>
          <w:sz w:val="24"/>
          <w:szCs w:val="24"/>
        </w:rPr>
        <w:t xml:space="preserve">medical </w:t>
      </w:r>
      <w:r w:rsidR="00F44AA7" w:rsidRPr="00373EF5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>s are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 on treatment plan,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must be addressed. </w:t>
      </w:r>
      <w:r>
        <w:rPr>
          <w:rFonts w:ascii="Times New Roman" w:hAnsi="Times New Roman" w:cs="Times New Roman"/>
          <w:sz w:val="24"/>
          <w:szCs w:val="24"/>
        </w:rPr>
        <w:t xml:space="preserve"> Following through with items on the treatment 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can be used </w:t>
      </w:r>
      <w:r w:rsidR="00F44AA7" w:rsidRPr="00373EF5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44AA7" w:rsidRPr="00373EF5">
        <w:rPr>
          <w:rFonts w:ascii="Times New Roman" w:hAnsi="Times New Roman" w:cs="Times New Roman"/>
          <w:sz w:val="24"/>
          <w:szCs w:val="24"/>
        </w:rPr>
        <w:t>measure, easily tangible.</w:t>
      </w:r>
    </w:p>
    <w:p w:rsidR="005F76FC" w:rsidRDefault="005F76FC" w:rsidP="00536495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373EF5" w:rsidRPr="00536495" w:rsidRDefault="00373EF5" w:rsidP="00536495">
      <w:pPr>
        <w:pStyle w:val="ListParagraph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5B1A9B" w:rsidRDefault="003C13F8" w:rsidP="005364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Assign Tasks for Next Meeting</w:t>
      </w:r>
      <w:r w:rsidR="00AD06ED">
        <w:rPr>
          <w:rFonts w:ascii="Times New Roman" w:hAnsi="Times New Roman" w:cs="Times New Roman"/>
          <w:sz w:val="24"/>
          <w:szCs w:val="24"/>
        </w:rPr>
        <w:t>:</w:t>
      </w:r>
    </w:p>
    <w:p w:rsidR="00AD06ED" w:rsidRPr="00536495" w:rsidRDefault="00AD06ED" w:rsidP="00AD06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06ED" w:rsidRDefault="00AD06ED" w:rsidP="00334038">
      <w:pPr>
        <w:spacing w:after="100" w:afterAutospacing="1"/>
        <w:ind w:firstLine="720"/>
        <w:rPr>
          <w:rFonts w:ascii="Times New Roman" w:hAnsi="Times New Roman" w:cs="Times New Roman"/>
          <w:sz w:val="24"/>
          <w:szCs w:val="24"/>
        </w:rPr>
      </w:pPr>
      <w:r w:rsidRPr="00AD06ED">
        <w:rPr>
          <w:rFonts w:ascii="Times New Roman" w:hAnsi="Times New Roman" w:cs="Times New Roman"/>
          <w:sz w:val="24"/>
          <w:szCs w:val="24"/>
        </w:rPr>
        <w:t xml:space="preserve">Please send questions </w:t>
      </w:r>
      <w:r>
        <w:rPr>
          <w:rFonts w:ascii="Times New Roman" w:hAnsi="Times New Roman" w:cs="Times New Roman"/>
          <w:sz w:val="24"/>
          <w:szCs w:val="24"/>
        </w:rPr>
        <w:t xml:space="preserve">regarding patient/counselor ratios </w:t>
      </w:r>
      <w:r w:rsidRPr="00AD06ED">
        <w:rPr>
          <w:rFonts w:ascii="Times New Roman" w:hAnsi="Times New Roman" w:cs="Times New Roman"/>
          <w:sz w:val="24"/>
          <w:szCs w:val="24"/>
        </w:rPr>
        <w:t xml:space="preserve">to be clarified to Barry, not for </w:t>
      </w:r>
      <w:r>
        <w:rPr>
          <w:rFonts w:ascii="Times New Roman" w:hAnsi="Times New Roman" w:cs="Times New Roman"/>
          <w:sz w:val="24"/>
          <w:szCs w:val="24"/>
        </w:rPr>
        <w:t xml:space="preserve">further </w:t>
      </w:r>
      <w:r w:rsidRPr="00AD06ED">
        <w:rPr>
          <w:rFonts w:ascii="Times New Roman" w:hAnsi="Times New Roman" w:cs="Times New Roman"/>
          <w:sz w:val="24"/>
          <w:szCs w:val="24"/>
        </w:rPr>
        <w:t>regulations</w:t>
      </w:r>
      <w:r>
        <w:rPr>
          <w:rFonts w:ascii="Times New Roman" w:hAnsi="Times New Roman" w:cs="Times New Roman"/>
          <w:sz w:val="24"/>
          <w:szCs w:val="24"/>
        </w:rPr>
        <w:t>, but for use in developing a</w:t>
      </w:r>
      <w:r w:rsidRPr="00AD06ED">
        <w:rPr>
          <w:rFonts w:ascii="Times New Roman" w:hAnsi="Times New Roman" w:cs="Times New Roman"/>
          <w:sz w:val="24"/>
          <w:szCs w:val="24"/>
        </w:rPr>
        <w:t xml:space="preserve"> guidance document. </w:t>
      </w:r>
    </w:p>
    <w:p w:rsidR="00334038" w:rsidRPr="00AD06ED" w:rsidRDefault="00334038" w:rsidP="00334038">
      <w:pPr>
        <w:spacing w:after="100" w:afterAutospacing="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 requested for programs to f</w:t>
      </w:r>
      <w:r w:rsidRPr="00536495">
        <w:rPr>
          <w:rFonts w:ascii="Times New Roman" w:hAnsi="Times New Roman" w:cs="Times New Roman"/>
          <w:sz w:val="24"/>
          <w:szCs w:val="24"/>
        </w:rPr>
        <w:t xml:space="preserve">orward policies </w:t>
      </w:r>
      <w:r>
        <w:rPr>
          <w:rFonts w:ascii="Times New Roman" w:hAnsi="Times New Roman" w:cs="Times New Roman"/>
          <w:sz w:val="24"/>
          <w:szCs w:val="24"/>
        </w:rPr>
        <w:t xml:space="preserve">re current outcome measures </w:t>
      </w:r>
      <w:r w:rsidRPr="00536495">
        <w:rPr>
          <w:rFonts w:ascii="Times New Roman" w:hAnsi="Times New Roman" w:cs="Times New Roman"/>
          <w:sz w:val="24"/>
          <w:szCs w:val="24"/>
        </w:rPr>
        <w:t xml:space="preserve">if possible, </w:t>
      </w:r>
      <w:r>
        <w:rPr>
          <w:rFonts w:ascii="Times New Roman" w:hAnsi="Times New Roman" w:cs="Times New Roman"/>
          <w:sz w:val="24"/>
          <w:szCs w:val="24"/>
        </w:rPr>
        <w:t xml:space="preserve">to be </w:t>
      </w:r>
      <w:r w:rsidRPr="00536495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>d in best practice Guidance Documents</w:t>
      </w:r>
    </w:p>
    <w:p w:rsidR="005F76FC" w:rsidRPr="00536495" w:rsidRDefault="005F76FC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76FC" w:rsidRPr="00536495" w:rsidRDefault="005F76FC" w:rsidP="005364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Next Meeting: September 27</w:t>
      </w:r>
      <w:r w:rsidRPr="00536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36495">
        <w:rPr>
          <w:rFonts w:ascii="Times New Roman" w:hAnsi="Times New Roman" w:cs="Times New Roman"/>
          <w:sz w:val="24"/>
          <w:szCs w:val="24"/>
        </w:rPr>
        <w:t>, 2016 @ 1:00 Dix Building</w:t>
      </w:r>
    </w:p>
    <w:p w:rsidR="003C13F8" w:rsidRPr="00536495" w:rsidRDefault="003C13F8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13F8" w:rsidRPr="00536495" w:rsidRDefault="003C13F8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13F8" w:rsidRPr="00536495" w:rsidRDefault="003C13F8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13F8" w:rsidRPr="00536495" w:rsidRDefault="003C13F8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4152" w:rsidRPr="00536495" w:rsidRDefault="003C13F8" w:rsidP="0053649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36495">
        <w:rPr>
          <w:rFonts w:ascii="Times New Roman" w:hAnsi="Times New Roman" w:cs="Times New Roman"/>
          <w:b/>
          <w:sz w:val="24"/>
          <w:szCs w:val="24"/>
        </w:rPr>
        <w:t>Remaining Meeting Dates</w:t>
      </w:r>
      <w:r w:rsidR="00984152" w:rsidRPr="00536495">
        <w:rPr>
          <w:rFonts w:ascii="Times New Roman" w:hAnsi="Times New Roman" w:cs="Times New Roman"/>
          <w:b/>
          <w:sz w:val="24"/>
          <w:szCs w:val="24"/>
        </w:rPr>
        <w:t>:</w:t>
      </w:r>
      <w:r w:rsidRPr="005364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152" w:rsidRPr="00536495" w:rsidRDefault="00984152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October 18</w:t>
      </w:r>
      <w:r w:rsidRPr="00536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36495">
        <w:rPr>
          <w:rFonts w:ascii="Times New Roman" w:hAnsi="Times New Roman" w:cs="Times New Roman"/>
          <w:sz w:val="24"/>
          <w:szCs w:val="24"/>
        </w:rPr>
        <w:t>, 2016 @</w:t>
      </w:r>
      <w:r w:rsidRPr="00536495">
        <w:rPr>
          <w:rFonts w:ascii="Times New Roman" w:hAnsi="Times New Roman" w:cs="Times New Roman"/>
          <w:b/>
          <w:sz w:val="24"/>
          <w:szCs w:val="24"/>
        </w:rPr>
        <w:t>2:30</w:t>
      </w:r>
      <w:r w:rsidRPr="00536495">
        <w:rPr>
          <w:rFonts w:ascii="Times New Roman" w:hAnsi="Times New Roman" w:cs="Times New Roman"/>
          <w:sz w:val="24"/>
          <w:szCs w:val="24"/>
        </w:rPr>
        <w:t xml:space="preserve"> pm Dix Building</w:t>
      </w:r>
    </w:p>
    <w:p w:rsidR="003C13F8" w:rsidRPr="00536495" w:rsidRDefault="003C13F8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36495">
        <w:rPr>
          <w:rFonts w:ascii="Times New Roman" w:hAnsi="Times New Roman" w:cs="Times New Roman"/>
          <w:sz w:val="24"/>
          <w:szCs w:val="24"/>
        </w:rPr>
        <w:t>October 25</w:t>
      </w:r>
      <w:r w:rsidRPr="00536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36495">
        <w:rPr>
          <w:rFonts w:ascii="Times New Roman" w:hAnsi="Times New Roman" w:cs="Times New Roman"/>
          <w:sz w:val="24"/>
          <w:szCs w:val="24"/>
        </w:rPr>
        <w:t>, 2016</w:t>
      </w:r>
      <w:r w:rsidR="00984152" w:rsidRPr="00536495">
        <w:rPr>
          <w:rFonts w:ascii="Times New Roman" w:hAnsi="Times New Roman" w:cs="Times New Roman"/>
          <w:sz w:val="24"/>
          <w:szCs w:val="24"/>
        </w:rPr>
        <w:t xml:space="preserve"> @ 1:00 pm Dix Building</w:t>
      </w:r>
    </w:p>
    <w:p w:rsidR="003C13F8" w:rsidRPr="00536495" w:rsidRDefault="003C13F8" w:rsidP="005364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1A9B" w:rsidRPr="00536495" w:rsidRDefault="005B1A9B" w:rsidP="00536495">
      <w:pPr>
        <w:spacing w:after="100" w:afterAutospacing="1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5B1A9B" w:rsidRPr="00536495" w:rsidSect="00B35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DF" w:rsidRDefault="003B27DF" w:rsidP="000B71A4">
      <w:r>
        <w:separator/>
      </w:r>
    </w:p>
  </w:endnote>
  <w:endnote w:type="continuationSeparator" w:id="0">
    <w:p w:rsidR="003B27DF" w:rsidRDefault="003B27DF" w:rsidP="000B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4D" w:rsidRDefault="003745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454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1A4" w:rsidRDefault="000B71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1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71A4" w:rsidRDefault="000B71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4D" w:rsidRDefault="00374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DF" w:rsidRDefault="003B27DF" w:rsidP="000B71A4">
      <w:r>
        <w:separator/>
      </w:r>
    </w:p>
  </w:footnote>
  <w:footnote w:type="continuationSeparator" w:id="0">
    <w:p w:rsidR="003B27DF" w:rsidRDefault="003B27DF" w:rsidP="000B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4D" w:rsidRDefault="003745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4D" w:rsidRDefault="003745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54D" w:rsidRDefault="003745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AB6"/>
    <w:multiLevelType w:val="hybridMultilevel"/>
    <w:tmpl w:val="1BCA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456"/>
    <w:multiLevelType w:val="hybridMultilevel"/>
    <w:tmpl w:val="B1E0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82591"/>
    <w:multiLevelType w:val="hybridMultilevel"/>
    <w:tmpl w:val="ECF0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41C83"/>
    <w:multiLevelType w:val="hybridMultilevel"/>
    <w:tmpl w:val="24A6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E6244"/>
    <w:multiLevelType w:val="hybridMultilevel"/>
    <w:tmpl w:val="1240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35CFB"/>
    <w:multiLevelType w:val="hybridMultilevel"/>
    <w:tmpl w:val="BB3A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E5A10"/>
    <w:multiLevelType w:val="hybridMultilevel"/>
    <w:tmpl w:val="9798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2237"/>
    <w:multiLevelType w:val="hybridMultilevel"/>
    <w:tmpl w:val="1E14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10057"/>
    <w:multiLevelType w:val="hybridMultilevel"/>
    <w:tmpl w:val="6B1E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17FAB"/>
    <w:multiLevelType w:val="hybridMultilevel"/>
    <w:tmpl w:val="29D4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A9B"/>
    <w:rsid w:val="00044A3D"/>
    <w:rsid w:val="000B71A4"/>
    <w:rsid w:val="000D7C4D"/>
    <w:rsid w:val="000E2E90"/>
    <w:rsid w:val="00113559"/>
    <w:rsid w:val="00116EED"/>
    <w:rsid w:val="001B639B"/>
    <w:rsid w:val="0021126E"/>
    <w:rsid w:val="00212535"/>
    <w:rsid w:val="00281172"/>
    <w:rsid w:val="002A6C8E"/>
    <w:rsid w:val="002B304B"/>
    <w:rsid w:val="002D5CF0"/>
    <w:rsid w:val="0032582F"/>
    <w:rsid w:val="00334038"/>
    <w:rsid w:val="00362BB4"/>
    <w:rsid w:val="00373EF5"/>
    <w:rsid w:val="0037454D"/>
    <w:rsid w:val="003A5ABE"/>
    <w:rsid w:val="003B27DF"/>
    <w:rsid w:val="003C13F8"/>
    <w:rsid w:val="003E4AF4"/>
    <w:rsid w:val="004A6974"/>
    <w:rsid w:val="004A7665"/>
    <w:rsid w:val="00536495"/>
    <w:rsid w:val="005540BF"/>
    <w:rsid w:val="00582F8D"/>
    <w:rsid w:val="005B1A9B"/>
    <w:rsid w:val="005F76FC"/>
    <w:rsid w:val="00713761"/>
    <w:rsid w:val="00776836"/>
    <w:rsid w:val="0078006F"/>
    <w:rsid w:val="00794EA0"/>
    <w:rsid w:val="00876E99"/>
    <w:rsid w:val="0088385C"/>
    <w:rsid w:val="00885169"/>
    <w:rsid w:val="00934E08"/>
    <w:rsid w:val="009827EC"/>
    <w:rsid w:val="00984152"/>
    <w:rsid w:val="00984F43"/>
    <w:rsid w:val="00A43736"/>
    <w:rsid w:val="00AD06ED"/>
    <w:rsid w:val="00B202FB"/>
    <w:rsid w:val="00B35BAF"/>
    <w:rsid w:val="00B96FC4"/>
    <w:rsid w:val="00BB2B0B"/>
    <w:rsid w:val="00D27CAC"/>
    <w:rsid w:val="00DD61CC"/>
    <w:rsid w:val="00EC4547"/>
    <w:rsid w:val="00ED041B"/>
    <w:rsid w:val="00F44AA7"/>
    <w:rsid w:val="00F62AFB"/>
    <w:rsid w:val="00FA3137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1A4"/>
  </w:style>
  <w:style w:type="paragraph" w:styleId="Footer">
    <w:name w:val="footer"/>
    <w:basedOn w:val="Normal"/>
    <w:link w:val="FooterChar"/>
    <w:uiPriority w:val="99"/>
    <w:unhideWhenUsed/>
    <w:rsid w:val="000B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157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0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9813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0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58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4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0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284047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8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00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62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F4E96FB-A794-46A4-9BBB-254DEA66A474}"/>
</file>

<file path=customXml/itemProps2.xml><?xml version="1.0" encoding="utf-8"?>
<ds:datastoreItem xmlns:ds="http://schemas.openxmlformats.org/officeDocument/2006/customXml" ds:itemID="{BF244B61-8F30-4EDD-B7B1-57920AA10725}"/>
</file>

<file path=customXml/itemProps3.xml><?xml version="1.0" encoding="utf-8"?>
<ds:datastoreItem xmlns:ds="http://schemas.openxmlformats.org/officeDocument/2006/customXml" ds:itemID="{41FFC823-5F0D-4616-9A2C-39CDC8198CE4}"/>
</file>

<file path=customXml/itemProps4.xml><?xml version="1.0" encoding="utf-8"?>
<ds:datastoreItem xmlns:ds="http://schemas.openxmlformats.org/officeDocument/2006/customXml" ds:itemID="{84E63DE0-F6DC-42E6-9B89-D55E5CE3A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Burns-Heffner</dc:creator>
  <cp:lastModifiedBy>Laura Burns-Heffner</cp:lastModifiedBy>
  <cp:revision>2</cp:revision>
  <dcterms:created xsi:type="dcterms:W3CDTF">2016-10-17T19:39:00Z</dcterms:created>
  <dcterms:modified xsi:type="dcterms:W3CDTF">2016-10-17T19:39:00Z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f3dd9b5e-b5aa-44d7-91f5-19132f568b9b</vt:lpwstr>
  </property>
</Properties>
</file>