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i w:val="1"/>
        </w:rPr>
      </w:pPr>
      <w:r w:rsidDel="00000000" w:rsidR="00000000" w:rsidRPr="00000000">
        <w:rPr>
          <w:rFonts w:ascii="Montserrat" w:cs="Montserrat" w:eastAsia="Montserrat" w:hAnsi="Montserrat"/>
          <w:b w:val="1"/>
          <w:rtl w:val="0"/>
        </w:rPr>
        <w:t xml:space="preserve">About:</w:t>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i w:val="1"/>
          <w:rtl w:val="0"/>
        </w:rPr>
        <w:t xml:space="preserve"> The Maryland Department of Health (MDH) acknowledges that approximately 48 million Americans fall ill each year due to foodborne illnesses, resulting in 128,000 hospitalizations nationwide (CDC, 2024). MDH offers this social media toolkit to raise awareness about safe food handling practices and to help Marylanders recognize the signs of foodborne illness. Through these efforts, MDH aims to empower the community to take proactive steps toward food safety and improved health.</w:t>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i w:val="1"/>
        </w:rPr>
      </w:pPr>
      <w:r w:rsidDel="00000000" w:rsidR="00000000" w:rsidRPr="00000000">
        <w:rPr>
          <w:rFonts w:ascii="Montserrat" w:cs="Montserrat" w:eastAsia="Montserrat" w:hAnsi="Montserrat"/>
          <w:i w:val="1"/>
          <w:sz w:val="16"/>
          <w:szCs w:val="16"/>
          <w:rtl w:val="0"/>
        </w:rPr>
        <w:t xml:space="preserve">Source: </w:t>
      </w:r>
      <w:r w:rsidDel="00000000" w:rsidR="00000000" w:rsidRPr="00000000">
        <w:rPr>
          <w:rFonts w:ascii="Montserrat" w:cs="Montserrat" w:eastAsia="Montserrat" w:hAnsi="Montserrat"/>
          <w:i w:val="1"/>
          <w:sz w:val="18"/>
          <w:szCs w:val="18"/>
          <w:rtl w:val="0"/>
        </w:rPr>
        <w:t xml:space="preserve">CDC. (2024, May 17). About Food Safety. Food Safety; CDC. https://www.cdc.gov/food-safety/about/index.html</w:t>
      </w:r>
      <w:r w:rsidDel="00000000" w:rsidR="00000000" w:rsidRPr="00000000">
        <w:rPr>
          <w:rtl w:val="0"/>
        </w:rPr>
      </w:r>
    </w:p>
    <w:p w:rsidR="00000000" w:rsidDel="00000000" w:rsidP="00000000" w:rsidRDefault="00000000" w:rsidRPr="00000000" w14:paraId="00000003">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4">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X (Twitter) - </w:t>
      </w:r>
      <w:hyperlink r:id="rId6">
        <w:r w:rsidDel="00000000" w:rsidR="00000000" w:rsidRPr="00000000">
          <w:rPr>
            <w:rFonts w:ascii="Montserrat" w:cs="Montserrat" w:eastAsia="Montserrat" w:hAnsi="Montserrat"/>
            <w:color w:val="1155cc"/>
            <w:u w:val="single"/>
            <w:rtl w:val="0"/>
          </w:rPr>
          <w:t xml:space="preserve">twitter.com/MDHealthDept</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Instagram -</w:t>
      </w:r>
      <w:hyperlink r:id="rId7">
        <w:r w:rsidDel="00000000" w:rsidR="00000000" w:rsidRPr="00000000">
          <w:rPr>
            <w:rFonts w:ascii="Montserrat" w:cs="Montserrat" w:eastAsia="Montserrat" w:hAnsi="Montserrat"/>
            <w:rtl w:val="0"/>
          </w:rPr>
          <w:t xml:space="preserve"> </w:t>
        </w:r>
      </w:hyperlink>
      <w:hyperlink r:id="rId8">
        <w:r w:rsidDel="00000000" w:rsidR="00000000" w:rsidRPr="00000000">
          <w:rPr>
            <w:rFonts w:ascii="Montserrat" w:cs="Montserrat" w:eastAsia="Montserrat" w:hAnsi="Montserrat"/>
            <w:color w:val="1155cc"/>
            <w:u w:val="single"/>
            <w:rtl w:val="0"/>
          </w:rPr>
          <w:t xml:space="preserve">instagram.com/mdhealthdept/</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Facebook -</w:t>
      </w:r>
      <w:hyperlink r:id="rId9">
        <w:r w:rsidDel="00000000" w:rsidR="00000000" w:rsidRPr="00000000">
          <w:rPr>
            <w:rFonts w:ascii="Montserrat" w:cs="Montserrat" w:eastAsia="Montserrat" w:hAnsi="Montserrat"/>
            <w:rtl w:val="0"/>
          </w:rPr>
          <w:t xml:space="preserve"> </w:t>
        </w:r>
      </w:hyperlink>
      <w:hyperlink r:id="rId10">
        <w:r w:rsidDel="00000000" w:rsidR="00000000" w:rsidRPr="00000000">
          <w:rPr>
            <w:rFonts w:ascii="Montserrat" w:cs="Montserrat" w:eastAsia="Montserrat" w:hAnsi="Montserrat"/>
            <w:color w:val="1155cc"/>
            <w:u w:val="single"/>
            <w:rtl w:val="0"/>
          </w:rPr>
          <w:t xml:space="preserve">facebook.com/MDHealthDept/</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YouTube - </w:t>
      </w:r>
      <w:hyperlink r:id="rId11">
        <w:r w:rsidDel="00000000" w:rsidR="00000000" w:rsidRPr="00000000">
          <w:rPr>
            <w:rFonts w:ascii="Montserrat" w:cs="Montserrat" w:eastAsia="Montserrat" w:hAnsi="Montserrat"/>
            <w:color w:val="1155cc"/>
            <w:u w:val="single"/>
            <w:rtl w:val="0"/>
          </w:rPr>
          <w:t xml:space="preserve">youtube.com/@MDHealthDept</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LinkedIn -  </w:t>
      </w:r>
      <w:hyperlink r:id="rId12">
        <w:r w:rsidDel="00000000" w:rsidR="00000000" w:rsidRPr="00000000">
          <w:rPr>
            <w:rFonts w:ascii="Montserrat" w:cs="Montserrat" w:eastAsia="Montserrat" w:hAnsi="Montserrat"/>
            <w:color w:val="1155cc"/>
            <w:highlight w:val="white"/>
            <w:u w:val="single"/>
            <w:rtl w:val="0"/>
          </w:rPr>
          <w:t xml:space="preserve">linkedin.com/company/maryland-department-of-health</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9">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Bluesky - </w:t>
      </w:r>
      <w:hyperlink r:id="rId13">
        <w:r w:rsidDel="00000000" w:rsidR="00000000" w:rsidRPr="00000000">
          <w:rPr>
            <w:rFonts w:ascii="Montserrat" w:cs="Montserrat" w:eastAsia="Montserrat" w:hAnsi="Montserrat"/>
            <w:color w:val="1155cc"/>
            <w:highlight w:val="white"/>
            <w:u w:val="single"/>
            <w:rtl w:val="0"/>
          </w:rPr>
          <w:t xml:space="preserve">bsky.app/profile/mdhealthdept.bsky.social</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A">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Threads - </w:t>
      </w:r>
      <w:hyperlink r:id="rId14">
        <w:r w:rsidDel="00000000" w:rsidR="00000000" w:rsidRPr="00000000">
          <w:rPr>
            <w:rFonts w:ascii="Montserrat" w:cs="Montserrat" w:eastAsia="Montserrat" w:hAnsi="Montserrat"/>
            <w:color w:val="1155cc"/>
            <w:highlight w:val="white"/>
            <w:u w:val="single"/>
            <w:rtl w:val="0"/>
          </w:rPr>
          <w:t xml:space="preserve">threads.net/@mdhealthdept</w:t>
        </w:r>
      </w:hyperlink>
      <w:r w:rsidDel="00000000" w:rsidR="00000000" w:rsidRPr="00000000">
        <w:rPr>
          <w:rFonts w:ascii="Montserrat" w:cs="Montserrat" w:eastAsia="Montserrat" w:hAnsi="Montserrat"/>
          <w:color w:val="0d0d0d"/>
          <w:highlight w:val="white"/>
          <w:rtl w:val="0"/>
        </w:rPr>
        <w:t xml:space="preserve"> </w:t>
      </w:r>
      <w:r w:rsidDel="00000000" w:rsidR="00000000" w:rsidRPr="00000000">
        <w:rPr>
          <w:rtl w:val="0"/>
        </w:rPr>
      </w:r>
    </w:p>
    <w:p w:rsidR="00000000" w:rsidDel="00000000" w:rsidP="00000000" w:rsidRDefault="00000000" w:rsidRPr="00000000" w14:paraId="0000000B">
      <w:pPr>
        <w:shd w:fill="ffffff" w:val="clear"/>
        <w:tabs>
          <w:tab w:val="left" w:leader="none" w:pos="990"/>
        </w:tabs>
        <w:spacing w:after="240" w:before="240" w:lineRule="auto"/>
        <w:ind w:left="0" w:firstLine="0"/>
        <w:rPr>
          <w:rFonts w:ascii="Montserrat" w:cs="Montserrat" w:eastAsia="Montserrat" w:hAnsi="Montserrat"/>
        </w:rPr>
      </w:pPr>
      <w:r w:rsidDel="00000000" w:rsidR="00000000" w:rsidRPr="00000000">
        <w:rPr>
          <w:rFonts w:ascii="Montserrat" w:cs="Montserrat" w:eastAsia="Montserrat" w:hAnsi="Montserrat"/>
          <w:b w:val="1"/>
          <w:rtl w:val="0"/>
        </w:rPr>
        <w:t xml:space="preserve">Website to Share: </w:t>
      </w:r>
      <w:hyperlink r:id="rId15">
        <w:r w:rsidDel="00000000" w:rsidR="00000000" w:rsidRPr="00000000">
          <w:rPr>
            <w:rFonts w:ascii="Montserrat" w:cs="Montserrat" w:eastAsia="Montserrat" w:hAnsi="Montserrat"/>
            <w:color w:val="1155cc"/>
            <w:u w:val="single"/>
            <w:rtl w:val="0"/>
          </w:rPr>
          <w:t xml:space="preserve">health.maryland.gov/phpa/pages/food-safety.aspx</w:t>
        </w:r>
      </w:hyperlink>
      <w:r w:rsidDel="00000000" w:rsidR="00000000" w:rsidRPr="00000000">
        <w:rPr>
          <w:rtl w:val="0"/>
        </w:rPr>
      </w:r>
    </w:p>
    <w:p w:rsidR="00000000" w:rsidDel="00000000" w:rsidP="00000000" w:rsidRDefault="00000000" w:rsidRPr="00000000" w14:paraId="0000000C">
      <w:pPr>
        <w:shd w:fill="ffffff" w:val="clear"/>
        <w:tabs>
          <w:tab w:val="left" w:leader="none" w:pos="990"/>
        </w:tabs>
        <w:spacing w:after="240" w:before="240" w:lineRule="auto"/>
        <w:ind w:left="0" w:firstLine="0"/>
        <w:rPr>
          <w:rFonts w:ascii="Montserrat" w:cs="Montserrat" w:eastAsia="Montserrat" w:hAnsi="Montserrat"/>
          <w:b w:val="1"/>
        </w:rPr>
      </w:pPr>
      <w:r w:rsidDel="00000000" w:rsidR="00000000" w:rsidRPr="00000000">
        <w:rPr>
          <w:rFonts w:ascii="Montserrat" w:cs="Montserrat" w:eastAsia="Montserrat" w:hAnsi="Montserrat"/>
          <w:rtl w:val="0"/>
        </w:rPr>
        <w:t xml:space="preserve">Shortened version (MDH): </w:t>
      </w:r>
      <w:hyperlink r:id="rId16">
        <w:r w:rsidDel="00000000" w:rsidR="00000000" w:rsidRPr="00000000">
          <w:rPr>
            <w:rFonts w:ascii="Montserrat" w:cs="Montserrat" w:eastAsia="Montserrat" w:hAnsi="Montserrat"/>
            <w:color w:val="1155cc"/>
            <w:u w:val="single"/>
            <w:rtl w:val="0"/>
          </w:rPr>
          <w:t xml:space="preserve">bit.ly/43N6YQh</w:t>
        </w:r>
      </w:hyperlink>
      <w:r w:rsidDel="00000000" w:rsidR="00000000" w:rsidRPr="00000000">
        <w:rPr>
          <w:rtl w:val="0"/>
        </w:rPr>
      </w:r>
    </w:p>
    <w:p w:rsidR="00000000" w:rsidDel="00000000" w:rsidP="00000000" w:rsidRDefault="00000000" w:rsidRPr="00000000" w14:paraId="0000000D">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Content: </w:t>
      </w:r>
    </w:p>
    <w:sdt>
      <w:sdtPr>
        <w:id w:val="2060669789"/>
        <w:docPartObj>
          <w:docPartGallery w:val="Table of Contents"/>
          <w:docPartUnique w:val="1"/>
        </w:docPartObj>
      </w:sdtPr>
      <w:sdtContent>
        <w:p w:rsidR="00000000" w:rsidDel="00000000" w:rsidP="00000000" w:rsidRDefault="00000000" w:rsidRPr="00000000" w14:paraId="0000000E">
          <w:pPr>
            <w:widowControl w:val="0"/>
            <w:tabs>
              <w:tab w:val="right" w:leader="none" w:pos="12000"/>
            </w:tabs>
            <w:spacing w:before="60" w:line="240" w:lineRule="auto"/>
            <w:rPr>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jaxfytggjiud">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Social Media Sample Copy:</w:t>
              <w:tab/>
              <w:t xml:space="preserve">2</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rPr>
              <w:i w:val="0"/>
              <w:smallCaps w:val="0"/>
              <w:strike w:val="0"/>
              <w:color w:val="000000"/>
              <w:sz w:val="22"/>
              <w:szCs w:val="22"/>
              <w:u w:val="none"/>
              <w:shd w:fill="auto" w:val="clear"/>
              <w:vertAlign w:val="baseline"/>
            </w:rPr>
          </w:pPr>
          <w:hyperlink w:anchor="_pdd1ejmkptmb">
            <w:r w:rsidDel="00000000" w:rsidR="00000000" w:rsidRPr="00000000">
              <w:rPr>
                <w:rFonts w:ascii="Montserrat" w:cs="Montserrat" w:eastAsia="Montserrat" w:hAnsi="Montserrat"/>
                <w:i w:val="0"/>
                <w:smallCaps w:val="0"/>
                <w:strike w:val="0"/>
                <w:color w:val="000000"/>
                <w:sz w:val="22"/>
                <w:szCs w:val="22"/>
                <w:u w:val="none"/>
                <w:shd w:fill="auto" w:val="clear"/>
                <w:vertAlign w:val="baseline"/>
                <w:rtl w:val="0"/>
              </w:rPr>
              <w:t xml:space="preserve">Social Media Graphics:</w:t>
              <w:tab/>
              <w:t xml:space="preserve">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0">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1">
      <w:pPr>
        <w:pStyle w:val="Heading3"/>
        <w:tabs>
          <w:tab w:val="left" w:leader="none" w:pos="990"/>
        </w:tabs>
        <w:spacing w:before="200" w:line="240" w:lineRule="auto"/>
        <w:rPr>
          <w:rFonts w:ascii="Montserrat" w:cs="Montserrat" w:eastAsia="Montserrat" w:hAnsi="Montserrat"/>
          <w:b w:val="1"/>
          <w:color w:val="000000"/>
          <w:sz w:val="22"/>
          <w:szCs w:val="22"/>
        </w:rPr>
      </w:pPr>
      <w:bookmarkStart w:colFirst="0" w:colLast="0" w:name="_vurmt8imck" w:id="0"/>
      <w:bookmarkEnd w:id="0"/>
      <w:r w:rsidDel="00000000" w:rsidR="00000000" w:rsidRPr="00000000">
        <w:rPr>
          <w:rtl w:val="0"/>
        </w:rPr>
      </w:r>
    </w:p>
    <w:p w:rsidR="00000000" w:rsidDel="00000000" w:rsidP="00000000" w:rsidRDefault="00000000" w:rsidRPr="00000000" w14:paraId="00000012">
      <w:pPr>
        <w:pStyle w:val="Heading1"/>
        <w:keepNext w:val="0"/>
        <w:keepLines w:val="0"/>
        <w:spacing w:after="0" w:before="0" w:line="276" w:lineRule="auto"/>
        <w:rPr>
          <w:rFonts w:ascii="Montserrat" w:cs="Montserrat" w:eastAsia="Montserrat" w:hAnsi="Montserrat"/>
          <w:b w:val="1"/>
          <w:sz w:val="22"/>
          <w:szCs w:val="22"/>
        </w:rPr>
      </w:pPr>
      <w:bookmarkStart w:colFirst="0" w:colLast="0" w:name="_bagcvyg9ou9u" w:id="1"/>
      <w:bookmarkEnd w:id="1"/>
      <w:r w:rsidDel="00000000" w:rsidR="00000000" w:rsidRPr="00000000">
        <w:br w:type="page"/>
      </w:r>
      <w:r w:rsidDel="00000000" w:rsidR="00000000" w:rsidRPr="00000000">
        <w:rPr>
          <w:rtl w:val="0"/>
        </w:rPr>
      </w:r>
    </w:p>
    <w:p w:rsidR="00000000" w:rsidDel="00000000" w:rsidP="00000000" w:rsidRDefault="00000000" w:rsidRPr="00000000" w14:paraId="00000013">
      <w:pPr>
        <w:pStyle w:val="Heading1"/>
        <w:keepNext w:val="0"/>
        <w:keepLines w:val="0"/>
        <w:spacing w:after="0" w:before="0" w:line="276" w:lineRule="auto"/>
        <w:rPr/>
      </w:pPr>
      <w:bookmarkStart w:colFirst="0" w:colLast="0" w:name="_jaxfytggjiud" w:id="2"/>
      <w:bookmarkEnd w:id="2"/>
      <w:r w:rsidDel="00000000" w:rsidR="00000000" w:rsidRPr="00000000">
        <w:rPr>
          <w:rFonts w:ascii="Montserrat" w:cs="Montserrat" w:eastAsia="Montserrat" w:hAnsi="Montserrat"/>
          <w:b w:val="1"/>
          <w:sz w:val="22"/>
          <w:szCs w:val="22"/>
          <w:rtl w:val="0"/>
        </w:rPr>
        <w:t xml:space="preserve">Social Media Sample Copy:</w:t>
      </w:r>
      <w:r w:rsidDel="00000000" w:rsidR="00000000" w:rsidRPr="00000000">
        <w:rPr>
          <w:rtl w:val="0"/>
        </w:rPr>
      </w:r>
    </w:p>
    <w:p w:rsidR="00000000" w:rsidDel="00000000" w:rsidP="00000000" w:rsidRDefault="00000000" w:rsidRPr="00000000" w14:paraId="00000014">
      <w:pPr>
        <w:spacing w:line="242.40000000000003" w:lineRule="auto"/>
        <w:rPr>
          <w:rFonts w:ascii="Montserrat" w:cs="Montserrat" w:eastAsia="Montserrat" w:hAnsi="Montserrat"/>
        </w:rPr>
      </w:pPr>
      <w:r w:rsidDel="00000000" w:rsidR="00000000" w:rsidRPr="00000000">
        <w:rPr>
          <w:rtl w:val="0"/>
        </w:rPr>
      </w:r>
    </w:p>
    <w:tbl>
      <w:tblPr>
        <w:tblStyle w:val="Table1"/>
        <w:tblW w:w="88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40"/>
        <w:gridCol w:w="7365"/>
        <w:tblGridChange w:id="0">
          <w:tblGrid>
            <w:gridCol w:w="1440"/>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Summer heat arrives quickly, and so can bacteria. Stay safe by keeping perishable foods at or below 40°F. Learn more about safe food practices: </w:t>
            </w:r>
            <w:hyperlink r:id="rId17">
              <w:r w:rsidDel="00000000" w:rsidR="00000000" w:rsidRPr="00000000">
                <w:rPr>
                  <w:rFonts w:ascii="Montserrat" w:cs="Montserrat" w:eastAsia="Montserrat" w:hAnsi="Montserrat"/>
                  <w:color w:val="1155cc"/>
                  <w:u w:val="single"/>
                  <w:rtl w:val="0"/>
                </w:rPr>
                <w:t xml:space="preserve">bit.ly/43N6YQh</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8">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19">
      <w:pPr>
        <w:spacing w:line="242.40000000000003" w:lineRule="auto"/>
        <w:rPr>
          <w:rFonts w:ascii="Montserrat" w:cs="Montserrat" w:eastAsia="Montserrat" w:hAnsi="Montserrat"/>
        </w:rPr>
      </w:pPr>
      <w:r w:rsidDel="00000000" w:rsidR="00000000" w:rsidRPr="00000000">
        <w:rPr>
          <w:rtl w:val="0"/>
        </w:rPr>
      </w:r>
    </w:p>
    <w:tbl>
      <w:tblPr>
        <w:tblStyle w:val="Table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Keep bacteria away from your cookout! Always wash your hands, separate raw meats, and refrigerate leftovers quickly.</w:t>
            </w:r>
          </w:p>
          <w:p w:rsidR="00000000" w:rsidDel="00000000" w:rsidP="00000000" w:rsidRDefault="00000000" w:rsidRPr="00000000" w14:paraId="0000001C">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Learn more food safety tips at </w:t>
            </w:r>
            <w:hyperlink r:id="rId18">
              <w:r w:rsidDel="00000000" w:rsidR="00000000" w:rsidRPr="00000000">
                <w:rPr>
                  <w:rFonts w:ascii="Montserrat" w:cs="Montserrat" w:eastAsia="Montserrat" w:hAnsi="Montserrat"/>
                  <w:color w:val="1155cc"/>
                  <w:u w:val="single"/>
                  <w:rtl w:val="0"/>
                </w:rPr>
                <w:t xml:space="preserve">bit.ly/43N6YQh</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20">
      <w:pPr>
        <w:spacing w:line="242.40000000000003" w:lineRule="auto"/>
        <w:rPr>
          <w:rFonts w:ascii="Montserrat" w:cs="Montserrat" w:eastAsia="Montserrat" w:hAnsi="Montserrat"/>
        </w:rPr>
      </w:pPr>
      <w:r w:rsidDel="00000000" w:rsidR="00000000" w:rsidRPr="00000000">
        <w:rPr>
          <w:rtl w:val="0"/>
        </w:rPr>
      </w:r>
    </w:p>
    <w:tbl>
      <w:tblPr>
        <w:tblStyle w:val="Table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Already a grill master? Be a food safety expert, too! Always cook food to the correct temperature:</w:t>
            </w:r>
          </w:p>
          <w:p w:rsidR="00000000" w:rsidDel="00000000" w:rsidP="00000000" w:rsidRDefault="00000000" w:rsidRPr="00000000" w14:paraId="00000023">
            <w:pPr>
              <w:widowControl w:val="0"/>
              <w:spacing w:line="240" w:lineRule="auto"/>
              <w:ind w:left="0" w:firstLine="0"/>
              <w:rPr>
                <w:rFonts w:ascii="Montserrat" w:cs="Montserrat" w:eastAsia="Montserrat" w:hAnsi="Montserrat"/>
              </w:rPr>
            </w:pPr>
            <w:r w:rsidDel="00000000" w:rsidR="00000000" w:rsidRPr="00000000">
              <w:rPr>
                <w:rFonts w:ascii="Montserrat" w:cs="Montserrat" w:eastAsia="Montserrat" w:hAnsi="Montserrat"/>
                <w:rtl w:val="0"/>
              </w:rPr>
              <w:t xml:space="preserve">✅Chicken: 165</w:t>
            </w:r>
            <w:r w:rsidDel="00000000" w:rsidR="00000000" w:rsidRPr="00000000">
              <w:rPr>
                <w:rFonts w:ascii="Montserrat" w:cs="Montserrat" w:eastAsia="Montserrat" w:hAnsi="Montserrat"/>
                <w:vertAlign w:val="superscript"/>
                <w:rtl w:val="0"/>
              </w:rPr>
              <w:t xml:space="preserve">°</w:t>
            </w:r>
            <w:r w:rsidDel="00000000" w:rsidR="00000000" w:rsidRPr="00000000">
              <w:rPr>
                <w:rFonts w:ascii="Montserrat" w:cs="Montserrat" w:eastAsia="Montserrat" w:hAnsi="Montserrat"/>
                <w:rtl w:val="0"/>
              </w:rPr>
              <w:t xml:space="preserve">F</w:t>
            </w:r>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24">
            <w:pPr>
              <w:widowControl w:val="0"/>
              <w:spacing w:line="240" w:lineRule="auto"/>
              <w:ind w:left="0" w:firstLine="0"/>
              <w:rPr>
                <w:rFonts w:ascii="Montserrat" w:cs="Montserrat" w:eastAsia="Montserrat" w:hAnsi="Montserrat"/>
              </w:rPr>
            </w:pPr>
            <w:r w:rsidDel="00000000" w:rsidR="00000000" w:rsidRPr="00000000">
              <w:rPr>
                <w:rFonts w:ascii="Montserrat" w:cs="Montserrat" w:eastAsia="Montserrat" w:hAnsi="Montserrat"/>
                <w:rtl w:val="0"/>
              </w:rPr>
              <w:t xml:space="preserve">✅Ground beef: 160</w:t>
            </w:r>
            <w:r w:rsidDel="00000000" w:rsidR="00000000" w:rsidRPr="00000000">
              <w:rPr>
                <w:rFonts w:ascii="Montserrat" w:cs="Montserrat" w:eastAsia="Montserrat" w:hAnsi="Montserrat"/>
                <w:vertAlign w:val="superscript"/>
                <w:rtl w:val="0"/>
              </w:rPr>
              <w:t xml:space="preserve">°</w:t>
            </w:r>
            <w:r w:rsidDel="00000000" w:rsidR="00000000" w:rsidRPr="00000000">
              <w:rPr>
                <w:rFonts w:ascii="Montserrat" w:cs="Montserrat" w:eastAsia="Montserrat" w:hAnsi="Montserrat"/>
                <w:rtl w:val="0"/>
              </w:rPr>
              <w:t xml:space="preserve">F</w:t>
            </w:r>
          </w:p>
          <w:p w:rsidR="00000000" w:rsidDel="00000000" w:rsidP="00000000" w:rsidRDefault="00000000" w:rsidRPr="00000000" w14:paraId="00000025">
            <w:pPr>
              <w:widowControl w:val="0"/>
              <w:spacing w:line="240" w:lineRule="auto"/>
              <w:ind w:left="0" w:firstLine="0"/>
              <w:rPr>
                <w:rFonts w:ascii="Montserrat" w:cs="Montserrat" w:eastAsia="Montserrat" w:hAnsi="Montserrat"/>
              </w:rPr>
            </w:pPr>
            <w:r w:rsidDel="00000000" w:rsidR="00000000" w:rsidRPr="00000000">
              <w:rPr>
                <w:rFonts w:ascii="Montserrat" w:cs="Montserrat" w:eastAsia="Montserrat" w:hAnsi="Montserrat"/>
                <w:rtl w:val="0"/>
              </w:rPr>
              <w:t xml:space="preserve">✅Fish: 145</w:t>
            </w:r>
            <w:r w:rsidDel="00000000" w:rsidR="00000000" w:rsidRPr="00000000">
              <w:rPr>
                <w:rFonts w:ascii="Montserrat" w:cs="Montserrat" w:eastAsia="Montserrat" w:hAnsi="Montserrat"/>
                <w:vertAlign w:val="superscript"/>
                <w:rtl w:val="0"/>
              </w:rPr>
              <w:t xml:space="preserve">°</w:t>
            </w:r>
            <w:r w:rsidDel="00000000" w:rsidR="00000000" w:rsidRPr="00000000">
              <w:rPr>
                <w:rFonts w:ascii="Montserrat" w:cs="Montserrat" w:eastAsia="Montserrat" w:hAnsi="Montserrat"/>
                <w:rtl w:val="0"/>
              </w:rPr>
              <w:t xml:space="preserve">F</w:t>
            </w:r>
          </w:p>
          <w:p w:rsidR="00000000" w:rsidDel="00000000" w:rsidP="00000000" w:rsidRDefault="00000000" w:rsidRPr="00000000" w14:paraId="0000002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Use a food thermometer every time. Learn more food safety tips: </w:t>
            </w:r>
            <w:hyperlink r:id="rId19">
              <w:r w:rsidDel="00000000" w:rsidR="00000000" w:rsidRPr="00000000">
                <w:rPr>
                  <w:rFonts w:ascii="Montserrat" w:cs="Montserrat" w:eastAsia="Montserrat" w:hAnsi="Montserrat"/>
                  <w:color w:val="1155cc"/>
                  <w:u w:val="single"/>
                  <w:rtl w:val="0"/>
                </w:rPr>
                <w:t xml:space="preserve">bit.ly/43N6YQh</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8">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29">
      <w:pPr>
        <w:spacing w:line="242.40000000000003" w:lineRule="auto"/>
        <w:rPr>
          <w:rFonts w:ascii="Montserrat" w:cs="Montserrat" w:eastAsia="Montserrat" w:hAnsi="Montserrat"/>
        </w:rPr>
      </w:pPr>
      <w:r w:rsidDel="00000000" w:rsidR="00000000" w:rsidRPr="00000000">
        <w:rPr>
          <w:rtl w:val="0"/>
        </w:rPr>
      </w:r>
    </w:p>
    <w:tbl>
      <w:tblPr>
        <w:tblStyle w:val="Table4"/>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493.17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Hot weather + perishable foods = A recipe for disaster. </w:t>
            </w:r>
          </w:p>
          <w:p w:rsidR="00000000" w:rsidDel="00000000" w:rsidP="00000000" w:rsidRDefault="00000000" w:rsidRPr="00000000" w14:paraId="0000002C">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Keep cold foods cold, hot foods hot, and refrigerate leftovers within two hours. </w:t>
            </w:r>
          </w:p>
          <w:p w:rsidR="00000000" w:rsidDel="00000000" w:rsidP="00000000" w:rsidRDefault="00000000" w:rsidRPr="00000000" w14:paraId="0000002E">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Learn more food safety tips: </w:t>
            </w:r>
            <w:hyperlink r:id="rId20">
              <w:r w:rsidDel="00000000" w:rsidR="00000000" w:rsidRPr="00000000">
                <w:rPr>
                  <w:rFonts w:ascii="Montserrat" w:cs="Montserrat" w:eastAsia="Montserrat" w:hAnsi="Montserrat"/>
                  <w:color w:val="1155cc"/>
                  <w:u w:val="single"/>
                  <w:rtl w:val="0"/>
                </w:rPr>
                <w:t xml:space="preserve">bit.ly/43N6YQh</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32">
      <w:pPr>
        <w:spacing w:line="356.7272727272728"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3">
      <w:pPr>
        <w:pStyle w:val="Heading1"/>
        <w:keepNext w:val="0"/>
        <w:keepLines w:val="0"/>
        <w:spacing w:after="0" w:before="0" w:line="276" w:lineRule="auto"/>
        <w:rPr>
          <w:rFonts w:ascii="Montserrat" w:cs="Montserrat" w:eastAsia="Montserrat" w:hAnsi="Montserrat"/>
          <w:b w:val="1"/>
          <w:sz w:val="22"/>
          <w:szCs w:val="22"/>
        </w:rPr>
      </w:pPr>
      <w:bookmarkStart w:colFirst="0" w:colLast="0" w:name="_wz7l0kgguvgt" w:id="3"/>
      <w:bookmarkEnd w:id="3"/>
      <w:r w:rsidDel="00000000" w:rsidR="00000000" w:rsidRPr="00000000">
        <w:rPr>
          <w:rtl w:val="0"/>
        </w:rPr>
      </w:r>
    </w:p>
    <w:p w:rsidR="00000000" w:rsidDel="00000000" w:rsidP="00000000" w:rsidRDefault="00000000" w:rsidRPr="00000000" w14:paraId="00000034">
      <w:pPr>
        <w:pStyle w:val="Heading1"/>
        <w:keepNext w:val="0"/>
        <w:keepLines w:val="0"/>
        <w:spacing w:after="0" w:before="0" w:line="276" w:lineRule="auto"/>
        <w:rPr>
          <w:rFonts w:ascii="Montserrat" w:cs="Montserrat" w:eastAsia="Montserrat" w:hAnsi="Montserrat"/>
          <w:b w:val="1"/>
          <w:sz w:val="22"/>
          <w:szCs w:val="22"/>
        </w:rPr>
      </w:pPr>
      <w:bookmarkStart w:colFirst="0" w:colLast="0" w:name="_uwbeobevmwhu" w:id="4"/>
      <w:bookmarkEnd w:id="4"/>
      <w:r w:rsidDel="00000000" w:rsidR="00000000" w:rsidRPr="00000000">
        <w:br w:type="page"/>
      </w:r>
      <w:r w:rsidDel="00000000" w:rsidR="00000000" w:rsidRPr="00000000">
        <w:rPr>
          <w:rtl w:val="0"/>
        </w:rPr>
      </w:r>
    </w:p>
    <w:p w:rsidR="00000000" w:rsidDel="00000000" w:rsidP="00000000" w:rsidRDefault="00000000" w:rsidRPr="00000000" w14:paraId="00000035">
      <w:pPr>
        <w:pStyle w:val="Heading1"/>
        <w:keepNext w:val="0"/>
        <w:keepLines w:val="0"/>
        <w:spacing w:after="0" w:before="0" w:line="276" w:lineRule="auto"/>
        <w:rPr>
          <w:rFonts w:ascii="Montserrat" w:cs="Montserrat" w:eastAsia="Montserrat" w:hAnsi="Montserrat"/>
          <w:b w:val="1"/>
          <w:sz w:val="22"/>
          <w:szCs w:val="22"/>
        </w:rPr>
      </w:pPr>
      <w:bookmarkStart w:colFirst="0" w:colLast="0" w:name="_pdd1ejmkptmb" w:id="5"/>
      <w:bookmarkEnd w:id="5"/>
      <w:r w:rsidDel="00000000" w:rsidR="00000000" w:rsidRPr="00000000">
        <w:rPr>
          <w:rFonts w:ascii="Montserrat" w:cs="Montserrat" w:eastAsia="Montserrat" w:hAnsi="Montserrat"/>
          <w:b w:val="1"/>
          <w:sz w:val="22"/>
          <w:szCs w:val="22"/>
          <w:rtl w:val="0"/>
        </w:rPr>
        <w:t xml:space="preserve">Social Media Graphics:</w:t>
      </w:r>
    </w:p>
    <w:p w:rsidR="00000000" w:rsidDel="00000000" w:rsidP="00000000" w:rsidRDefault="00000000" w:rsidRPr="00000000" w14:paraId="00000036">
      <w:pPr>
        <w:rPr>
          <w:rFonts w:ascii="Montserrat" w:cs="Montserrat" w:eastAsia="Montserrat" w:hAnsi="Montserrat"/>
        </w:rPr>
      </w:pPr>
      <w:hyperlink r:id="rId21">
        <w:r w:rsidDel="00000000" w:rsidR="00000000" w:rsidRPr="00000000">
          <w:rPr>
            <w:rFonts w:ascii="Montserrat" w:cs="Montserrat" w:eastAsia="Montserrat" w:hAnsi="Montserrat"/>
            <w:color w:val="1155cc"/>
            <w:u w:val="single"/>
            <w:rtl w:val="0"/>
          </w:rPr>
          <w:t xml:space="preserve">Download the Social Media Graphics</w:t>
        </w:r>
      </w:hyperlink>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drawing>
          <wp:inline distB="114300" distT="114300" distL="114300" distR="114300">
            <wp:extent cx="1957388" cy="2450255"/>
            <wp:effectExtent b="0" l="0" r="0" t="0"/>
            <wp:docPr id="2" name="image3.png"/>
            <a:graphic>
              <a:graphicData uri="http://schemas.openxmlformats.org/drawingml/2006/picture">
                <pic:pic>
                  <pic:nvPicPr>
                    <pic:cNvPr id="0" name="image3.png"/>
                    <pic:cNvPicPr preferRelativeResize="0"/>
                  </pic:nvPicPr>
                  <pic:blipFill>
                    <a:blip r:embed="rId22"/>
                    <a:srcRect b="0" l="71" r="71" t="0"/>
                    <a:stretch>
                      <a:fillRect/>
                    </a:stretch>
                  </pic:blipFill>
                  <pic:spPr>
                    <a:xfrm>
                      <a:off x="0" y="0"/>
                      <a:ext cx="1957388" cy="2450255"/>
                    </a:xfrm>
                    <a:prstGeom prst="rect"/>
                    <a:ln/>
                  </pic:spPr>
                </pic:pic>
              </a:graphicData>
            </a:graphic>
          </wp:inline>
        </w:drawing>
      </w:r>
      <w:r w:rsidDel="00000000" w:rsidR="00000000" w:rsidRPr="00000000">
        <w:rPr/>
        <w:drawing>
          <wp:inline distB="114300" distT="114300" distL="114300" distR="114300">
            <wp:extent cx="1966913" cy="2453772"/>
            <wp:effectExtent b="0" l="0" r="0" t="0"/>
            <wp:docPr id="4" name="image5.png"/>
            <a:graphic>
              <a:graphicData uri="http://schemas.openxmlformats.org/drawingml/2006/picture">
                <pic:pic>
                  <pic:nvPicPr>
                    <pic:cNvPr id="0" name="image5.png"/>
                    <pic:cNvPicPr preferRelativeResize="0"/>
                  </pic:nvPicPr>
                  <pic:blipFill>
                    <a:blip r:embed="rId23"/>
                    <a:srcRect b="99" l="0" r="0" t="99"/>
                    <a:stretch>
                      <a:fillRect/>
                    </a:stretch>
                  </pic:blipFill>
                  <pic:spPr>
                    <a:xfrm>
                      <a:off x="0" y="0"/>
                      <a:ext cx="1966913" cy="2453772"/>
                    </a:xfrm>
                    <a:prstGeom prst="rect"/>
                    <a:ln/>
                  </pic:spPr>
                </pic:pic>
              </a:graphicData>
            </a:graphic>
          </wp:inline>
        </w:drawing>
      </w:r>
      <w:r w:rsidDel="00000000" w:rsidR="00000000" w:rsidRPr="00000000">
        <w:rPr>
          <w:rtl w:val="0"/>
        </w:rPr>
      </w:r>
    </w:p>
    <w:tbl>
      <w:tblPr>
        <w:tblStyle w:val="Table5"/>
        <w:tblW w:w="9375.000000000002"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3125.0000000000005"/>
        <w:gridCol w:w="3125.0000000000005"/>
        <w:gridCol w:w="3125.0000000000005"/>
        <w:tblGridChange w:id="0">
          <w:tblGrid>
            <w:gridCol w:w="3125.0000000000005"/>
            <w:gridCol w:w="3125.0000000000005"/>
            <w:gridCol w:w="3125.0000000000005"/>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9">
            <w:pPr>
              <w:spacing w:line="276" w:lineRule="auto"/>
              <w:rPr>
                <w:rFonts w:ascii="Montserrat" w:cs="Montserrat" w:eastAsia="Montserrat" w:hAnsi="Montserrat"/>
                <w:highlight w:val="yellow"/>
              </w:rPr>
            </w:pPr>
            <w:r w:rsidDel="00000000" w:rsidR="00000000" w:rsidRPr="00000000">
              <w:rPr>
                <w:rFonts w:ascii="Montserrat" w:cs="Montserrat" w:eastAsia="Montserrat" w:hAnsi="Montserrat"/>
              </w:rPr>
              <w:drawing>
                <wp:inline distB="114300" distT="114300" distL="114300" distR="114300">
                  <wp:extent cx="1971675" cy="2463800"/>
                  <wp:effectExtent b="0" l="0" r="0" t="0"/>
                  <wp:docPr id="1" name="image2.png"/>
                  <a:graphic>
                    <a:graphicData uri="http://schemas.openxmlformats.org/drawingml/2006/picture">
                      <pic:pic>
                        <pic:nvPicPr>
                          <pic:cNvPr id="0" name="image2.png"/>
                          <pic:cNvPicPr preferRelativeResize="0"/>
                        </pic:nvPicPr>
                        <pic:blipFill>
                          <a:blip r:embed="rId24"/>
                          <a:srcRect b="16" l="0" r="0" t="16"/>
                          <a:stretch>
                            <a:fillRect/>
                          </a:stretch>
                        </pic:blipFill>
                        <pic:spPr>
                          <a:xfrm>
                            <a:off x="0" y="0"/>
                            <a:ext cx="1971675"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spacing w:line="276" w:lineRule="auto"/>
              <w:rPr>
                <w:rFonts w:ascii="Montserrat" w:cs="Montserrat" w:eastAsia="Montserrat" w:hAnsi="Montserrat"/>
                <w:highlight w:val="yellow"/>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B">
            <w:pPr>
              <w:spacing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052638" cy="2558637"/>
                  <wp:effectExtent b="0" l="0" r="0" t="0"/>
                  <wp:docPr id="5" name="image4.png"/>
                  <a:graphic>
                    <a:graphicData uri="http://schemas.openxmlformats.org/drawingml/2006/picture">
                      <pic:pic>
                        <pic:nvPicPr>
                          <pic:cNvPr id="0" name="image4.png"/>
                          <pic:cNvPicPr preferRelativeResize="0"/>
                        </pic:nvPicPr>
                        <pic:blipFill>
                          <a:blip r:embed="rId25"/>
                          <a:srcRect b="139" l="0" r="0" t="139"/>
                          <a:stretch>
                            <a:fillRect/>
                          </a:stretch>
                        </pic:blipFill>
                        <pic:spPr>
                          <a:xfrm>
                            <a:off x="0" y="0"/>
                            <a:ext cx="2052638" cy="2558637"/>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C">
            <w:pPr>
              <w:spacing w:line="276" w:lineRule="auto"/>
              <w:rPr>
                <w:rFonts w:ascii="Montserrat" w:cs="Montserrat" w:eastAsia="Montserrat" w:hAnsi="Montserrat"/>
                <w:highlight w:val="yellow"/>
              </w:rPr>
            </w:pPr>
            <w:r w:rsidDel="00000000" w:rsidR="00000000" w:rsidRPr="00000000">
              <w:rPr>
                <w:rtl w:val="0"/>
              </w:rPr>
            </w:r>
          </w:p>
        </w:tc>
      </w:tr>
    </w:tbl>
    <w:p w:rsidR="00000000" w:rsidDel="00000000" w:rsidP="00000000" w:rsidRDefault="00000000" w:rsidRPr="00000000" w14:paraId="0000003D">
      <w:pPr>
        <w:pStyle w:val="Heading1"/>
        <w:keepNext w:val="0"/>
        <w:keepLines w:val="0"/>
        <w:spacing w:after="0" w:before="0" w:line="276" w:lineRule="auto"/>
        <w:rPr>
          <w:rFonts w:ascii="Montserrat" w:cs="Montserrat" w:eastAsia="Montserrat" w:hAnsi="Montserrat"/>
          <w:b w:val="1"/>
          <w:sz w:val="22"/>
          <w:szCs w:val="22"/>
        </w:rPr>
      </w:pPr>
      <w:bookmarkStart w:colFirst="0" w:colLast="0" w:name="_764k5827kr6f" w:id="6"/>
      <w:bookmarkEnd w:id="6"/>
      <w:r w:rsidDel="00000000" w:rsidR="00000000" w:rsidRPr="00000000">
        <w:rPr>
          <w:rtl w:val="0"/>
        </w:rPr>
      </w:r>
    </w:p>
    <w:p w:rsidR="00000000" w:rsidDel="00000000" w:rsidP="00000000" w:rsidRDefault="00000000" w:rsidRPr="00000000" w14:paraId="0000003E">
      <w:pPr>
        <w:spacing w:line="276" w:lineRule="auto"/>
        <w:rPr>
          <w:rFonts w:ascii="Montserrat" w:cs="Montserrat" w:eastAsia="Montserrat" w:hAnsi="Montserrat"/>
          <w:highlight w:val="yellow"/>
        </w:rPr>
      </w:pPr>
      <w:r w:rsidDel="00000000" w:rsidR="00000000" w:rsidRPr="00000000">
        <w:rPr>
          <w:rtl w:val="0"/>
        </w:rPr>
      </w:r>
    </w:p>
    <w:tbl>
      <w:tblPr>
        <w:tblStyle w:val="Table6"/>
        <w:tblW w:w="936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4680"/>
        <w:gridCol w:w="4680"/>
        <w:tblGridChange w:id="0">
          <w:tblGrid>
            <w:gridCol w:w="4680"/>
            <w:gridCol w:w="4680"/>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3F">
            <w:pPr>
              <w:spacing w:line="276" w:lineRule="auto"/>
              <w:rPr>
                <w:rFonts w:ascii="Montserrat" w:cs="Montserrat" w:eastAsia="Montserrat" w:hAnsi="Montserrat"/>
                <w:b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1">
            <w:pPr>
              <w:spacing w:line="276" w:lineRule="auto"/>
              <w:rPr>
                <w:rFonts w:ascii="Montserrat" w:cs="Montserrat" w:eastAsia="Montserrat" w:hAnsi="Montserra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spacing w:after="200" w:line="276" w:lineRule="auto"/>
              <w:ind w:left="0" w:firstLine="0"/>
              <w:rPr>
                <w:rFonts w:ascii="Montserrat" w:cs="Montserrat" w:eastAsia="Montserrat" w:hAnsi="Montserrat"/>
                <w:highlight w:val="yellow"/>
              </w:rPr>
            </w:pPr>
            <w:r w:rsidDel="00000000" w:rsidR="00000000" w:rsidRPr="00000000">
              <w:rPr>
                <w:rtl w:val="0"/>
              </w:rPr>
            </w:r>
          </w:p>
        </w:tc>
      </w:tr>
    </w:tbl>
    <w:p w:rsidR="00000000" w:rsidDel="00000000" w:rsidP="00000000" w:rsidRDefault="00000000" w:rsidRPr="00000000" w14:paraId="00000043">
      <w:pPr>
        <w:spacing w:line="276" w:lineRule="auto"/>
        <w:rPr>
          <w:rFonts w:ascii="Montserrat" w:cs="Montserrat" w:eastAsia="Montserrat" w:hAnsi="Montserrat"/>
          <w:highlight w:val="yellow"/>
        </w:rPr>
      </w:pPr>
      <w:r w:rsidDel="00000000" w:rsidR="00000000" w:rsidRPr="00000000">
        <w:rPr>
          <w:rtl w:val="0"/>
        </w:rPr>
      </w:r>
    </w:p>
    <w:sectPr>
      <w:headerReference r:id="rId26"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4">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45">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20" Type="http://schemas.openxmlformats.org/officeDocument/2006/relationships/hyperlink" Target="https://bit.ly/43N6YQh" TargetMode="External"/><Relationship Id="rId22" Type="http://schemas.openxmlformats.org/officeDocument/2006/relationships/image" Target="media/image3.png"/><Relationship Id="rId21" Type="http://schemas.openxmlformats.org/officeDocument/2006/relationships/hyperlink" Target="https://www.dropbox.com/scl/fo/585ttqs997oxrpaaxlgz1/AKdP64SKTguGDdT9-AL1wpg?rlkey=t9u3oe7fpu6kdto2bqbo2aaqn&amp;st=mlg1mh44&amp;dl=0" TargetMode="External"/><Relationship Id="rId24" Type="http://schemas.openxmlformats.org/officeDocument/2006/relationships/image" Target="media/image2.png"/><Relationship Id="rId23"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acebook.com/MDHealthDept/" TargetMode="External"/><Relationship Id="rId26" Type="http://schemas.openxmlformats.org/officeDocument/2006/relationships/header" Target="header1.xml"/><Relationship Id="rId25" Type="http://schemas.openxmlformats.org/officeDocument/2006/relationships/image" Target="media/image4.png"/><Relationship Id="rId5" Type="http://schemas.openxmlformats.org/officeDocument/2006/relationships/styles" Target="styles.xml"/><Relationship Id="rId6" Type="http://schemas.openxmlformats.org/officeDocument/2006/relationships/hyperlink" Target="https://twitter.com/MDHealthDept" TargetMode="External"/><Relationship Id="rId7" Type="http://schemas.openxmlformats.org/officeDocument/2006/relationships/hyperlink" Target="https://www.instagram.com/mdhealthdept/" TargetMode="External"/><Relationship Id="rId8" Type="http://schemas.openxmlformats.org/officeDocument/2006/relationships/hyperlink" Target="https://www.instagram.com/mdhealthdept/" TargetMode="External"/><Relationship Id="rId11" Type="http://schemas.openxmlformats.org/officeDocument/2006/relationships/hyperlink" Target="https://www.youtube.com/@MDHealthDept" TargetMode="External"/><Relationship Id="rId10" Type="http://schemas.openxmlformats.org/officeDocument/2006/relationships/hyperlink" Target="https://www.facebook.com/MDHealthDept/" TargetMode="External"/><Relationship Id="rId13" Type="http://schemas.openxmlformats.org/officeDocument/2006/relationships/hyperlink" Target="https://bsky.app/profile/mdhealthdept.bsky.social" TargetMode="External"/><Relationship Id="rId12" Type="http://schemas.openxmlformats.org/officeDocument/2006/relationships/hyperlink" Target="http://linkedin.com/company/maryland-department-of-health" TargetMode="External"/><Relationship Id="rId15" Type="http://schemas.openxmlformats.org/officeDocument/2006/relationships/hyperlink" Target="https://health.maryland.gov/phpa/pages/food-safety.aspx" TargetMode="External"/><Relationship Id="rId14" Type="http://schemas.openxmlformats.org/officeDocument/2006/relationships/hyperlink" Target="http://www.threads.net/@mdhealthdept" TargetMode="External"/><Relationship Id="rId17" Type="http://schemas.openxmlformats.org/officeDocument/2006/relationships/hyperlink" Target="http://bit.ly/43N6YQh" TargetMode="External"/><Relationship Id="rId16" Type="http://schemas.openxmlformats.org/officeDocument/2006/relationships/hyperlink" Target="https://bit.ly/43N6YQh" TargetMode="External"/><Relationship Id="rId19" Type="http://schemas.openxmlformats.org/officeDocument/2006/relationships/hyperlink" Target="https://bit.ly/43N6YQh" TargetMode="External"/><Relationship Id="rId18" Type="http://schemas.openxmlformats.org/officeDocument/2006/relationships/hyperlink" Target="https://bit.ly/43N6YQh"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