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tabs>
          <w:tab w:val="left" w:leader="none" w:pos="990"/>
        </w:tabs>
        <w:spacing w:before="200" w:line="240" w:lineRule="auto"/>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About:</w:t>
      </w:r>
      <w:r w:rsidDel="00000000" w:rsidR="00000000" w:rsidRPr="00000000">
        <w:rPr>
          <w:rFonts w:ascii="Montserrat" w:cs="Montserrat" w:eastAsia="Montserrat" w:hAnsi="Montserrat"/>
          <w:b w:val="1"/>
          <w:bCs w:val="1"/>
          <w:rtl w:val="0"/>
        </w:rPr>
        <w:t xml:space="preserve"> </w:t>
      </w:r>
      <w:r w:rsidDel="00000000" w:rsidR="00000000" w:rsidRPr="00000000">
        <w:rPr>
          <w:rFonts w:ascii="Montserrat" w:cs="Montserrat" w:eastAsia="Montserrat" w:hAnsi="Montserrat"/>
          <w:rtl w:val="0"/>
        </w:rPr>
        <w:t xml:space="preserve">The Maryland Department of Health (MDH) recognizes that radon is the number one cause of lung cancer in non-smokers. For children, radon and secondhand smoke are the biggest risks for developing lung cancer later in life. MDH provides this toolkit to educate Marylanders about this risk and encourage people to order their reduced-cost radon test kit from the Maryland Department of the Environment.</w:t>
      </w:r>
      <w:r w:rsidDel="00000000" w:rsidR="00000000" w:rsidRPr="00000000">
        <w:rPr>
          <w:rtl w:val="0"/>
        </w:rPr>
      </w:r>
    </w:p>
    <w:p w:rsidR="00000000" w:rsidDel="00000000" w:rsidP="00000000" w:rsidRDefault="00000000" w:rsidRPr="00000000" w14:paraId="00000002">
      <w:pPr>
        <w:tabs>
          <w:tab w:val="left" w:leader="none" w:pos="990"/>
        </w:tabs>
        <w:spacing w:before="200" w:line="240" w:lineRule="auto"/>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MDH Social Media Accounts to Follow: </w:t>
      </w:r>
    </w:p>
    <w:p w:rsidR="00000000" w:rsidDel="00000000" w:rsidP="00000000" w:rsidRDefault="00000000" w:rsidRPr="00000000" w14:paraId="00000003">
      <w:pPr>
        <w:numPr>
          <w:ilvl w:val="0"/>
          <w:numId w:val="1"/>
        </w:numPr>
        <w:shd w:fill="ffffff" w:val="clear"/>
        <w:tabs>
          <w:tab w:val="left" w:leader="none" w:pos="990"/>
        </w:tabs>
        <w:spacing w:after="0" w:afterAutospacing="0" w:before="240" w:lineRule="auto"/>
        <w:ind w:left="720" w:hanging="360"/>
        <w:rPr>
          <w:rFonts w:ascii="Montserrat" w:cs="Montserrat" w:eastAsia="Montserrat" w:hAnsi="Montserrat"/>
        </w:rPr>
      </w:pPr>
      <w:hyperlink r:id="rId6">
        <w:r w:rsidDel="00000000" w:rsidR="00000000" w:rsidRPr="00000000">
          <w:rPr>
            <w:rFonts w:ascii="Montserrat" w:cs="Montserrat" w:eastAsia="Montserrat" w:hAnsi="Montserrat"/>
            <w:color w:val="1155cc"/>
            <w:u w:val="single"/>
            <w:rtl w:val="0"/>
          </w:rPr>
          <w:t xml:space="preserve">X (Twitter)</w:t>
        </w:r>
      </w:hyperlink>
      <w:r w:rsidDel="00000000" w:rsidR="00000000" w:rsidRPr="00000000">
        <w:rPr>
          <w:rtl w:val="0"/>
        </w:rPr>
      </w:r>
    </w:p>
    <w:p w:rsidR="00000000" w:rsidDel="00000000" w:rsidP="00000000" w:rsidRDefault="00000000" w:rsidRPr="00000000" w14:paraId="00000004">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rPr>
      </w:pPr>
      <w:hyperlink r:id="rId7">
        <w:r w:rsidDel="00000000" w:rsidR="00000000" w:rsidRPr="00000000">
          <w:rPr>
            <w:rFonts w:ascii="Montserrat" w:cs="Montserrat" w:eastAsia="Montserrat" w:hAnsi="Montserrat"/>
            <w:color w:val="1155cc"/>
            <w:u w:val="single"/>
            <w:rtl w:val="0"/>
          </w:rPr>
          <w:t xml:space="preserve">Instagram</w:t>
        </w:r>
      </w:hyperlink>
      <w:r w:rsidDel="00000000" w:rsidR="00000000" w:rsidRPr="00000000">
        <w:rPr>
          <w:rtl w:val="0"/>
        </w:rPr>
      </w:r>
    </w:p>
    <w:p w:rsidR="00000000" w:rsidDel="00000000" w:rsidP="00000000" w:rsidRDefault="00000000" w:rsidRPr="00000000" w14:paraId="00000005">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rPr>
      </w:pPr>
      <w:hyperlink r:id="rId8">
        <w:r w:rsidDel="00000000" w:rsidR="00000000" w:rsidRPr="00000000">
          <w:rPr>
            <w:rFonts w:ascii="Montserrat" w:cs="Montserrat" w:eastAsia="Montserrat" w:hAnsi="Montserrat"/>
            <w:color w:val="1155cc"/>
            <w:u w:val="single"/>
            <w:rtl w:val="0"/>
          </w:rPr>
          <w:t xml:space="preserve">Facebook</w:t>
        </w:r>
      </w:hyperlink>
      <w:r w:rsidDel="00000000" w:rsidR="00000000" w:rsidRPr="00000000">
        <w:rPr>
          <w:rtl w:val="0"/>
        </w:rPr>
      </w:r>
    </w:p>
    <w:p w:rsidR="00000000" w:rsidDel="00000000" w:rsidP="00000000" w:rsidRDefault="00000000" w:rsidRPr="00000000" w14:paraId="00000006">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rPr>
      </w:pPr>
      <w:hyperlink r:id="rId9">
        <w:r w:rsidDel="00000000" w:rsidR="00000000" w:rsidRPr="00000000">
          <w:rPr>
            <w:rFonts w:ascii="Montserrat" w:cs="Montserrat" w:eastAsia="Montserrat" w:hAnsi="Montserrat"/>
            <w:color w:val="1155cc"/>
            <w:u w:val="single"/>
            <w:rtl w:val="0"/>
          </w:rPr>
          <w:t xml:space="preserve">YouTube </w:t>
        </w:r>
      </w:hyperlink>
      <w:r w:rsidDel="00000000" w:rsidR="00000000" w:rsidRPr="00000000">
        <w:rPr>
          <w:rtl w:val="0"/>
        </w:rPr>
      </w:r>
    </w:p>
    <w:p w:rsidR="00000000" w:rsidDel="00000000" w:rsidP="00000000" w:rsidRDefault="00000000" w:rsidRPr="00000000" w14:paraId="00000007">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rPr>
      </w:pPr>
      <w:hyperlink r:id="rId10">
        <w:r w:rsidDel="00000000" w:rsidR="00000000" w:rsidRPr="00000000">
          <w:rPr>
            <w:rFonts w:ascii="Montserrat" w:cs="Montserrat" w:eastAsia="Montserrat" w:hAnsi="Montserrat"/>
            <w:color w:val="1155cc"/>
            <w:u w:val="single"/>
            <w:rtl w:val="0"/>
          </w:rPr>
          <w:t xml:space="preserve">LinkedIn</w:t>
        </w:r>
      </w:hyperlink>
      <w:r w:rsidDel="00000000" w:rsidR="00000000" w:rsidRPr="00000000">
        <w:rPr>
          <w:rtl w:val="0"/>
        </w:rPr>
      </w:r>
    </w:p>
    <w:p w:rsidR="00000000" w:rsidDel="00000000" w:rsidP="00000000" w:rsidRDefault="00000000" w:rsidRPr="00000000" w14:paraId="00000008">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color w:val="0d0d0d"/>
          <w:highlight w:val="white"/>
        </w:rPr>
      </w:pPr>
      <w:hyperlink r:id="rId11">
        <w:r w:rsidDel="00000000" w:rsidR="00000000" w:rsidRPr="00000000">
          <w:rPr>
            <w:rFonts w:ascii="Montserrat" w:cs="Montserrat" w:eastAsia="Montserrat" w:hAnsi="Montserrat"/>
            <w:color w:val="1155cc"/>
            <w:highlight w:val="white"/>
            <w:u w:val="single"/>
            <w:rtl w:val="0"/>
          </w:rPr>
          <w:t xml:space="preserve">Bluesky</w:t>
        </w:r>
      </w:hyperlink>
      <w:r w:rsidDel="00000000" w:rsidR="00000000" w:rsidRPr="00000000">
        <w:rPr>
          <w:rtl w:val="0"/>
        </w:rPr>
      </w:r>
    </w:p>
    <w:p w:rsidR="00000000" w:rsidDel="00000000" w:rsidP="00000000" w:rsidRDefault="00000000" w:rsidRPr="00000000" w14:paraId="00000009">
      <w:pPr>
        <w:numPr>
          <w:ilvl w:val="0"/>
          <w:numId w:val="1"/>
        </w:numPr>
        <w:shd w:fill="ffffff" w:val="clear"/>
        <w:tabs>
          <w:tab w:val="left" w:leader="none" w:pos="990"/>
        </w:tabs>
        <w:spacing w:after="240" w:before="0" w:beforeAutospacing="0" w:lineRule="auto"/>
        <w:ind w:left="720" w:hanging="360"/>
        <w:rPr>
          <w:rFonts w:ascii="Montserrat" w:cs="Montserrat" w:eastAsia="Montserrat" w:hAnsi="Montserrat"/>
          <w:color w:val="0d0d0d"/>
          <w:highlight w:val="white"/>
        </w:rPr>
      </w:pPr>
      <w:hyperlink r:id="rId12">
        <w:r w:rsidDel="00000000" w:rsidR="00000000" w:rsidRPr="00000000">
          <w:rPr>
            <w:rFonts w:ascii="Montserrat" w:cs="Montserrat" w:eastAsia="Montserrat" w:hAnsi="Montserrat"/>
            <w:color w:val="1155cc"/>
            <w:highlight w:val="white"/>
            <w:u w:val="single"/>
            <w:rtl w:val="0"/>
          </w:rPr>
          <w:t xml:space="preserve">Threads</w:t>
        </w:r>
      </w:hyperlink>
      <w:r w:rsidDel="00000000" w:rsidR="00000000" w:rsidRPr="00000000">
        <w:rPr>
          <w:rtl w:val="0"/>
        </w:rPr>
      </w:r>
    </w:p>
    <w:p w:rsidR="00000000" w:rsidDel="00000000" w:rsidP="00000000" w:rsidRDefault="00000000" w:rsidRPr="00000000" w14:paraId="0000000A">
      <w:pPr>
        <w:shd w:fill="ffffff" w:val="clear"/>
        <w:tabs>
          <w:tab w:val="left" w:leader="none" w:pos="990"/>
        </w:tabs>
        <w:spacing w:after="240" w:before="240" w:lineRule="auto"/>
        <w:ind w:left="0" w:firstLine="0"/>
        <w:rPr>
          <w:rFonts w:ascii="Montserrat" w:cs="Montserrat" w:eastAsia="Montserrat" w:hAnsi="Montserrat"/>
          <w:highlight w:val="yellow"/>
        </w:rPr>
      </w:pPr>
      <w:r w:rsidDel="00000000" w:rsidR="00000000" w:rsidRPr="00000000">
        <w:rPr>
          <w:rFonts w:ascii="Montserrat" w:cs="Montserrat" w:eastAsia="Montserrat" w:hAnsi="Montserrat"/>
          <w:b w:val="1"/>
          <w:bCs w:val="1"/>
          <w:rtl w:val="0"/>
        </w:rPr>
        <w:t xml:space="preserve">Website to Share: </w:t>
        <w:br w:type="textWrapping"/>
      </w:r>
      <w:hyperlink r:id="rId13">
        <w:r w:rsidDel="00000000" w:rsidR="00000000" w:rsidRPr="00000000">
          <w:rPr>
            <w:rFonts w:ascii="Montserrat" w:cs="Montserrat" w:eastAsia="Montserrat" w:hAnsi="Montserrat"/>
            <w:color w:val="1155cc"/>
            <w:u w:val="single"/>
            <w:rtl w:val="0"/>
          </w:rPr>
          <w:t xml:space="preserve">health.maryland.gov/radon</w:t>
        </w:r>
      </w:hyperlink>
      <w:r w:rsidDel="00000000" w:rsidR="00000000" w:rsidRPr="00000000">
        <w:rPr>
          <w:rFonts w:ascii="Montserrat" w:cs="Montserrat" w:eastAsia="Montserrat" w:hAnsi="Montserrat"/>
          <w:rtl w:val="0"/>
        </w:rPr>
        <w:br w:type="textWrapping"/>
      </w:r>
      <w:hyperlink r:id="rId14">
        <w:r w:rsidDel="00000000" w:rsidR="00000000" w:rsidRPr="00000000">
          <w:rPr>
            <w:rFonts w:ascii="Montserrat" w:cs="Montserrat" w:eastAsia="Montserrat" w:hAnsi="Montserrat"/>
            <w:color w:val="1155cc"/>
            <w:u w:val="single"/>
            <w:rtl w:val="0"/>
          </w:rPr>
          <w:t xml:space="preserve">mde.maryland.gov/radon</w:t>
        </w:r>
      </w:hyperlink>
      <w:r w:rsidDel="00000000" w:rsidR="00000000" w:rsidRPr="00000000">
        <w:rPr>
          <w:rFonts w:ascii="Montserrat" w:cs="Montserrat" w:eastAsia="Montserrat" w:hAnsi="Montserrat"/>
          <w:rtl w:val="0"/>
        </w:rPr>
        <w:t xml:space="preserve"> </w:t>
      </w:r>
      <w:r w:rsidDel="00000000" w:rsidR="00000000" w:rsidRPr="00000000">
        <w:rPr>
          <w:rFonts w:ascii="Montserrat" w:cs="Montserrat" w:eastAsia="Montserrat" w:hAnsi="Montserrat"/>
          <w:rtl w:val="0"/>
        </w:rPr>
        <w:t xml:space="preserve"> </w:t>
      </w:r>
      <w:r w:rsidDel="00000000" w:rsidR="00000000" w:rsidRPr="00000000">
        <w:rPr>
          <w:rtl w:val="0"/>
        </w:rPr>
      </w:r>
    </w:p>
    <w:p w:rsidR="00000000" w:rsidDel="00000000" w:rsidP="00000000" w:rsidRDefault="00000000" w:rsidRPr="00000000" w14:paraId="0000000B">
      <w:pPr>
        <w:shd w:fill="ffffff" w:val="clear"/>
        <w:tabs>
          <w:tab w:val="left" w:leader="none" w:pos="990"/>
        </w:tabs>
        <w:spacing w:after="240" w:before="240" w:lineRule="auto"/>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Social Media Content:</w:t>
      </w:r>
    </w:p>
    <w:sdt>
      <w:sdtPr>
        <w:id w:val="1834860198"/>
        <w:docPartObj>
          <w:docPartGallery w:val="Table of Contents"/>
          <w:docPartUnique w:val="1"/>
        </w:docPartObj>
      </w:sdtPr>
      <w:sdtContent>
        <w:p w:rsidR="00000000" w:rsidDel="00000000" w:rsidP="00000000" w:rsidRDefault="00000000" w:rsidRPr="00000000" w14:paraId="0000000C">
          <w:pPr>
            <w:widowControl w:val="0"/>
            <w:tabs>
              <w:tab w:val="right" w:leader="none" w:pos="12000"/>
            </w:tabs>
            <w:spacing w:before="60" w:line="240" w:lineRule="auto"/>
            <w:rPr>
              <w:rFonts w:ascii="Montserrat" w:cs="Montserrat" w:eastAsia="Montserrat" w:hAnsi="Montserrat"/>
              <w:b w:val="1"/>
              <w:bCs w:val="1"/>
              <w:i w:val="0"/>
              <w:iCs w:val="0"/>
              <w:smallCaps w:val="0"/>
              <w:strike w:val="0"/>
              <w:color w:val="000000"/>
              <w:sz w:val="22"/>
              <w:szCs w:val="22"/>
              <w:u w:val="none"/>
              <w:shd w:fill="auto" w:val="clear"/>
              <w:vertAlign w:val="baseline"/>
            </w:rPr>
          </w:pPr>
          <w:r w:rsidDel="00000000" w:rsidR="00000000" w:rsidRPr="00000000">
            <w:fldChar w:fldCharType="begin"/>
            <w:instrText xml:space="preserve"> TOC \h \u \z \t "Heading 1,1,Heading 2,2,Heading 3,3,Heading 4,4,Heading 5,5,Heading 6,6,"</w:instrText>
            <w:fldChar w:fldCharType="separate"/>
          </w:r>
          <w:hyperlink w:anchor="_jaxfytggjiud">
            <w:r w:rsidDel="00000000" w:rsidR="00000000" w:rsidRPr="00000000">
              <w:rPr>
                <w:rFonts w:ascii="Montserrat" w:cs="Montserrat" w:eastAsia="Montserrat" w:hAnsi="Montserrat"/>
                <w:b w:val="1"/>
                <w:bCs w:val="1"/>
                <w:i w:val="0"/>
                <w:iCs w:val="0"/>
                <w:smallCaps w:val="0"/>
                <w:strike w:val="0"/>
                <w:color w:val="000000"/>
                <w:sz w:val="22"/>
                <w:szCs w:val="22"/>
                <w:u w:val="none"/>
                <w:shd w:fill="auto" w:val="clear"/>
                <w:vertAlign w:val="baseline"/>
                <w:rtl w:val="0"/>
              </w:rPr>
              <w:t xml:space="preserve">Radon Quick Facts</w:t>
              <w:tab/>
              <w:t xml:space="preserve">2</w:t>
            </w:r>
          </w:hyperlink>
          <w:r w:rsidDel="00000000" w:rsidR="00000000" w:rsidRPr="00000000">
            <w:rPr>
              <w:rtl w:val="0"/>
            </w:rPr>
          </w:r>
        </w:p>
        <w:p w:rsidR="00000000" w:rsidDel="00000000" w:rsidP="00000000" w:rsidRDefault="00000000" w:rsidRPr="00000000" w14:paraId="0000000D">
          <w:pPr>
            <w:widowControl w:val="0"/>
            <w:tabs>
              <w:tab w:val="right" w:leader="none" w:pos="12000"/>
            </w:tabs>
            <w:spacing w:before="60" w:line="240" w:lineRule="auto"/>
            <w:rPr>
              <w:rFonts w:ascii="Montserrat" w:cs="Montserrat" w:eastAsia="Montserrat" w:hAnsi="Montserrat"/>
              <w:b w:val="1"/>
              <w:bCs w:val="1"/>
              <w:i w:val="0"/>
              <w:iCs w:val="0"/>
              <w:smallCaps w:val="0"/>
              <w:strike w:val="0"/>
              <w:color w:val="000000"/>
              <w:sz w:val="22"/>
              <w:szCs w:val="22"/>
              <w:u w:val="none"/>
              <w:shd w:fill="auto" w:val="clear"/>
              <w:vertAlign w:val="baseline"/>
            </w:rPr>
          </w:pPr>
          <w:hyperlink w:anchor="_o5zljt7lpbun">
            <w:r w:rsidDel="00000000" w:rsidR="00000000" w:rsidRPr="00000000">
              <w:rPr>
                <w:rFonts w:ascii="Montserrat" w:cs="Montserrat" w:eastAsia="Montserrat" w:hAnsi="Montserrat"/>
                <w:b w:val="1"/>
                <w:bCs w:val="1"/>
                <w:i w:val="0"/>
                <w:iCs w:val="0"/>
                <w:smallCaps w:val="0"/>
                <w:strike w:val="0"/>
                <w:color w:val="000000"/>
                <w:sz w:val="22"/>
                <w:szCs w:val="22"/>
                <w:u w:val="none"/>
                <w:shd w:fill="auto" w:val="clear"/>
                <w:vertAlign w:val="baseline"/>
                <w:rtl w:val="0"/>
              </w:rPr>
              <w:t xml:space="preserve">Lung Cancer Risk</w:t>
              <w:tab/>
              <w:t xml:space="preserve">3</w:t>
            </w:r>
          </w:hyperlink>
          <w:r w:rsidDel="00000000" w:rsidR="00000000" w:rsidRPr="00000000">
            <w:rPr>
              <w:rtl w:val="0"/>
            </w:rPr>
          </w:r>
        </w:p>
        <w:p w:rsidR="00000000" w:rsidDel="00000000" w:rsidP="00000000" w:rsidRDefault="00000000" w:rsidRPr="00000000" w14:paraId="0000000E">
          <w:pPr>
            <w:widowControl w:val="0"/>
            <w:tabs>
              <w:tab w:val="right" w:leader="none" w:pos="12000"/>
            </w:tabs>
            <w:spacing w:before="60" w:line="240" w:lineRule="auto"/>
            <w:rPr>
              <w:rFonts w:ascii="Montserrat" w:cs="Montserrat" w:eastAsia="Montserrat" w:hAnsi="Montserrat"/>
              <w:b w:val="1"/>
              <w:bCs w:val="1"/>
              <w:i w:val="0"/>
              <w:iCs w:val="0"/>
              <w:smallCaps w:val="0"/>
              <w:strike w:val="0"/>
              <w:color w:val="000000"/>
              <w:sz w:val="22"/>
              <w:szCs w:val="22"/>
              <w:u w:val="none"/>
              <w:shd w:fill="auto" w:val="clear"/>
              <w:vertAlign w:val="baseline"/>
            </w:rPr>
          </w:pPr>
          <w:hyperlink w:anchor="_pdd1ejmkptmb">
            <w:r w:rsidDel="00000000" w:rsidR="00000000" w:rsidRPr="00000000">
              <w:rPr>
                <w:rFonts w:ascii="Montserrat" w:cs="Montserrat" w:eastAsia="Montserrat" w:hAnsi="Montserrat"/>
                <w:b w:val="1"/>
                <w:bCs w:val="1"/>
                <w:i w:val="0"/>
                <w:iCs w:val="0"/>
                <w:smallCaps w:val="0"/>
                <w:strike w:val="0"/>
                <w:color w:val="000000"/>
                <w:sz w:val="22"/>
                <w:szCs w:val="22"/>
                <w:u w:val="none"/>
                <w:shd w:fill="auto" w:val="clear"/>
                <w:vertAlign w:val="baseline"/>
                <w:rtl w:val="0"/>
              </w:rPr>
              <w:t xml:space="preserve">Additional Social Media Graphics:</w:t>
              <w:tab/>
              <w:t xml:space="preserve">4</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0F">
      <w:pPr>
        <w:shd w:fill="ffffff" w:val="clear"/>
        <w:tabs>
          <w:tab w:val="left" w:leader="none" w:pos="990"/>
        </w:tabs>
        <w:spacing w:after="240" w:before="240" w:lineRule="auto"/>
        <w:rPr>
          <w:rFonts w:ascii="Montserrat" w:cs="Montserrat" w:eastAsia="Montserrat" w:hAnsi="Montserrat"/>
          <w:b w:val="1"/>
          <w:bCs w:val="1"/>
        </w:rPr>
      </w:pPr>
      <w:r w:rsidDel="00000000" w:rsidR="00000000" w:rsidRPr="00000000">
        <w:rPr>
          <w:rtl w:val="0"/>
        </w:rPr>
      </w:r>
    </w:p>
    <w:p w:rsidR="00000000" w:rsidDel="00000000" w:rsidP="00000000" w:rsidRDefault="00000000" w:rsidRPr="00000000" w14:paraId="00000010">
      <w:pPr>
        <w:pStyle w:val="Heading3"/>
        <w:tabs>
          <w:tab w:val="left" w:leader="none" w:pos="990"/>
        </w:tabs>
        <w:spacing w:before="200" w:line="240" w:lineRule="auto"/>
        <w:rPr>
          <w:rFonts w:ascii="Montserrat" w:cs="Montserrat" w:eastAsia="Montserrat" w:hAnsi="Montserrat"/>
          <w:b w:val="1"/>
          <w:bCs w:val="1"/>
          <w:color w:val="000000"/>
          <w:sz w:val="22"/>
          <w:szCs w:val="22"/>
        </w:rPr>
      </w:pPr>
      <w:bookmarkStart w:colFirst="0" w:colLast="0" w:name="_vurmt8imck" w:id="0"/>
      <w:bookmarkEnd w:id="0"/>
      <w:r w:rsidDel="00000000" w:rsidR="00000000" w:rsidRPr="00000000">
        <w:br w:type="page"/>
      </w:r>
      <w:r w:rsidDel="00000000" w:rsidR="00000000" w:rsidRPr="00000000">
        <w:rPr>
          <w:rtl w:val="0"/>
        </w:rPr>
      </w:r>
    </w:p>
    <w:p w:rsidR="00000000" w:rsidDel="00000000" w:rsidP="00000000" w:rsidRDefault="00000000" w:rsidRPr="00000000" w14:paraId="00000011">
      <w:pPr>
        <w:pStyle w:val="Heading1"/>
        <w:keepNext w:val="0"/>
        <w:keepLines w:val="0"/>
        <w:spacing w:after="0" w:before="0" w:line="276" w:lineRule="auto"/>
        <w:rPr>
          <w:rFonts w:ascii="Montserrat" w:cs="Montserrat" w:eastAsia="Montserrat" w:hAnsi="Montserrat"/>
          <w:b w:val="1"/>
          <w:bCs w:val="1"/>
          <w:sz w:val="22"/>
          <w:szCs w:val="22"/>
        </w:rPr>
      </w:pPr>
      <w:bookmarkStart w:colFirst="0" w:colLast="0" w:name="_jaxfytggjiud" w:id="1"/>
      <w:bookmarkEnd w:id="1"/>
      <w:r w:rsidDel="00000000" w:rsidR="00000000" w:rsidRPr="00000000">
        <w:rPr>
          <w:rFonts w:ascii="Montserrat" w:cs="Montserrat" w:eastAsia="Montserrat" w:hAnsi="Montserrat"/>
          <w:b w:val="1"/>
          <w:bCs w:val="1"/>
          <w:sz w:val="22"/>
          <w:szCs w:val="22"/>
          <w:rtl w:val="0"/>
        </w:rPr>
        <w:t xml:space="preserve">Radon Quick Facts</w:t>
      </w:r>
    </w:p>
    <w:p w:rsidR="00000000" w:rsidDel="00000000" w:rsidP="00000000" w:rsidRDefault="00000000" w:rsidRPr="00000000" w14:paraId="00000012">
      <w:pPr>
        <w:rPr>
          <w:rFonts w:ascii="Montserrat" w:cs="Montserrat" w:eastAsia="Montserrat" w:hAnsi="Montserrat"/>
          <w:b w:val="1"/>
          <w:bCs w:val="1"/>
        </w:rPr>
      </w:pPr>
      <w:r w:rsidDel="00000000" w:rsidR="00000000" w:rsidRPr="00000000">
        <w:rPr>
          <w:rFonts w:ascii="Montserrat" w:cs="Montserrat" w:eastAsia="Montserrat" w:hAnsi="Montserrat"/>
        </w:rPr>
        <w:drawing>
          <wp:inline distB="114300" distT="114300" distL="114300" distR="114300">
            <wp:extent cx="1776413" cy="2370227"/>
            <wp:effectExtent b="0" l="0" r="0" t="0"/>
            <wp:docPr id="5" name="image5.png"/>
            <a:graphic>
              <a:graphicData uri="http://schemas.openxmlformats.org/drawingml/2006/picture">
                <pic:pic>
                  <pic:nvPicPr>
                    <pic:cNvPr id="0" name="image5.png"/>
                    <pic:cNvPicPr preferRelativeResize="0"/>
                  </pic:nvPicPr>
                  <pic:blipFill>
                    <a:blip r:embed="rId15"/>
                    <a:srcRect b="0" l="0" r="0" t="0"/>
                    <a:stretch>
                      <a:fillRect/>
                    </a:stretch>
                  </pic:blipFill>
                  <pic:spPr>
                    <a:xfrm>
                      <a:off x="0" y="0"/>
                      <a:ext cx="1776413" cy="2370227"/>
                    </a:xfrm>
                    <a:prstGeom prst="rect"/>
                    <a:ln/>
                  </pic:spPr>
                </pic:pic>
              </a:graphicData>
            </a:graphic>
          </wp:inline>
        </w:drawing>
      </w:r>
      <w:r w:rsidDel="00000000" w:rsidR="00000000" w:rsidRPr="00000000">
        <w:rPr>
          <w:rtl w:val="0"/>
        </w:rPr>
      </w:r>
    </w:p>
    <w:p w:rsidR="00000000" w:rsidDel="00000000" w:rsidP="00000000" w:rsidRDefault="00000000" w:rsidRPr="00000000" w14:paraId="00000013">
      <w:pPr>
        <w:spacing w:line="242.40000000000003"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14">
      <w:pPr>
        <w:spacing w:line="242.40000000000003" w:lineRule="auto"/>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Copy: </w:t>
      </w:r>
    </w:p>
    <w:p w:rsidR="00000000" w:rsidDel="00000000" w:rsidP="00000000" w:rsidRDefault="00000000" w:rsidRPr="00000000" w14:paraId="00000015">
      <w:pPr>
        <w:spacing w:line="242.40000000000003" w:lineRule="auto"/>
        <w:rPr>
          <w:rFonts w:ascii="Montserrat" w:cs="Montserrat" w:eastAsia="Montserrat" w:hAnsi="Montserrat"/>
          <w:b w:val="1"/>
          <w:bCs w:val="1"/>
        </w:rPr>
      </w:pPr>
      <w:r w:rsidDel="00000000" w:rsidR="00000000" w:rsidRPr="00000000">
        <w:rPr>
          <w:rtl w:val="0"/>
        </w:rPr>
      </w:r>
    </w:p>
    <w:tbl>
      <w:tblPr>
        <w:tblStyle w:val="Table1"/>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6">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17">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Do you know your home's radon number? Radon is an invisible, odorless gas that can enter the lower levels of your home, such as a basement or first floor near the ground. The longer radon is present in your home, the greater risk you have of developing lung cancer. If you don't know your home's radon levels, get a radon test kit today. Learn more: health.maryland.gov/radon.</w:t>
            </w:r>
          </w:p>
        </w:tc>
      </w:tr>
    </w:tbl>
    <w:p w:rsidR="00000000" w:rsidDel="00000000" w:rsidP="00000000" w:rsidRDefault="00000000" w:rsidRPr="00000000" w14:paraId="00000018">
      <w:pPr>
        <w:spacing w:line="242.40000000000003"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19">
      <w:pPr>
        <w:spacing w:line="242.40000000000003" w:lineRule="auto"/>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Alt Text: </w:t>
      </w:r>
    </w:p>
    <w:p w:rsidR="00000000" w:rsidDel="00000000" w:rsidP="00000000" w:rsidRDefault="00000000" w:rsidRPr="00000000" w14:paraId="0000001A">
      <w:pPr>
        <w:spacing w:line="242.40000000000003" w:lineRule="auto"/>
        <w:rPr>
          <w:rFonts w:ascii="Montserrat" w:cs="Montserrat" w:eastAsia="Montserrat" w:hAnsi="Montserrat"/>
        </w:rPr>
      </w:pPr>
      <w:r w:rsidDel="00000000" w:rsidR="00000000" w:rsidRPr="00000000">
        <w:rPr>
          <w:rtl w:val="0"/>
        </w:rPr>
      </w:r>
    </w:p>
    <w:tbl>
      <w:tblPr>
        <w:tblStyle w:val="Table2"/>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B">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1C">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Radon quick facts. Radon is an invisible, odorless gas. Radon enters through the lower levels of the home. The longer radon is in the home, the greater risk you have of developing lung cancer. Get your radon rest kit: </w:t>
            </w:r>
            <w:hyperlink r:id="rId16">
              <w:r w:rsidDel="00000000" w:rsidR="00000000" w:rsidRPr="00000000">
                <w:rPr>
                  <w:rFonts w:ascii="Montserrat" w:cs="Montserrat" w:eastAsia="Montserrat" w:hAnsi="Montserrat"/>
                  <w:color w:val="1155cc"/>
                  <w:u w:val="single"/>
                  <w:rtl w:val="0"/>
                </w:rPr>
                <w:t xml:space="preserve">mde.maryland.gov/radon</w:t>
              </w:r>
            </w:hyperlink>
            <w:r w:rsidDel="00000000" w:rsidR="00000000" w:rsidRPr="00000000">
              <w:rPr>
                <w:rFonts w:ascii="Montserrat" w:cs="Montserrat" w:eastAsia="Montserrat" w:hAnsi="Montserrat"/>
                <w:rtl w:val="0"/>
              </w:rPr>
              <w:t xml:space="preserve">. </w:t>
            </w:r>
            <w:r w:rsidDel="00000000" w:rsidR="00000000" w:rsidRPr="00000000">
              <w:rPr>
                <w:rFonts w:ascii="Montserrat" w:cs="Montserrat" w:eastAsia="Montserrat" w:hAnsi="Montserrat"/>
                <w:rtl w:val="0"/>
              </w:rPr>
              <w:t xml:space="preserve"> </w:t>
            </w:r>
          </w:p>
        </w:tc>
      </w:tr>
    </w:tbl>
    <w:p w:rsidR="00000000" w:rsidDel="00000000" w:rsidP="00000000" w:rsidRDefault="00000000" w:rsidRPr="00000000" w14:paraId="0000001D">
      <w:pPr>
        <w:spacing w:line="242.40000000000003" w:lineRule="auto"/>
        <w:rPr>
          <w:rFonts w:ascii="Montserrat" w:cs="Montserrat" w:eastAsia="Montserrat" w:hAnsi="Montserrat"/>
        </w:rPr>
      </w:pPr>
      <w:r w:rsidDel="00000000" w:rsidR="00000000" w:rsidRPr="00000000">
        <w:br w:type="page"/>
      </w:r>
      <w:r w:rsidDel="00000000" w:rsidR="00000000" w:rsidRPr="00000000">
        <w:rPr>
          <w:rtl w:val="0"/>
        </w:rPr>
      </w:r>
    </w:p>
    <w:p w:rsidR="00000000" w:rsidDel="00000000" w:rsidP="00000000" w:rsidRDefault="00000000" w:rsidRPr="00000000" w14:paraId="0000001E">
      <w:pPr>
        <w:pStyle w:val="Heading1"/>
        <w:keepNext w:val="0"/>
        <w:keepLines w:val="0"/>
        <w:spacing w:after="0" w:before="0" w:line="276" w:lineRule="auto"/>
        <w:rPr>
          <w:rFonts w:ascii="Montserrat" w:cs="Montserrat" w:eastAsia="Montserrat" w:hAnsi="Montserrat"/>
          <w:b w:val="1"/>
          <w:bCs w:val="1"/>
          <w:sz w:val="22"/>
          <w:szCs w:val="22"/>
        </w:rPr>
      </w:pPr>
      <w:bookmarkStart w:colFirst="0" w:colLast="0" w:name="_o5zljt7lpbun" w:id="2"/>
      <w:bookmarkEnd w:id="2"/>
      <w:r w:rsidDel="00000000" w:rsidR="00000000" w:rsidRPr="00000000">
        <w:rPr>
          <w:rFonts w:ascii="Montserrat" w:cs="Montserrat" w:eastAsia="Montserrat" w:hAnsi="Montserrat"/>
          <w:b w:val="1"/>
          <w:bCs w:val="1"/>
          <w:sz w:val="22"/>
          <w:szCs w:val="22"/>
          <w:rtl w:val="0"/>
        </w:rPr>
        <w:t xml:space="preserve">Lung Cancer Risk</w:t>
      </w:r>
    </w:p>
    <w:p w:rsidR="00000000" w:rsidDel="00000000" w:rsidP="00000000" w:rsidRDefault="00000000" w:rsidRPr="00000000" w14:paraId="0000001F">
      <w:pPr>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776413" cy="2370227"/>
            <wp:effectExtent b="0" l="0" r="0" t="0"/>
            <wp:docPr id="4" name="image4.png"/>
            <a:graphic>
              <a:graphicData uri="http://schemas.openxmlformats.org/drawingml/2006/picture">
                <pic:pic>
                  <pic:nvPicPr>
                    <pic:cNvPr id="0" name="image4.png"/>
                    <pic:cNvPicPr preferRelativeResize="0"/>
                  </pic:nvPicPr>
                  <pic:blipFill>
                    <a:blip r:embed="rId17"/>
                    <a:srcRect b="0" l="35" r="35" t="0"/>
                    <a:stretch>
                      <a:fillRect/>
                    </a:stretch>
                  </pic:blipFill>
                  <pic:spPr>
                    <a:xfrm>
                      <a:off x="0" y="0"/>
                      <a:ext cx="1776413" cy="2370227"/>
                    </a:xfrm>
                    <a:prstGeom prst="rect"/>
                    <a:ln/>
                  </pic:spPr>
                </pic:pic>
              </a:graphicData>
            </a:graphic>
          </wp:inline>
        </w:drawing>
      </w:r>
      <w:r w:rsidDel="00000000" w:rsidR="00000000" w:rsidRPr="00000000">
        <w:rPr>
          <w:rtl w:val="0"/>
        </w:rPr>
      </w:r>
    </w:p>
    <w:p w:rsidR="00000000" w:rsidDel="00000000" w:rsidP="00000000" w:rsidRDefault="00000000" w:rsidRPr="00000000" w14:paraId="00000020">
      <w:pPr>
        <w:spacing w:line="242.40000000000003" w:lineRule="auto"/>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Copy: </w:t>
      </w:r>
    </w:p>
    <w:p w:rsidR="00000000" w:rsidDel="00000000" w:rsidP="00000000" w:rsidRDefault="00000000" w:rsidRPr="00000000" w14:paraId="00000021">
      <w:pPr>
        <w:spacing w:line="242.40000000000003" w:lineRule="auto"/>
        <w:rPr>
          <w:rFonts w:ascii="Montserrat" w:cs="Montserrat" w:eastAsia="Montserrat" w:hAnsi="Montserrat"/>
          <w:b w:val="1"/>
          <w:bCs w:val="1"/>
        </w:rPr>
      </w:pPr>
      <w:r w:rsidDel="00000000" w:rsidR="00000000" w:rsidRPr="00000000">
        <w:rPr>
          <w:rtl w:val="0"/>
        </w:rPr>
      </w:r>
    </w:p>
    <w:tbl>
      <w:tblPr>
        <w:tblStyle w:val="Table3"/>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2">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23">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Radon and secondhand smoke increase the risk for children developing lung cancer later in life. You can't see or smell it, so testing your home is the only way to know if radon is present. Learn more about radon safety and how to find radon test kits: </w:t>
            </w:r>
            <w:hyperlink r:id="rId18">
              <w:r w:rsidDel="00000000" w:rsidR="00000000" w:rsidRPr="00000000">
                <w:rPr>
                  <w:rFonts w:ascii="Montserrat" w:cs="Montserrat" w:eastAsia="Montserrat" w:hAnsi="Montserrat"/>
                  <w:color w:val="1155cc"/>
                  <w:u w:val="single"/>
                  <w:rtl w:val="0"/>
                </w:rPr>
                <w:t xml:space="preserve">health.maryland.gov/radon</w:t>
              </w:r>
            </w:hyperlink>
            <w:r w:rsidDel="00000000" w:rsidR="00000000" w:rsidRPr="00000000">
              <w:rPr>
                <w:rFonts w:ascii="Montserrat" w:cs="Montserrat" w:eastAsia="Montserrat" w:hAnsi="Montserrat"/>
                <w:rtl w:val="0"/>
              </w:rPr>
              <w:t xml:space="preserve">.</w:t>
            </w:r>
          </w:p>
        </w:tc>
      </w:tr>
    </w:tbl>
    <w:p w:rsidR="00000000" w:rsidDel="00000000" w:rsidP="00000000" w:rsidRDefault="00000000" w:rsidRPr="00000000" w14:paraId="00000024">
      <w:pPr>
        <w:spacing w:line="242.40000000000003"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25">
      <w:pPr>
        <w:spacing w:line="242.40000000000003" w:lineRule="auto"/>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Alt Text: </w:t>
      </w:r>
    </w:p>
    <w:p w:rsidR="00000000" w:rsidDel="00000000" w:rsidP="00000000" w:rsidRDefault="00000000" w:rsidRPr="00000000" w14:paraId="00000026">
      <w:pPr>
        <w:spacing w:line="242.40000000000003" w:lineRule="auto"/>
        <w:rPr>
          <w:rFonts w:ascii="Montserrat" w:cs="Montserrat" w:eastAsia="Montserrat" w:hAnsi="Montserrat"/>
          <w:b w:val="1"/>
          <w:bCs w:val="1"/>
        </w:rPr>
      </w:pPr>
      <w:r w:rsidDel="00000000" w:rsidR="00000000" w:rsidRPr="00000000">
        <w:rPr>
          <w:rtl w:val="0"/>
        </w:rPr>
      </w:r>
    </w:p>
    <w:tbl>
      <w:tblPr>
        <w:tblStyle w:val="Table4"/>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7">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28">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Radon and secondhand smoke increase the risk for children developing lung cancer later in life. Give your child a healthy future. Get your radon test kit: </w:t>
            </w:r>
            <w:hyperlink r:id="rId19">
              <w:r w:rsidDel="00000000" w:rsidR="00000000" w:rsidRPr="00000000">
                <w:rPr>
                  <w:rFonts w:ascii="Montserrat" w:cs="Montserrat" w:eastAsia="Montserrat" w:hAnsi="Montserrat"/>
                  <w:color w:val="1155cc"/>
                  <w:u w:val="single"/>
                  <w:rtl w:val="0"/>
                </w:rPr>
                <w:t xml:space="preserve">health.maryland.gov/radon</w:t>
              </w:r>
            </w:hyperlink>
            <w:r w:rsidDel="00000000" w:rsidR="00000000" w:rsidRPr="00000000">
              <w:rPr>
                <w:rFonts w:ascii="Montserrat" w:cs="Montserrat" w:eastAsia="Montserrat" w:hAnsi="Montserrat"/>
                <w:rtl w:val="0"/>
              </w:rPr>
              <w:t xml:space="preserve">. </w:t>
            </w:r>
          </w:p>
        </w:tc>
      </w:tr>
    </w:tbl>
    <w:p w:rsidR="00000000" w:rsidDel="00000000" w:rsidP="00000000" w:rsidRDefault="00000000" w:rsidRPr="00000000" w14:paraId="00000029">
      <w:pPr>
        <w:pStyle w:val="Heading1"/>
        <w:keepNext w:val="0"/>
        <w:keepLines w:val="0"/>
        <w:spacing w:after="0" w:before="0" w:line="276" w:lineRule="auto"/>
        <w:rPr>
          <w:rFonts w:ascii="Montserrat" w:cs="Montserrat" w:eastAsia="Montserrat" w:hAnsi="Montserrat"/>
          <w:b w:val="1"/>
          <w:bCs w:val="1"/>
          <w:sz w:val="22"/>
          <w:szCs w:val="22"/>
        </w:rPr>
      </w:pPr>
      <w:bookmarkStart w:colFirst="0" w:colLast="0" w:name="_wz7l0kgguvgt" w:id="3"/>
      <w:bookmarkEnd w:id="3"/>
      <w:r w:rsidDel="00000000" w:rsidR="00000000" w:rsidRPr="00000000">
        <w:rPr>
          <w:rtl w:val="0"/>
        </w:rPr>
      </w:r>
    </w:p>
    <w:p w:rsidR="00000000" w:rsidDel="00000000" w:rsidP="00000000" w:rsidRDefault="00000000" w:rsidRPr="00000000" w14:paraId="0000002A">
      <w:pPr>
        <w:pStyle w:val="Heading1"/>
        <w:keepNext w:val="0"/>
        <w:keepLines w:val="0"/>
        <w:spacing w:after="0" w:before="0" w:line="276" w:lineRule="auto"/>
        <w:rPr>
          <w:rFonts w:ascii="Montserrat" w:cs="Montserrat" w:eastAsia="Montserrat" w:hAnsi="Montserrat"/>
          <w:b w:val="1"/>
          <w:bCs w:val="1"/>
          <w:sz w:val="22"/>
          <w:szCs w:val="22"/>
        </w:rPr>
      </w:pPr>
      <w:bookmarkStart w:colFirst="0" w:colLast="0" w:name="_bgixl0mlz22a" w:id="4"/>
      <w:bookmarkEnd w:id="4"/>
      <w:r w:rsidDel="00000000" w:rsidR="00000000" w:rsidRPr="00000000">
        <w:br w:type="page"/>
      </w:r>
      <w:r w:rsidDel="00000000" w:rsidR="00000000" w:rsidRPr="00000000">
        <w:rPr>
          <w:rtl w:val="0"/>
        </w:rPr>
      </w:r>
    </w:p>
    <w:p w:rsidR="00000000" w:rsidDel="00000000" w:rsidP="00000000" w:rsidRDefault="00000000" w:rsidRPr="00000000" w14:paraId="0000002B">
      <w:pPr>
        <w:pStyle w:val="Heading1"/>
        <w:keepNext w:val="0"/>
        <w:keepLines w:val="0"/>
        <w:spacing w:after="0" w:before="0" w:line="276" w:lineRule="auto"/>
        <w:rPr>
          <w:rFonts w:ascii="Montserrat" w:cs="Montserrat" w:eastAsia="Montserrat" w:hAnsi="Montserrat"/>
          <w:b w:val="1"/>
          <w:bCs w:val="1"/>
          <w:sz w:val="22"/>
          <w:szCs w:val="22"/>
          <w:highlight w:val="yellow"/>
        </w:rPr>
      </w:pPr>
      <w:bookmarkStart w:colFirst="0" w:colLast="0" w:name="_pdd1ejmkptmb" w:id="5"/>
      <w:bookmarkEnd w:id="5"/>
      <w:r w:rsidDel="00000000" w:rsidR="00000000" w:rsidRPr="00000000">
        <w:rPr>
          <w:rFonts w:ascii="Montserrat" w:cs="Montserrat" w:eastAsia="Montserrat" w:hAnsi="Montserrat"/>
          <w:b w:val="1"/>
          <w:bCs w:val="1"/>
          <w:sz w:val="22"/>
          <w:szCs w:val="22"/>
          <w:rtl w:val="0"/>
        </w:rPr>
        <w:t xml:space="preserve">Additional Social Media Graphics:</w:t>
      </w:r>
      <w:r w:rsidDel="00000000" w:rsidR="00000000" w:rsidRPr="00000000">
        <w:rPr>
          <w:rtl w:val="0"/>
        </w:rPr>
      </w:r>
    </w:p>
    <w:p w:rsidR="00000000" w:rsidDel="00000000" w:rsidP="00000000" w:rsidRDefault="00000000" w:rsidRPr="00000000" w14:paraId="0000002C">
      <w:pPr>
        <w:rPr>
          <w:rFonts w:ascii="Montserrat" w:cs="Montserrat" w:eastAsia="Montserrat" w:hAnsi="Montserrat"/>
        </w:rPr>
      </w:pPr>
      <w:r w:rsidDel="00000000" w:rsidR="00000000" w:rsidRPr="00000000">
        <w:rPr>
          <w:rFonts w:ascii="Montserrat" w:cs="Montserrat" w:eastAsia="Montserrat" w:hAnsi="Montserrat"/>
          <w:rtl w:val="0"/>
        </w:rPr>
        <w:t xml:space="preserve">The Maryland Department of the Environment has also developed these social media graphics. You’re welcome to use these as well. </w:t>
      </w:r>
    </w:p>
    <w:p w:rsidR="00000000" w:rsidDel="00000000" w:rsidP="00000000" w:rsidRDefault="00000000" w:rsidRPr="00000000" w14:paraId="0000002D">
      <w:pPr>
        <w:rPr>
          <w:rFonts w:ascii="Montserrat" w:cs="Montserrat" w:eastAsia="Montserrat" w:hAnsi="Montserrat"/>
        </w:rPr>
      </w:pPr>
      <w:r w:rsidDel="00000000" w:rsidR="00000000" w:rsidRPr="00000000">
        <w:rPr>
          <w:rtl w:val="0"/>
        </w:rPr>
      </w:r>
    </w:p>
    <w:p w:rsidR="00000000" w:rsidDel="00000000" w:rsidP="00000000" w:rsidRDefault="00000000" w:rsidRPr="00000000" w14:paraId="0000002E">
      <w:pPr>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3089397" cy="3089397"/>
            <wp:effectExtent b="12700" l="12700" r="12700" t="12700"/>
            <wp:docPr id="3" name="image3.png"/>
            <a:graphic>
              <a:graphicData uri="http://schemas.openxmlformats.org/drawingml/2006/picture">
                <pic:pic>
                  <pic:nvPicPr>
                    <pic:cNvPr id="0" name="image3.png"/>
                    <pic:cNvPicPr preferRelativeResize="0"/>
                  </pic:nvPicPr>
                  <pic:blipFill>
                    <a:blip r:embed="rId20"/>
                    <a:srcRect b="0" l="0" r="0" t="0"/>
                    <a:stretch>
                      <a:fillRect/>
                    </a:stretch>
                  </pic:blipFill>
                  <pic:spPr>
                    <a:xfrm>
                      <a:off x="0" y="0"/>
                      <a:ext cx="3089397" cy="308939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2F">
      <w:pPr>
        <w:rPr>
          <w:rFonts w:ascii="Montserrat" w:cs="Montserrat" w:eastAsia="Montserrat" w:hAnsi="Montserrat"/>
        </w:rPr>
      </w:pPr>
      <w:r w:rsidDel="00000000" w:rsidR="00000000" w:rsidRPr="00000000">
        <w:rPr>
          <w:rtl w:val="0"/>
        </w:rPr>
      </w:r>
    </w:p>
    <w:p w:rsidR="00000000" w:rsidDel="00000000" w:rsidP="00000000" w:rsidRDefault="00000000" w:rsidRPr="00000000" w14:paraId="00000030">
      <w:pPr>
        <w:spacing w:line="242.40000000000003" w:lineRule="auto"/>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Alt Text: </w:t>
      </w:r>
    </w:p>
    <w:p w:rsidR="00000000" w:rsidDel="00000000" w:rsidP="00000000" w:rsidRDefault="00000000" w:rsidRPr="00000000" w14:paraId="00000031">
      <w:pPr>
        <w:spacing w:line="242.40000000000003" w:lineRule="auto"/>
        <w:rPr>
          <w:rFonts w:ascii="Montserrat" w:cs="Montserrat" w:eastAsia="Montserrat" w:hAnsi="Montserrat"/>
          <w:b w:val="1"/>
          <w:bCs w:val="1"/>
        </w:rPr>
      </w:pPr>
      <w:r w:rsidDel="00000000" w:rsidR="00000000" w:rsidRPr="00000000">
        <w:rPr>
          <w:rtl w:val="0"/>
        </w:rPr>
      </w:r>
    </w:p>
    <w:tbl>
      <w:tblPr>
        <w:tblStyle w:val="Table5"/>
        <w:tblW w:w="868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685"/>
        <w:tblGridChange w:id="0">
          <w:tblGrid>
            <w:gridCol w:w="868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2">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Radon is a cancer risk you don’t have to take. Radon is an invisible, odorless naturally occurring radioactive gas in the earth that can enter into your home, like a basement. The longer you and your family are exposed to radon, the greater risk you have of developing lung cancer. Radon can be found across the state, but there are some parts of Maryland that have especially high levels. If you have a level of 2 or above, you should consult a radon expert. Learn more: </w:t>
            </w:r>
            <w:hyperlink r:id="rId21">
              <w:r w:rsidDel="00000000" w:rsidR="00000000" w:rsidRPr="00000000">
                <w:rPr>
                  <w:rFonts w:ascii="Montserrat" w:cs="Montserrat" w:eastAsia="Montserrat" w:hAnsi="Montserrat"/>
                  <w:color w:val="1155cc"/>
                  <w:u w:val="single"/>
                  <w:rtl w:val="0"/>
                </w:rPr>
                <w:t xml:space="preserve">mde.maryland.gov/radon</w:t>
              </w:r>
            </w:hyperlink>
            <w:r w:rsidDel="00000000" w:rsidR="00000000" w:rsidRPr="00000000">
              <w:rPr>
                <w:rFonts w:ascii="Montserrat" w:cs="Montserrat" w:eastAsia="Montserrat" w:hAnsi="Montserrat"/>
                <w:rtl w:val="0"/>
              </w:rPr>
              <w:t xml:space="preserve">. </w:t>
            </w:r>
          </w:p>
        </w:tc>
      </w:tr>
    </w:tbl>
    <w:p w:rsidR="00000000" w:rsidDel="00000000" w:rsidP="00000000" w:rsidRDefault="00000000" w:rsidRPr="00000000" w14:paraId="00000033">
      <w:pPr>
        <w:pStyle w:val="Heading1"/>
        <w:keepNext w:val="0"/>
        <w:keepLines w:val="0"/>
        <w:spacing w:after="0" w:before="0" w:line="276" w:lineRule="auto"/>
        <w:rPr>
          <w:rFonts w:ascii="Montserrat" w:cs="Montserrat" w:eastAsia="Montserrat" w:hAnsi="Montserrat"/>
        </w:rPr>
      </w:pPr>
      <w:bookmarkStart w:colFirst="0" w:colLast="0" w:name="_e7sn4rpxsb54" w:id="6"/>
      <w:bookmarkEnd w:id="6"/>
      <w:r w:rsidDel="00000000" w:rsidR="00000000" w:rsidRPr="00000000">
        <w:rPr>
          <w:rtl w:val="0"/>
        </w:rPr>
      </w:r>
    </w:p>
    <w:p w:rsidR="00000000" w:rsidDel="00000000" w:rsidP="00000000" w:rsidRDefault="00000000" w:rsidRPr="00000000" w14:paraId="00000034">
      <w:pPr>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3089397" cy="3089397"/>
            <wp:effectExtent b="12700" l="12700" r="12700" t="12700"/>
            <wp:docPr id="1" name="image2.png"/>
            <a:graphic>
              <a:graphicData uri="http://schemas.openxmlformats.org/drawingml/2006/picture">
                <pic:pic>
                  <pic:nvPicPr>
                    <pic:cNvPr id="0" name="image2.png"/>
                    <pic:cNvPicPr preferRelativeResize="0"/>
                  </pic:nvPicPr>
                  <pic:blipFill>
                    <a:blip r:embed="rId22"/>
                    <a:srcRect b="0" l="0" r="0" t="0"/>
                    <a:stretch>
                      <a:fillRect/>
                    </a:stretch>
                  </pic:blipFill>
                  <pic:spPr>
                    <a:xfrm>
                      <a:off x="0" y="0"/>
                      <a:ext cx="3089397" cy="308939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35">
      <w:pPr>
        <w:rPr>
          <w:rFonts w:ascii="Montserrat" w:cs="Montserrat" w:eastAsia="Montserrat" w:hAnsi="Montserrat"/>
        </w:rPr>
      </w:pPr>
      <w:r w:rsidDel="00000000" w:rsidR="00000000" w:rsidRPr="00000000">
        <w:rPr>
          <w:rtl w:val="0"/>
        </w:rPr>
      </w:r>
    </w:p>
    <w:p w:rsidR="00000000" w:rsidDel="00000000" w:rsidP="00000000" w:rsidRDefault="00000000" w:rsidRPr="00000000" w14:paraId="00000036">
      <w:pPr>
        <w:spacing w:line="242.40000000000003" w:lineRule="auto"/>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Alt Text: </w:t>
      </w:r>
    </w:p>
    <w:p w:rsidR="00000000" w:rsidDel="00000000" w:rsidP="00000000" w:rsidRDefault="00000000" w:rsidRPr="00000000" w14:paraId="00000037">
      <w:pPr>
        <w:spacing w:line="242.40000000000003" w:lineRule="auto"/>
        <w:rPr>
          <w:rFonts w:ascii="Montserrat" w:cs="Montserrat" w:eastAsia="Montserrat" w:hAnsi="Montserrat"/>
          <w:b w:val="1"/>
          <w:bCs w:val="1"/>
        </w:rPr>
      </w:pPr>
      <w:r w:rsidDel="00000000" w:rsidR="00000000" w:rsidRPr="00000000">
        <w:rPr>
          <w:rtl w:val="0"/>
        </w:rPr>
      </w:r>
    </w:p>
    <w:tbl>
      <w:tblPr>
        <w:tblStyle w:val="Table6"/>
        <w:tblW w:w="87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700"/>
        <w:tblGridChange w:id="0">
          <w:tblGrid>
            <w:gridCol w:w="870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8">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Be a radon superhero. Defeat this cancer causing villain with a discounted testing kit. </w:t>
            </w:r>
            <w:hyperlink r:id="rId23">
              <w:r w:rsidDel="00000000" w:rsidR="00000000" w:rsidRPr="00000000">
                <w:rPr>
                  <w:rFonts w:ascii="Montserrat" w:cs="Montserrat" w:eastAsia="Montserrat" w:hAnsi="Montserrat"/>
                  <w:color w:val="1155cc"/>
                  <w:u w:val="single"/>
                  <w:rtl w:val="0"/>
                </w:rPr>
                <w:t xml:space="preserve">mde.maryland.gov/radon</w:t>
              </w:r>
            </w:hyperlink>
            <w:r w:rsidDel="00000000" w:rsidR="00000000" w:rsidRPr="00000000">
              <w:rPr>
                <w:rFonts w:ascii="Montserrat" w:cs="Montserrat" w:eastAsia="Montserrat" w:hAnsi="Montserrat"/>
                <w:rtl w:val="0"/>
              </w:rPr>
              <w:t xml:space="preserve">. </w:t>
            </w:r>
          </w:p>
        </w:tc>
      </w:tr>
    </w:tbl>
    <w:p w:rsidR="00000000" w:rsidDel="00000000" w:rsidP="00000000" w:rsidRDefault="00000000" w:rsidRPr="00000000" w14:paraId="00000039">
      <w:pPr>
        <w:pStyle w:val="Heading1"/>
        <w:keepNext w:val="0"/>
        <w:keepLines w:val="0"/>
        <w:spacing w:after="0" w:before="0" w:line="276" w:lineRule="auto"/>
        <w:rPr>
          <w:rFonts w:ascii="Montserrat" w:cs="Montserrat" w:eastAsia="Montserrat" w:hAnsi="Montserrat"/>
        </w:rPr>
      </w:pPr>
      <w:bookmarkStart w:colFirst="0" w:colLast="0" w:name="_va3mq4ukoxrj" w:id="7"/>
      <w:bookmarkEnd w:id="7"/>
      <w:r w:rsidDel="00000000" w:rsidR="00000000" w:rsidRPr="00000000">
        <w:rPr>
          <w:rFonts w:ascii="Montserrat" w:cs="Montserrat" w:eastAsia="Montserrat" w:hAnsi="Montserrat"/>
          <w:rtl w:val="0"/>
        </w:rPr>
        <w:t xml:space="preserve"> </w:t>
      </w:r>
      <w:r w:rsidDel="00000000" w:rsidR="00000000" w:rsidRPr="00000000">
        <w:rPr>
          <w:rtl w:val="0"/>
        </w:rPr>
      </w:r>
    </w:p>
    <w:sectPr>
      <w:headerReference r:id="rId24" w:type="default"/>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Montserra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3A">
    <w:pPr>
      <w:tabs>
        <w:tab w:val="left" w:leader="none" w:pos="990"/>
      </w:tabs>
      <w:spacing w:after="160" w:line="240" w:lineRule="auto"/>
      <w:jc w:val="center"/>
      <w:rPr/>
    </w:pPr>
    <w:r w:rsidDel="00000000" w:rsidR="00000000" w:rsidRPr="00000000">
      <w:rPr>
        <w:rFonts w:ascii="Montserrat" w:cs="Montserrat" w:eastAsia="Montserrat" w:hAnsi="Montserrat"/>
        <w:sz w:val="20"/>
        <w:szCs w:val="20"/>
      </w:rPr>
      <w:drawing>
        <wp:inline distB="114300" distT="114300" distL="114300" distR="114300">
          <wp:extent cx="1524000" cy="1237766"/>
          <wp:effectExtent b="0" l="0" r="0" t="0"/>
          <wp:docPr id="2"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1524000" cy="1237766"/>
                  </a:xfrm>
                  <a:prstGeom prst="rect"/>
                  <a:ln/>
                </pic:spPr>
              </pic:pic>
            </a:graphicData>
          </a:graphic>
        </wp:inline>
      </w:drawing>
    </w:r>
    <w:r w:rsidDel="00000000" w:rsidR="00000000" w:rsidRPr="00000000">
      <w:rPr>
        <w:rtl w:val="0"/>
      </w:rPr>
    </w:r>
  </w:p>
  <w:p w:rsidR="00000000" w:rsidDel="00000000" w:rsidP="00000000" w:rsidRDefault="00000000" w:rsidRPr="00000000" w14:paraId="0000003B">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bCs w:val="0"/>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 w:type="table" w:styleId="Table1">
    <w:basedOn w:val="TableNormal"/>
    <w:tblPr>
      <w:tblStyleRowBandSize w:val="1"/>
      <w:tblStyleColBandSize w:val="1"/>
    </w:tblPr>
  </w:style>
  <w:style w:type="table" w:styleId="Table2">
    <w:basedOn w:val="TableNormal"/>
    <w:tblPr>
      <w:tblStyleRowBandSize w:val="1"/>
      <w:tblStyleColBandSize w:val="1"/>
    </w:tblPr>
  </w:style>
  <w:style w:type="table" w:styleId="Table3">
    <w:basedOn w:val="TableNormal"/>
    <w:tblPr>
      <w:tblStyleRowBandSize w:val="1"/>
      <w:tblStyleColBandSize w:val="1"/>
    </w:tblPr>
  </w:style>
  <w:style w:type="table" w:styleId="Table4">
    <w:basedOn w:val="TableNormal"/>
    <w:tblPr>
      <w:tblStyleRowBandSize w:val="1"/>
      <w:tblStyleColBandSize w:val="1"/>
    </w:tblPr>
  </w:style>
  <w:style w:type="table" w:styleId="Table5">
    <w:basedOn w:val="TableNormal"/>
    <w:tblPr>
      <w:tblStyleRowBandSize w:val="1"/>
      <w:tblStyleColBandSize w:val="1"/>
    </w:tblPr>
  </w:style>
  <w:style w:type="table" w:styleId="Table6">
    <w:basedOn w:val="TableNormal"/>
    <w:tblPr>
      <w:tblStyleRowBandSize w:val="1"/>
      <w:tblStyleColBandSize w:val="1"/>
    </w:tblPr>
  </w:style>
</w:styles>
</file>

<file path=word/_rels/document.xml.rels><?xml version="1.0" encoding="UTF-8" standalone="yes"?><Relationships xmlns="http://schemas.openxmlformats.org/package/2006/relationships"><Relationship Id="rId20" Type="http://schemas.openxmlformats.org/officeDocument/2006/relationships/image" Target="media/image3.png"/><Relationship Id="rId11" Type="http://schemas.openxmlformats.org/officeDocument/2006/relationships/hyperlink" Target="https://bsky.app/profile/mdhealthdept.bsky.social" TargetMode="External"/><Relationship Id="rId22" Type="http://schemas.openxmlformats.org/officeDocument/2006/relationships/image" Target="media/image2.png"/><Relationship Id="rId10" Type="http://schemas.openxmlformats.org/officeDocument/2006/relationships/hyperlink" Target="http://linkedin.com/company/maryland-department-of-health" TargetMode="External"/><Relationship Id="rId21" Type="http://schemas.openxmlformats.org/officeDocument/2006/relationships/hyperlink" Target="http://mde.maryland.gov/radon" TargetMode="External"/><Relationship Id="rId13" Type="http://schemas.openxmlformats.org/officeDocument/2006/relationships/hyperlink" Target="http://health.maryland.gov/radon" TargetMode="External"/><Relationship Id="rId24" Type="http://schemas.openxmlformats.org/officeDocument/2006/relationships/header" Target="header1.xml"/><Relationship Id="rId12" Type="http://schemas.openxmlformats.org/officeDocument/2006/relationships/hyperlink" Target="http://v" TargetMode="External"/><Relationship Id="rId23" Type="http://schemas.openxmlformats.org/officeDocument/2006/relationships/hyperlink" Target="http://mde.maryland.gov/radon"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www.youtube.com/@MDHealthDept" TargetMode="External"/><Relationship Id="rId15" Type="http://schemas.openxmlformats.org/officeDocument/2006/relationships/image" Target="media/image5.png"/><Relationship Id="rId14" Type="http://schemas.openxmlformats.org/officeDocument/2006/relationships/hyperlink" Target="http://mde.maryland.gov/radon" TargetMode="External"/><Relationship Id="rId17" Type="http://schemas.openxmlformats.org/officeDocument/2006/relationships/image" Target="media/image4.png"/><Relationship Id="rId16" Type="http://schemas.openxmlformats.org/officeDocument/2006/relationships/hyperlink" Target="http://mde.maryland.gov/radon" TargetMode="External"/><Relationship Id="rId5" Type="http://schemas.openxmlformats.org/officeDocument/2006/relationships/styles" Target="styles.xml"/><Relationship Id="rId19" Type="http://schemas.openxmlformats.org/officeDocument/2006/relationships/hyperlink" Target="http://health.maryland.gov/radon" TargetMode="External"/><Relationship Id="rId6" Type="http://schemas.openxmlformats.org/officeDocument/2006/relationships/hyperlink" Target="http://twitter.com/MDHealthDept" TargetMode="External"/><Relationship Id="rId18" Type="http://schemas.openxmlformats.org/officeDocument/2006/relationships/hyperlink" Target="http://health.maryland.gov/radon" TargetMode="External"/><Relationship Id="rId7" Type="http://schemas.openxmlformats.org/officeDocument/2006/relationships/hyperlink" Target="http://instagram.com/mdhealthdept/" TargetMode="External"/><Relationship Id="rId8" Type="http://schemas.openxmlformats.org/officeDocument/2006/relationships/hyperlink" Target="https://www.facebook.com/MDHealthDept/"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Montserrat-regular.ttf"/><Relationship Id="rId2" Type="http://schemas.openxmlformats.org/officeDocument/2006/relationships/font" Target="fonts/Montserrat-bold.ttf"/><Relationship Id="rId3" Type="http://schemas.openxmlformats.org/officeDocument/2006/relationships/font" Target="fonts/Montserrat-italic.ttf"/><Relationship Id="rId4" Type="http://schemas.openxmlformats.org/officeDocument/2006/relationships/font" Target="fonts/Montserrat-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