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left" w:leader="none" w:pos="990"/>
        </w:tabs>
        <w:spacing w:before="200" w:line="240" w:lineRule="auto"/>
        <w:rPr>
          <w:rFonts w:ascii="Montserrat" w:cs="Montserrat" w:eastAsia="Montserrat" w:hAnsi="Montserrat"/>
          <w:i w:val="1"/>
        </w:rPr>
      </w:pPr>
      <w:r w:rsidDel="00000000" w:rsidR="00000000" w:rsidRPr="00000000">
        <w:rPr>
          <w:rFonts w:ascii="Montserrat" w:cs="Montserrat" w:eastAsia="Montserrat" w:hAnsi="Montserrat"/>
          <w:b w:val="1"/>
          <w:rtl w:val="0"/>
        </w:rPr>
        <w:t xml:space="preserve">About: </w:t>
      </w:r>
      <w:r w:rsidDel="00000000" w:rsidR="00000000" w:rsidRPr="00000000">
        <w:rPr>
          <w:rFonts w:ascii="Montserrat" w:cs="Montserrat" w:eastAsia="Montserrat" w:hAnsi="Montserrat"/>
          <w:i w:val="1"/>
          <w:rtl w:val="0"/>
        </w:rPr>
        <w:t xml:space="preserve">The Maryland Department of Health (MDH) recognizes that increased awareness and screening helps reduce breast cancer deaths in the state. MDH offers this Breast Cancer Awareness Month toolkit as a resource that can help raise awareness about the importance of routine breast cancer screening and provide individuals, communities, and organizations with tools to help Marylanders take charge of their health by talking to their health care provider about risks and recommendations for screening.</w:t>
      </w:r>
    </w:p>
    <w:p w:rsidR="00000000" w:rsidDel="00000000" w:rsidP="00000000" w:rsidRDefault="00000000" w:rsidRPr="00000000" w14:paraId="00000002">
      <w:pPr>
        <w:tabs>
          <w:tab w:val="left" w:leader="none" w:pos="990"/>
        </w:tabs>
        <w:spacing w:before="200" w:lin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MDH Social Media Accounts to Follow: </w:t>
      </w:r>
    </w:p>
    <w:p w:rsidR="00000000" w:rsidDel="00000000" w:rsidP="00000000" w:rsidRDefault="00000000" w:rsidRPr="00000000" w14:paraId="00000003">
      <w:pPr>
        <w:numPr>
          <w:ilvl w:val="0"/>
          <w:numId w:val="1"/>
        </w:numPr>
        <w:shd w:fill="ffffff" w:val="clear"/>
        <w:tabs>
          <w:tab w:val="left" w:leader="none" w:pos="990"/>
        </w:tabs>
        <w:spacing w:after="0" w:afterAutospacing="0" w:before="240" w:lineRule="auto"/>
        <w:ind w:left="720" w:hanging="360"/>
        <w:rPr>
          <w:rFonts w:ascii="Montserrat" w:cs="Montserrat" w:eastAsia="Montserrat" w:hAnsi="Montserrat"/>
        </w:rPr>
      </w:pPr>
      <w:hyperlink r:id="rId6">
        <w:r w:rsidDel="00000000" w:rsidR="00000000" w:rsidRPr="00000000">
          <w:rPr>
            <w:rFonts w:ascii="Montserrat" w:cs="Montserrat" w:eastAsia="Montserrat" w:hAnsi="Montserrat"/>
            <w:color w:val="1155cc"/>
            <w:u w:val="single"/>
            <w:rtl w:val="0"/>
          </w:rPr>
          <w:t xml:space="preserve">X (Twitter)</w:t>
        </w:r>
      </w:hyperlink>
      <w:r w:rsidDel="00000000" w:rsidR="00000000" w:rsidRPr="00000000">
        <w:rPr>
          <w:rtl w:val="0"/>
        </w:rPr>
      </w:r>
    </w:p>
    <w:p w:rsidR="00000000" w:rsidDel="00000000" w:rsidP="00000000" w:rsidRDefault="00000000" w:rsidRPr="00000000" w14:paraId="00000004">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7">
        <w:r w:rsidDel="00000000" w:rsidR="00000000" w:rsidRPr="00000000">
          <w:rPr>
            <w:rFonts w:ascii="Montserrat" w:cs="Montserrat" w:eastAsia="Montserrat" w:hAnsi="Montserrat"/>
            <w:color w:val="1155cc"/>
            <w:u w:val="single"/>
            <w:rtl w:val="0"/>
          </w:rPr>
          <w:t xml:space="preserve">Instagram</w:t>
        </w:r>
      </w:hyperlink>
      <w:r w:rsidDel="00000000" w:rsidR="00000000" w:rsidRPr="00000000">
        <w:rPr>
          <w:rtl w:val="0"/>
        </w:rPr>
      </w:r>
    </w:p>
    <w:p w:rsidR="00000000" w:rsidDel="00000000" w:rsidP="00000000" w:rsidRDefault="00000000" w:rsidRPr="00000000" w14:paraId="00000005">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8">
        <w:r w:rsidDel="00000000" w:rsidR="00000000" w:rsidRPr="00000000">
          <w:rPr>
            <w:rFonts w:ascii="Montserrat" w:cs="Montserrat" w:eastAsia="Montserrat" w:hAnsi="Montserrat"/>
            <w:color w:val="1155cc"/>
            <w:u w:val="single"/>
            <w:rtl w:val="0"/>
          </w:rPr>
          <w:t xml:space="preserve">Facebook</w:t>
        </w:r>
      </w:hyperlink>
      <w:r w:rsidDel="00000000" w:rsidR="00000000" w:rsidRPr="00000000">
        <w:rPr>
          <w:rtl w:val="0"/>
        </w:rPr>
      </w:r>
    </w:p>
    <w:p w:rsidR="00000000" w:rsidDel="00000000" w:rsidP="00000000" w:rsidRDefault="00000000" w:rsidRPr="00000000" w14:paraId="00000006">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9">
        <w:r w:rsidDel="00000000" w:rsidR="00000000" w:rsidRPr="00000000">
          <w:rPr>
            <w:rFonts w:ascii="Montserrat" w:cs="Montserrat" w:eastAsia="Montserrat" w:hAnsi="Montserrat"/>
            <w:color w:val="1155cc"/>
            <w:u w:val="single"/>
            <w:rtl w:val="0"/>
          </w:rPr>
          <w:t xml:space="preserve">YouTube </w:t>
        </w:r>
      </w:hyperlink>
      <w:r w:rsidDel="00000000" w:rsidR="00000000" w:rsidRPr="00000000">
        <w:rPr>
          <w:rtl w:val="0"/>
        </w:rPr>
      </w:r>
    </w:p>
    <w:p w:rsidR="00000000" w:rsidDel="00000000" w:rsidP="00000000" w:rsidRDefault="00000000" w:rsidRPr="00000000" w14:paraId="00000007">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rPr>
      </w:pPr>
      <w:hyperlink r:id="rId10">
        <w:r w:rsidDel="00000000" w:rsidR="00000000" w:rsidRPr="00000000">
          <w:rPr>
            <w:rFonts w:ascii="Montserrat" w:cs="Montserrat" w:eastAsia="Montserrat" w:hAnsi="Montserrat"/>
            <w:color w:val="1155cc"/>
            <w:u w:val="single"/>
            <w:rtl w:val="0"/>
          </w:rPr>
          <w:t xml:space="preserve">LinkedIn</w:t>
        </w:r>
      </w:hyperlink>
      <w:r w:rsidDel="00000000" w:rsidR="00000000" w:rsidRPr="00000000">
        <w:rPr>
          <w:rtl w:val="0"/>
        </w:rPr>
      </w:r>
    </w:p>
    <w:p w:rsidR="00000000" w:rsidDel="00000000" w:rsidP="00000000" w:rsidRDefault="00000000" w:rsidRPr="00000000" w14:paraId="00000008">
      <w:pPr>
        <w:numPr>
          <w:ilvl w:val="0"/>
          <w:numId w:val="1"/>
        </w:numPr>
        <w:shd w:fill="ffffff" w:val="clear"/>
        <w:tabs>
          <w:tab w:val="left" w:leader="none" w:pos="990"/>
        </w:tabs>
        <w:spacing w:after="0" w:afterAutospacing="0" w:before="0" w:beforeAutospacing="0" w:lineRule="auto"/>
        <w:ind w:left="720" w:hanging="360"/>
        <w:rPr>
          <w:rFonts w:ascii="Montserrat" w:cs="Montserrat" w:eastAsia="Montserrat" w:hAnsi="Montserrat"/>
          <w:color w:val="0d0d0d"/>
          <w:highlight w:val="white"/>
        </w:rPr>
      </w:pPr>
      <w:hyperlink r:id="rId11">
        <w:r w:rsidDel="00000000" w:rsidR="00000000" w:rsidRPr="00000000">
          <w:rPr>
            <w:rFonts w:ascii="Montserrat" w:cs="Montserrat" w:eastAsia="Montserrat" w:hAnsi="Montserrat"/>
            <w:color w:val="1155cc"/>
            <w:highlight w:val="white"/>
            <w:u w:val="single"/>
            <w:rtl w:val="0"/>
          </w:rPr>
          <w:t xml:space="preserve">Bluesky</w:t>
        </w:r>
      </w:hyperlink>
      <w:r w:rsidDel="00000000" w:rsidR="00000000" w:rsidRPr="00000000">
        <w:rPr>
          <w:rtl w:val="0"/>
        </w:rPr>
      </w:r>
    </w:p>
    <w:p w:rsidR="00000000" w:rsidDel="00000000" w:rsidP="00000000" w:rsidRDefault="00000000" w:rsidRPr="00000000" w14:paraId="00000009">
      <w:pPr>
        <w:numPr>
          <w:ilvl w:val="0"/>
          <w:numId w:val="1"/>
        </w:numPr>
        <w:shd w:fill="ffffff" w:val="clear"/>
        <w:tabs>
          <w:tab w:val="left" w:leader="none" w:pos="990"/>
        </w:tabs>
        <w:spacing w:after="240" w:before="0" w:beforeAutospacing="0" w:lineRule="auto"/>
        <w:ind w:left="720" w:hanging="360"/>
        <w:rPr>
          <w:rFonts w:ascii="Montserrat" w:cs="Montserrat" w:eastAsia="Montserrat" w:hAnsi="Montserrat"/>
          <w:color w:val="0d0d0d"/>
          <w:highlight w:val="white"/>
        </w:rPr>
      </w:pPr>
      <w:hyperlink r:id="rId12">
        <w:r w:rsidDel="00000000" w:rsidR="00000000" w:rsidRPr="00000000">
          <w:rPr>
            <w:rFonts w:ascii="Montserrat" w:cs="Montserrat" w:eastAsia="Montserrat" w:hAnsi="Montserrat"/>
            <w:color w:val="1155cc"/>
            <w:highlight w:val="white"/>
            <w:u w:val="single"/>
            <w:rtl w:val="0"/>
          </w:rPr>
          <w:t xml:space="preserve">Threads</w:t>
        </w:r>
      </w:hyperlink>
      <w:r w:rsidDel="00000000" w:rsidR="00000000" w:rsidRPr="00000000">
        <w:rPr>
          <w:rtl w:val="0"/>
        </w:rPr>
      </w:r>
    </w:p>
    <w:p w:rsidR="00000000" w:rsidDel="00000000" w:rsidP="00000000" w:rsidRDefault="00000000" w:rsidRPr="00000000" w14:paraId="0000000A">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Social Media Content: </w:t>
      </w:r>
    </w:p>
    <w:sdt>
      <w:sdtPr>
        <w:id w:val="902882412"/>
        <w:docPartObj>
          <w:docPartGallery w:val="Table of Contents"/>
          <w:docPartUnique w:val="1"/>
        </w:docPartObj>
      </w:sdtPr>
      <w:sdtContent>
        <w:p w:rsidR="00000000" w:rsidDel="00000000" w:rsidP="00000000" w:rsidRDefault="00000000" w:rsidRPr="00000000" w14:paraId="0000000B">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r w:rsidDel="00000000" w:rsidR="00000000" w:rsidRPr="00000000">
            <w:fldChar w:fldCharType="begin"/>
            <w:instrText xml:space="preserve"> TOC \h \u \z \t "Heading 1,1,Heading 2,2,Heading 3,3,Heading 4,4,Heading 5,5,Heading 6,6,"</w:instrText>
            <w:fldChar w:fldCharType="separate"/>
          </w:r>
          <w:hyperlink w:anchor="_p2dpa1khtxct">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Learn the Facts About Breast Cancer</w:t>
              <w:tab/>
              <w:t xml:space="preserve">2</w:t>
            </w:r>
          </w:hyperlink>
          <w:r w:rsidDel="00000000" w:rsidR="00000000" w:rsidRPr="00000000">
            <w:rPr>
              <w:rtl w:val="0"/>
            </w:rPr>
          </w:r>
        </w:p>
        <w:p w:rsidR="00000000" w:rsidDel="00000000" w:rsidP="00000000" w:rsidRDefault="00000000" w:rsidRPr="00000000" w14:paraId="0000000C">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8n05sw7j5v0p">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Know Your Risk</w:t>
              <w:tab/>
              <w:t xml:space="preserve">3</w:t>
            </w:r>
          </w:hyperlink>
          <w:r w:rsidDel="00000000" w:rsidR="00000000" w:rsidRPr="00000000">
            <w:rPr>
              <w:rtl w:val="0"/>
            </w:rPr>
          </w:r>
        </w:p>
        <w:p w:rsidR="00000000" w:rsidDel="00000000" w:rsidP="00000000" w:rsidRDefault="00000000" w:rsidRPr="00000000" w14:paraId="0000000D">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osnbslylksin">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Recognize the Symptoms</w:t>
              <w:tab/>
              <w:t xml:space="preserve">5</w:t>
            </w:r>
          </w:hyperlink>
          <w:r w:rsidDel="00000000" w:rsidR="00000000" w:rsidRPr="00000000">
            <w:rPr>
              <w:rtl w:val="0"/>
            </w:rPr>
          </w:r>
        </w:p>
        <w:p w:rsidR="00000000" w:rsidDel="00000000" w:rsidP="00000000" w:rsidRDefault="00000000" w:rsidRPr="00000000" w14:paraId="0000000E">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b2agtgvb2zva">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Get Screened</w:t>
              <w:tab/>
              <w:t xml:space="preserve">6</w:t>
            </w:r>
          </w:hyperlink>
          <w:r w:rsidDel="00000000" w:rsidR="00000000" w:rsidRPr="00000000">
            <w:rPr>
              <w:rtl w:val="0"/>
            </w:rPr>
          </w:r>
        </w:p>
        <w:p w:rsidR="00000000" w:rsidDel="00000000" w:rsidP="00000000" w:rsidRDefault="00000000" w:rsidRPr="00000000" w14:paraId="0000000F">
          <w:pPr>
            <w:widowControl w:val="0"/>
            <w:tabs>
              <w:tab w:val="right" w:leader="none" w:pos="12000"/>
            </w:tabs>
            <w:spacing w:before="60" w:line="240" w:lineRule="auto"/>
            <w:rPr>
              <w:rFonts w:ascii="Arial" w:cs="Arial" w:eastAsia="Arial" w:hAnsi="Arial"/>
              <w:b w:val="1"/>
              <w:i w:val="0"/>
              <w:smallCaps w:val="0"/>
              <w:strike w:val="0"/>
              <w:color w:val="000000"/>
              <w:sz w:val="22"/>
              <w:szCs w:val="22"/>
              <w:u w:val="none"/>
              <w:shd w:fill="auto" w:val="clear"/>
              <w:vertAlign w:val="baseline"/>
            </w:rPr>
          </w:pPr>
          <w:hyperlink w:anchor="_srk9itnswrj9">
            <w:r w:rsidDel="00000000" w:rsidR="00000000" w:rsidRPr="00000000">
              <w:rPr>
                <w:rFonts w:ascii="Montserrat" w:cs="Montserrat" w:eastAsia="Montserrat" w:hAnsi="Montserrat"/>
                <w:b w:val="1"/>
                <w:i w:val="0"/>
                <w:smallCaps w:val="0"/>
                <w:strike w:val="0"/>
                <w:color w:val="000000"/>
                <w:sz w:val="22"/>
                <w:szCs w:val="22"/>
                <w:u w:val="none"/>
                <w:shd w:fill="auto" w:val="clear"/>
                <w:vertAlign w:val="baseline"/>
                <w:rtl w:val="0"/>
              </w:rPr>
              <w:t xml:space="preserve">Find Local Resources</w:t>
              <w:tab/>
              <w:t xml:space="preserve">8</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10">
      <w:pPr>
        <w:shd w:fill="ffffff" w:val="clear"/>
        <w:tabs>
          <w:tab w:val="left" w:leader="none" w:pos="990"/>
        </w:tabs>
        <w:spacing w:after="240" w:before="240"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11">
      <w:pPr>
        <w:pStyle w:val="Heading3"/>
        <w:tabs>
          <w:tab w:val="left" w:leader="none" w:pos="990"/>
        </w:tabs>
        <w:spacing w:before="200" w:line="240" w:lineRule="auto"/>
        <w:rPr>
          <w:rFonts w:ascii="Montserrat" w:cs="Montserrat" w:eastAsia="Montserrat" w:hAnsi="Montserrat"/>
          <w:b w:val="1"/>
          <w:color w:val="000000"/>
          <w:sz w:val="22"/>
          <w:szCs w:val="22"/>
        </w:rPr>
      </w:pPr>
      <w:bookmarkStart w:colFirst="0" w:colLast="0" w:name="_31an479x1ljf" w:id="0"/>
      <w:bookmarkEnd w:id="0"/>
      <w:r w:rsidDel="00000000" w:rsidR="00000000" w:rsidRPr="00000000">
        <w:br w:type="page"/>
      </w:r>
      <w:r w:rsidDel="00000000" w:rsidR="00000000" w:rsidRPr="00000000">
        <w:rPr>
          <w:rtl w:val="0"/>
        </w:rPr>
      </w:r>
    </w:p>
    <w:p w:rsidR="00000000" w:rsidDel="00000000" w:rsidP="00000000" w:rsidRDefault="00000000" w:rsidRPr="00000000" w14:paraId="00000012">
      <w:pPr>
        <w:pStyle w:val="Heading2"/>
        <w:spacing w:line="242.40000000000003" w:lineRule="auto"/>
        <w:rPr>
          <w:i w:val="1"/>
        </w:rPr>
      </w:pPr>
      <w:bookmarkStart w:colFirst="0" w:colLast="0" w:name="_p2dpa1khtxct" w:id="1"/>
      <w:bookmarkEnd w:id="1"/>
      <w:r w:rsidDel="00000000" w:rsidR="00000000" w:rsidRPr="00000000">
        <w:rPr>
          <w:rtl w:val="0"/>
        </w:rPr>
        <w:t xml:space="preserve">Learn the Facts About Breast Cancer</w:t>
      </w:r>
      <w:r w:rsidDel="00000000" w:rsidR="00000000" w:rsidRPr="00000000">
        <w:rPr>
          <w:rtl w:val="0"/>
        </w:rPr>
      </w:r>
    </w:p>
    <w:p w:rsidR="00000000" w:rsidDel="00000000" w:rsidP="00000000" w:rsidRDefault="00000000" w:rsidRPr="00000000" w14:paraId="00000013">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3" name="image7.png"/>
            <a:graphic>
              <a:graphicData uri="http://schemas.openxmlformats.org/drawingml/2006/picture">
                <pic:pic>
                  <pic:nvPicPr>
                    <pic:cNvPr id="0" name="image7.png"/>
                    <pic:cNvPicPr preferRelativeResize="0"/>
                  </pic:nvPicPr>
                  <pic:blipFill>
                    <a:blip r:embed="rId13"/>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7" name="image6.png"/>
            <a:graphic>
              <a:graphicData uri="http://schemas.openxmlformats.org/drawingml/2006/picture">
                <pic:pic>
                  <pic:nvPicPr>
                    <pic:cNvPr id="0" name="image6.png"/>
                    <pic:cNvPicPr preferRelativeResize="0"/>
                  </pic:nvPicPr>
                  <pic:blipFill>
                    <a:blip r:embed="rId14"/>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spacing w:line="242.40000000000003" w:lineRule="auto"/>
        <w:rPr>
          <w:rFonts w:ascii="Montserrat" w:cs="Montserrat" w:eastAsia="Montserrat" w:hAnsi="Montserrat"/>
          <w:b w:val="1"/>
          <w:i w:val="1"/>
        </w:rPr>
      </w:pPr>
      <w:r w:rsidDel="00000000" w:rsidR="00000000" w:rsidRPr="00000000">
        <w:rPr>
          <w:rtl w:val="0"/>
        </w:rPr>
      </w:r>
    </w:p>
    <w:p w:rsidR="00000000" w:rsidDel="00000000" w:rsidP="00000000" w:rsidRDefault="00000000" w:rsidRPr="00000000" w14:paraId="00000015">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Breast cancer is the second leading cause of cancer death in women.* Know your risk of breast cancer and talk to your doctor about routine screening for breast cancer.</w:t>
            </w:r>
          </w:p>
          <w:p w:rsidR="00000000" w:rsidDel="00000000" w:rsidP="00000000" w:rsidRDefault="00000000" w:rsidRPr="00000000" w14:paraId="0000001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*Source: </w:t>
            </w:r>
            <w:r w:rsidDel="00000000" w:rsidR="00000000" w:rsidRPr="00000000">
              <w:rPr>
                <w:rFonts w:ascii="Montserrat" w:cs="Montserrat" w:eastAsia="Montserrat" w:hAnsi="Montserrat"/>
                <w:rtl w:val="0"/>
              </w:rPr>
              <w:t xml:space="preserve">American Cancer Society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1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El cáncer de mama es la segunda causa principal de muerte por cáncer en las mujeres.* Conozca su riesgo de padecer cáncer de mama y consulte con su médico sobre las pruebas de detección de rutina para el cáncer de mama.</w:t>
            </w:r>
          </w:p>
          <w:p w:rsidR="00000000" w:rsidDel="00000000" w:rsidP="00000000" w:rsidRDefault="00000000" w:rsidRPr="00000000" w14:paraId="0000001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*Fuente: American Cancer Society</w:t>
            </w:r>
          </w:p>
        </w:tc>
      </w:tr>
    </w:tbl>
    <w:p w:rsidR="00000000" w:rsidDel="00000000" w:rsidP="00000000" w:rsidRDefault="00000000" w:rsidRPr="00000000" w14:paraId="0000001C">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1D">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p w:rsidR="00000000" w:rsidDel="00000000" w:rsidP="00000000" w:rsidRDefault="00000000" w:rsidRPr="00000000" w14:paraId="0000001E">
      <w:pPr>
        <w:spacing w:line="242.40000000000003" w:lineRule="auto"/>
        <w:rPr>
          <w:rFonts w:ascii="Montserrat" w:cs="Montserrat" w:eastAsia="Montserrat" w:hAnsi="Montserrat"/>
          <w:b w:val="1"/>
        </w:rPr>
      </w:pPr>
      <w:r w:rsidDel="00000000" w:rsidR="00000000" w:rsidRPr="00000000">
        <w:rPr>
          <w:rtl w:val="0"/>
        </w:rPr>
      </w:r>
    </w:p>
    <w:tbl>
      <w:tblPr>
        <w:tblStyle w:val="Table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1 out of 8 women in the U.S. will be diagnosed with breast cancer. </w:t>
            </w:r>
            <w:r w:rsidDel="00000000" w:rsidR="00000000" w:rsidRPr="00000000">
              <w:rPr>
                <w:rFonts w:ascii="Montserrat" w:cs="Montserrat" w:eastAsia="Montserrat" w:hAnsi="Montserrat"/>
                <w:rtl w:val="0"/>
              </w:rPr>
              <w:t xml:space="preserve">Source: American Cancer Society. Early detection saves lives. Source: American Cancer Society.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1">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1 de cada 8 mujeres en los EE. UU. será diagnosticada con cáncer de mama. Fuente: American Cancer Society. La detección temprana salva vidas.</w:t>
            </w:r>
          </w:p>
        </w:tc>
      </w:tr>
    </w:tbl>
    <w:p w:rsidR="00000000" w:rsidDel="00000000" w:rsidP="00000000" w:rsidRDefault="00000000" w:rsidRPr="00000000" w14:paraId="00000023">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4">
      <w:pPr>
        <w:pStyle w:val="Heading2"/>
        <w:spacing w:after="200" w:line="242.40000000000003" w:lineRule="auto"/>
        <w:rPr/>
      </w:pPr>
      <w:bookmarkStart w:colFirst="0" w:colLast="0" w:name="_8n05sw7j5v0p" w:id="2"/>
      <w:bookmarkEnd w:id="2"/>
      <w:r w:rsidDel="00000000" w:rsidR="00000000" w:rsidRPr="00000000">
        <w:rPr>
          <w:rtl w:val="0"/>
        </w:rPr>
        <w:t xml:space="preserve">Know Your Risk</w:t>
      </w:r>
    </w:p>
    <w:p w:rsidR="00000000" w:rsidDel="00000000" w:rsidP="00000000" w:rsidRDefault="00000000" w:rsidRPr="00000000" w14:paraId="00000025">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2" name="image4.png"/>
            <a:graphic>
              <a:graphicData uri="http://schemas.openxmlformats.org/drawingml/2006/picture">
                <pic:pic>
                  <pic:nvPicPr>
                    <pic:cNvPr id="0" name="image4.png"/>
                    <pic:cNvPicPr preferRelativeResize="0"/>
                  </pic:nvPicPr>
                  <pic:blipFill>
                    <a:blip r:embed="rId15"/>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 name="image12.png"/>
            <a:graphic>
              <a:graphicData uri="http://schemas.openxmlformats.org/drawingml/2006/picture">
                <pic:pic>
                  <pic:nvPicPr>
                    <pic:cNvPr id="0" name="image12.png"/>
                    <pic:cNvPicPr preferRelativeResize="0"/>
                  </pic:nvPicPr>
                  <pic:blipFill>
                    <a:blip r:embed="rId16"/>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26">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The main risk factors for developing breast cancer include age, hormones, and a family history of breast cancer. Detect early. Talk to your health care provider about your breast cancer risks and when and how to get screened.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principales factores de riesgo para desarrollar cáncer de mama son la edad, las hormonas y los antecedentes familiares de este cáncer. Detéctelo temprano. Consulte con su proveedor de atención médica sobre sus riesgos y cuándo y cómo hacerse la prueba de detección.</w:t>
            </w:r>
          </w:p>
        </w:tc>
      </w:tr>
    </w:tbl>
    <w:p w:rsidR="00000000" w:rsidDel="00000000" w:rsidP="00000000" w:rsidRDefault="00000000" w:rsidRPr="00000000" w14:paraId="0000002B">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2C">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2E">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Breast cancer risk factors include aging, hormones, family history of breast cancer. Early detection saves lives.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F">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Los factores de riesgo del cáncer de mama incluyen los siguientes: envejecimiento, hormonas, antecedentes familiares de cáncer de mama.</w:t>
            </w:r>
          </w:p>
        </w:tc>
      </w:tr>
    </w:tbl>
    <w:p w:rsidR="00000000" w:rsidDel="00000000" w:rsidP="00000000" w:rsidRDefault="00000000" w:rsidRPr="00000000" w14:paraId="00000031">
      <w:pPr>
        <w:spacing w:line="242.40000000000003" w:lineRule="auto"/>
        <w:rPr>
          <w:rFonts w:ascii="Montserrat" w:cs="Montserrat" w:eastAsia="Montserrat" w:hAnsi="Montserrat"/>
          <w:b w:val="1"/>
        </w:rPr>
      </w:pPr>
      <w:r w:rsidDel="00000000" w:rsidR="00000000" w:rsidRPr="00000000">
        <w:br w:type="page"/>
      </w:r>
      <w:r w:rsidDel="00000000" w:rsidR="00000000" w:rsidRPr="00000000">
        <w:rPr>
          <w:rtl w:val="0"/>
        </w:rPr>
      </w:r>
    </w:p>
    <w:p w:rsidR="00000000" w:rsidDel="00000000" w:rsidP="00000000" w:rsidRDefault="00000000" w:rsidRPr="00000000" w14:paraId="00000032">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8" name="image15.png"/>
            <a:graphic>
              <a:graphicData uri="http://schemas.openxmlformats.org/drawingml/2006/picture">
                <pic:pic>
                  <pic:nvPicPr>
                    <pic:cNvPr id="0" name="image15.png"/>
                    <pic:cNvPicPr preferRelativeResize="0"/>
                  </pic:nvPicPr>
                  <pic:blipFill>
                    <a:blip r:embed="rId17"/>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4" name="image10.png"/>
            <a:graphic>
              <a:graphicData uri="http://schemas.openxmlformats.org/drawingml/2006/picture">
                <pic:pic>
                  <pic:nvPicPr>
                    <pic:cNvPr id="0" name="image10.png"/>
                    <pic:cNvPicPr preferRelativeResize="0"/>
                  </pic:nvPicPr>
                  <pic:blipFill>
                    <a:blip r:embed="rId18"/>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33">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tl w:val="0"/>
        </w:rPr>
        <w:t xml:space="preserve">Copy: </w:t>
      </w:r>
      <w:r w:rsidDel="00000000" w:rsidR="00000000" w:rsidRPr="00000000">
        <w:rPr>
          <w:rtl w:val="0"/>
        </w:rPr>
      </w:r>
    </w:p>
    <w:tbl>
      <w:tblPr>
        <w:tblStyle w:val="Table5"/>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All women are at risk for developing breast cancer, but some factors increase your risk. Detect early. Talk to your health care provider about your breast cancer risk and when and how to get screened.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Todas las mujeres corren el riesgo de desarrollar cáncer de mama, pero algunos factores aumentan su riesgo. Detéctelo temprano. Consulte con su proveedor de atención médica sobre su riesgo de cáncer de mama y cuándo y cómo hacerse la prueba de detección.</w:t>
            </w:r>
          </w:p>
        </w:tc>
      </w:tr>
    </w:tbl>
    <w:p w:rsidR="00000000" w:rsidDel="00000000" w:rsidP="00000000" w:rsidRDefault="00000000" w:rsidRPr="00000000" w14:paraId="00000038">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9">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6"/>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All women are at risk for developing breast cancer. Talk to your doctor about your risk. Early detection saves lives.</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Todas las mujeres corren el riesgo de desarrollar cáncer de mama. Consulte con su médico sobre su riesgo.</w:t>
            </w:r>
          </w:p>
        </w:tc>
      </w:tr>
    </w:tbl>
    <w:p w:rsidR="00000000" w:rsidDel="00000000" w:rsidP="00000000" w:rsidRDefault="00000000" w:rsidRPr="00000000" w14:paraId="0000003E">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3F">
      <w:pPr>
        <w:pStyle w:val="Heading2"/>
        <w:spacing w:before="0" w:lineRule="auto"/>
        <w:rPr/>
      </w:pPr>
      <w:bookmarkStart w:colFirst="0" w:colLast="0" w:name="_u1uierkfqvud" w:id="3"/>
      <w:bookmarkEnd w:id="3"/>
      <w:r w:rsidDel="00000000" w:rsidR="00000000" w:rsidRPr="00000000">
        <w:br w:type="page"/>
      </w:r>
      <w:r w:rsidDel="00000000" w:rsidR="00000000" w:rsidRPr="00000000">
        <w:rPr>
          <w:rtl w:val="0"/>
        </w:rPr>
      </w:r>
    </w:p>
    <w:p w:rsidR="00000000" w:rsidDel="00000000" w:rsidP="00000000" w:rsidRDefault="00000000" w:rsidRPr="00000000" w14:paraId="00000040">
      <w:pPr>
        <w:pStyle w:val="Heading2"/>
        <w:spacing w:before="0" w:lineRule="auto"/>
        <w:rPr/>
      </w:pPr>
      <w:bookmarkStart w:colFirst="0" w:colLast="0" w:name="_osnbslylksin" w:id="4"/>
      <w:bookmarkEnd w:id="4"/>
      <w:r w:rsidDel="00000000" w:rsidR="00000000" w:rsidRPr="00000000">
        <w:rPr>
          <w:rtl w:val="0"/>
        </w:rPr>
        <w:t xml:space="preserve">Recognize the Symptoms</w:t>
      </w:r>
    </w:p>
    <w:p w:rsidR="00000000" w:rsidDel="00000000" w:rsidP="00000000" w:rsidRDefault="00000000" w:rsidRPr="00000000" w14:paraId="00000041">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5" name="image11.png"/>
            <a:graphic>
              <a:graphicData uri="http://schemas.openxmlformats.org/drawingml/2006/picture">
                <pic:pic>
                  <pic:nvPicPr>
                    <pic:cNvPr id="0" name="image11.png"/>
                    <pic:cNvPicPr preferRelativeResize="0"/>
                  </pic:nvPicPr>
                  <pic:blipFill>
                    <a:blip r:embed="rId19"/>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2" name="image5.png"/>
            <a:graphic>
              <a:graphicData uri="http://schemas.openxmlformats.org/drawingml/2006/picture">
                <pic:pic>
                  <pic:nvPicPr>
                    <pic:cNvPr id="0" name="image5.png"/>
                    <pic:cNvPicPr preferRelativeResize="0"/>
                  </pic:nvPicPr>
                  <pic:blipFill>
                    <a:blip r:embed="rId20"/>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43">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w:t>
      </w:r>
    </w:p>
    <w:tbl>
      <w:tblPr>
        <w:tblStyle w:val="Table7"/>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widowControl w:val="0"/>
              <w:spacing w:line="240" w:lineRule="auto"/>
              <w:rPr>
                <w:rFonts w:ascii="Montserrat" w:cs="Montserrat" w:eastAsia="Montserrat" w:hAnsi="Montserrat"/>
                <w:sz w:val="24"/>
                <w:szCs w:val="24"/>
              </w:rPr>
            </w:pPr>
            <w:r w:rsidDel="00000000" w:rsidR="00000000" w:rsidRPr="00000000">
              <w:rPr>
                <w:rFonts w:ascii="Montserrat" w:cs="Montserrat" w:eastAsia="Montserrat" w:hAnsi="Montserrat"/>
                <w:rtl w:val="0"/>
              </w:rPr>
              <w:t xml:space="preserve">In the early stages, breast cancer is usually not painful. But some things may be signs of breast cancer. Know the signs and talk to your health care provider if you have concerns.</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 las primeras etapas, el cáncer de mama generalmente no es doloroso. Pero algunas cosas pueden ser signos de cáncer de mama. Conozca los signos y consulte con su proveedor de atención médica si tiene inquietudes.</w:t>
            </w:r>
          </w:p>
        </w:tc>
      </w:tr>
    </w:tbl>
    <w:p w:rsidR="00000000" w:rsidDel="00000000" w:rsidP="00000000" w:rsidRDefault="00000000" w:rsidRPr="00000000" w14:paraId="00000048">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9">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8"/>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Recognize signs of breast cancer: o</w:t>
            </w:r>
            <w:r w:rsidDel="00000000" w:rsidR="00000000" w:rsidRPr="00000000">
              <w:rPr>
                <w:rFonts w:ascii="Montserrat" w:cs="Montserrat" w:eastAsia="Montserrat" w:hAnsi="Montserrat"/>
                <w:rtl w:val="0"/>
              </w:rPr>
              <w:t xml:space="preserve">ne breast changes size or shape, a lump in a breast or armpit, a sunken dip (dimple) on the nipple or elsewhere on the breast, red or scaly skin on a breast that doesn’t go away, a clear or bloody fluid comes out of a nipple. Early detection saves lives. </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Reconozca los signos de cáncer de mama: seno que cambia de tamaño o forma, bulto en un seno o axila, hoyuelo (hendidura) en el pezón o en otra parte del seno, piel enrojecida o escamosa en un seno que no desaparece, líquido transparente o sanguinolento que sale de un pezón.</w:t>
            </w:r>
          </w:p>
        </w:tc>
      </w:tr>
    </w:tbl>
    <w:p w:rsidR="00000000" w:rsidDel="00000000" w:rsidP="00000000" w:rsidRDefault="00000000" w:rsidRPr="00000000" w14:paraId="0000004E">
      <w:pPr>
        <w:spacing w:line="242.40000000000003"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4F">
      <w:pPr>
        <w:pStyle w:val="Heading2"/>
        <w:spacing w:after="0" w:line="242.40000000000003" w:lineRule="auto"/>
        <w:rPr/>
      </w:pPr>
      <w:bookmarkStart w:colFirst="0" w:colLast="0" w:name="_b2agtgvb2zva" w:id="5"/>
      <w:bookmarkEnd w:id="5"/>
      <w:r w:rsidDel="00000000" w:rsidR="00000000" w:rsidRPr="00000000">
        <w:rPr>
          <w:rtl w:val="0"/>
        </w:rPr>
        <w:t xml:space="preserve">Get Screened</w:t>
      </w:r>
    </w:p>
    <w:p w:rsidR="00000000" w:rsidDel="00000000" w:rsidP="00000000" w:rsidRDefault="00000000" w:rsidRPr="00000000" w14:paraId="00000050">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0" name="image14.png"/>
            <a:graphic>
              <a:graphicData uri="http://schemas.openxmlformats.org/drawingml/2006/picture">
                <pic:pic>
                  <pic:nvPicPr>
                    <pic:cNvPr id="0" name="image14.png"/>
                    <pic:cNvPicPr preferRelativeResize="0"/>
                  </pic:nvPicPr>
                  <pic:blipFill>
                    <a:blip r:embed="rId21"/>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3" name="image13.png"/>
            <a:graphic>
              <a:graphicData uri="http://schemas.openxmlformats.org/drawingml/2006/picture">
                <pic:pic>
                  <pic:nvPicPr>
                    <pic:cNvPr id="0" name="image13.png"/>
                    <pic:cNvPicPr preferRelativeResize="0"/>
                  </pic:nvPicPr>
                  <pic:blipFill>
                    <a:blip r:embed="rId22"/>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51">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52">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9"/>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Routine screening can find most breast cancers in the early stages, when treatment is more likely to be successful. Talk to your health care provider about your breast cancer risk and breast cancer screening.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pruebas de detección de rutina pueden detectar la mayoría de los cánceres de mama en las primeras etapas, cuando es más probable que el tratamiento sea exitoso. Consulte con su proveedor de atención médica sobre su riesgo de cáncer de mama y las pruebas para detectarlo.</w:t>
            </w:r>
          </w:p>
        </w:tc>
      </w:tr>
    </w:tbl>
    <w:p w:rsidR="00000000" w:rsidDel="00000000" w:rsidP="00000000" w:rsidRDefault="00000000" w:rsidRPr="00000000" w14:paraId="00000057">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8">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10"/>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Routine screening can find most breast cancers in the early stages. Talk to your doctor about screenings. Early detection saves lives.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pruebas de detección de rutina pueden detectar la mayoría de los cánceres de mama en las primeras etapas. Consulte con su médico sobre las pruebas de detección.</w:t>
            </w:r>
          </w:p>
        </w:tc>
      </w:tr>
    </w:tbl>
    <w:p w:rsidR="00000000" w:rsidDel="00000000" w:rsidP="00000000" w:rsidRDefault="00000000" w:rsidRPr="00000000" w14:paraId="0000005D">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5E">
      <w:pPr>
        <w:spacing w:line="242.40000000000003" w:lineRule="auto"/>
        <w:rPr>
          <w:rFonts w:ascii="Montserrat" w:cs="Montserrat" w:eastAsia="Montserrat" w:hAnsi="Montserrat"/>
          <w:b w:val="1"/>
        </w:rPr>
      </w:pPr>
      <w:r w:rsidDel="00000000" w:rsidR="00000000" w:rsidRPr="00000000">
        <w:br w:type="page"/>
      </w:r>
      <w:r w:rsidDel="00000000" w:rsidR="00000000" w:rsidRPr="00000000">
        <w:rPr>
          <w:rtl w:val="0"/>
        </w:rPr>
      </w:r>
    </w:p>
    <w:p w:rsidR="00000000" w:rsidDel="00000000" w:rsidP="00000000" w:rsidRDefault="00000000" w:rsidRPr="00000000" w14:paraId="0000005F">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6" name="image3.png"/>
            <a:graphic>
              <a:graphicData uri="http://schemas.openxmlformats.org/drawingml/2006/picture">
                <pic:pic>
                  <pic:nvPicPr>
                    <pic:cNvPr id="0" name="image3.png"/>
                    <pic:cNvPicPr preferRelativeResize="0"/>
                  </pic:nvPicPr>
                  <pic:blipFill>
                    <a:blip r:embed="rId23"/>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1" name="image2.png"/>
            <a:graphic>
              <a:graphicData uri="http://schemas.openxmlformats.org/drawingml/2006/picture">
                <pic:pic>
                  <pic:nvPicPr>
                    <pic:cNvPr id="0" name="image2.png"/>
                    <pic:cNvPicPr preferRelativeResize="0"/>
                  </pic:nvPicPr>
                  <pic:blipFill>
                    <a:blip r:embed="rId24"/>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60">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1">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11"/>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Women aged 40 to 74 years should get a breast cancer screening every 1 to 2 years. Detect early. Talk to your health care provider about when and how to get screened. </w:t>
            </w:r>
          </w:p>
        </w:tc>
      </w:tr>
      <w:tr>
        <w:trPr>
          <w:cantSplit w:val="0"/>
          <w:trHeight w:val="493.17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Las mujeres de 40 a 74 años deben hacerse una prueba de detección de cáncer de mama cada 1 a 2 años. Detéctelo temprano. Consulte con su proveedor de atención médica sobre cuándo y cómo hacerse la prueba de detección.</w:t>
            </w:r>
          </w:p>
        </w:tc>
      </w:tr>
    </w:tbl>
    <w:p w:rsidR="00000000" w:rsidDel="00000000" w:rsidP="00000000" w:rsidRDefault="00000000" w:rsidRPr="00000000" w14:paraId="00000066">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67">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12"/>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Did you know? Women aged 40 to 74 years should get a breast cancer screening every 1 to 2 years. Early detection saves lives.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¿Sabía que...? Las mujeres de 40 a 74 años deben hacerse una prueba de detección de cáncer de mama cada 1 o 2 años.</w:t>
            </w:r>
          </w:p>
        </w:tc>
      </w:tr>
    </w:tbl>
    <w:p w:rsidR="00000000" w:rsidDel="00000000" w:rsidP="00000000" w:rsidRDefault="00000000" w:rsidRPr="00000000" w14:paraId="0000006C">
      <w:pPr>
        <w:spacing w:line="242.40000000000003" w:lineRule="auto"/>
        <w:rPr>
          <w:rFonts w:ascii="Montserrat" w:cs="Montserrat" w:eastAsia="Montserrat" w:hAnsi="Montserrat"/>
          <w:b w:val="1"/>
        </w:rPr>
      </w:pPr>
      <w:r w:rsidDel="00000000" w:rsidR="00000000" w:rsidRPr="00000000">
        <w:rPr>
          <w:rtl w:val="0"/>
        </w:rPr>
      </w:r>
    </w:p>
    <w:p w:rsidR="00000000" w:rsidDel="00000000" w:rsidP="00000000" w:rsidRDefault="00000000" w:rsidRPr="00000000" w14:paraId="0000006D">
      <w:pPr>
        <w:pStyle w:val="Heading2"/>
        <w:rPr/>
      </w:pPr>
      <w:bookmarkStart w:colFirst="0" w:colLast="0" w:name="_6b56ezhws6v" w:id="6"/>
      <w:bookmarkEnd w:id="6"/>
      <w:r w:rsidDel="00000000" w:rsidR="00000000" w:rsidRPr="00000000">
        <w:br w:type="page"/>
      </w:r>
      <w:r w:rsidDel="00000000" w:rsidR="00000000" w:rsidRPr="00000000">
        <w:rPr>
          <w:rtl w:val="0"/>
        </w:rPr>
      </w:r>
    </w:p>
    <w:p w:rsidR="00000000" w:rsidDel="00000000" w:rsidP="00000000" w:rsidRDefault="00000000" w:rsidRPr="00000000" w14:paraId="0000006E">
      <w:pPr>
        <w:pStyle w:val="Heading2"/>
        <w:rPr/>
      </w:pPr>
      <w:bookmarkStart w:colFirst="0" w:colLast="0" w:name="_srk9itnswrj9" w:id="7"/>
      <w:bookmarkEnd w:id="7"/>
      <w:r w:rsidDel="00000000" w:rsidR="00000000" w:rsidRPr="00000000">
        <w:rPr>
          <w:rtl w:val="0"/>
        </w:rPr>
        <w:t xml:space="preserve">Find Local Resources</w:t>
      </w:r>
    </w:p>
    <w:p w:rsidR="00000000" w:rsidDel="00000000" w:rsidP="00000000" w:rsidRDefault="00000000" w:rsidRPr="00000000" w14:paraId="0000006F">
      <w:pPr>
        <w:spacing w:line="242.40000000000003" w:lineRule="auto"/>
        <w:rPr>
          <w:rFonts w:ascii="Montserrat" w:cs="Montserrat" w:eastAsia="Montserrat" w:hAnsi="Montserrat"/>
        </w:rPr>
      </w:pP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15" name="image9.png"/>
            <a:graphic>
              <a:graphicData uri="http://schemas.openxmlformats.org/drawingml/2006/picture">
                <pic:pic>
                  <pic:nvPicPr>
                    <pic:cNvPr id="0" name="image9.png"/>
                    <pic:cNvPicPr preferRelativeResize="0"/>
                  </pic:nvPicPr>
                  <pic:blipFill>
                    <a:blip r:embed="rId25"/>
                    <a:srcRect b="0" l="0" r="0" t="0"/>
                    <a:stretch>
                      <a:fillRect/>
                    </a:stretch>
                  </pic:blipFill>
                  <pic:spPr>
                    <a:xfrm>
                      <a:off x="0" y="0"/>
                      <a:ext cx="2157413" cy="2157413"/>
                    </a:xfrm>
                    <a:prstGeom prst="rect"/>
                    <a:ln/>
                  </pic:spPr>
                </pic:pic>
              </a:graphicData>
            </a:graphic>
          </wp:inline>
        </w:drawing>
      </w:r>
      <w:r w:rsidDel="00000000" w:rsidR="00000000" w:rsidRPr="00000000">
        <w:rPr>
          <w:rFonts w:ascii="Montserrat" w:cs="Montserrat" w:eastAsia="Montserrat" w:hAnsi="Montserrat"/>
          <w:b w:val="1"/>
          <w:rtl w:val="0"/>
        </w:rPr>
        <w:t xml:space="preserve"> </w:t>
      </w:r>
      <w:r w:rsidDel="00000000" w:rsidR="00000000" w:rsidRPr="00000000">
        <w:rPr>
          <w:rFonts w:ascii="Montserrat" w:cs="Montserrat" w:eastAsia="Montserrat" w:hAnsi="Montserrat"/>
          <w:b w:val="1"/>
        </w:rPr>
        <w:drawing>
          <wp:inline distB="114300" distT="114300" distL="114300" distR="114300">
            <wp:extent cx="2157413" cy="2157413"/>
            <wp:effectExtent b="0" l="0" r="0" t="0"/>
            <wp:docPr id="9" name="image8.png"/>
            <a:graphic>
              <a:graphicData uri="http://schemas.openxmlformats.org/drawingml/2006/picture">
                <pic:pic>
                  <pic:nvPicPr>
                    <pic:cNvPr id="0" name="image8.png"/>
                    <pic:cNvPicPr preferRelativeResize="0"/>
                  </pic:nvPicPr>
                  <pic:blipFill>
                    <a:blip r:embed="rId26"/>
                    <a:srcRect b="0" l="0" r="0" t="0"/>
                    <a:stretch>
                      <a:fillRect/>
                    </a:stretch>
                  </pic:blipFill>
                  <pic:spPr>
                    <a:xfrm>
                      <a:off x="0" y="0"/>
                      <a:ext cx="2157413" cy="2157413"/>
                    </a:xfrm>
                    <a:prstGeom prst="rect"/>
                    <a:ln/>
                  </pic:spPr>
                </pic:pic>
              </a:graphicData>
            </a:graphic>
          </wp:inline>
        </w:drawing>
      </w:r>
      <w:r w:rsidDel="00000000" w:rsidR="00000000" w:rsidRPr="00000000">
        <w:rPr>
          <w:rtl w:val="0"/>
        </w:rPr>
      </w:r>
    </w:p>
    <w:p w:rsidR="00000000" w:rsidDel="00000000" w:rsidP="00000000" w:rsidRDefault="00000000" w:rsidRPr="00000000" w14:paraId="00000070">
      <w:pPr>
        <w:rPr>
          <w:rFonts w:ascii="Montserrat" w:cs="Montserrat" w:eastAsia="Montserrat" w:hAnsi="Montserrat"/>
        </w:rPr>
      </w:pPr>
      <w:r w:rsidDel="00000000" w:rsidR="00000000" w:rsidRPr="00000000">
        <w:rPr>
          <w:rtl w:val="0"/>
        </w:rPr>
      </w:r>
    </w:p>
    <w:p w:rsidR="00000000" w:rsidDel="00000000" w:rsidP="00000000" w:rsidRDefault="00000000" w:rsidRPr="00000000" w14:paraId="00000071">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Copy: </w:t>
      </w:r>
    </w:p>
    <w:tbl>
      <w:tblPr>
        <w:tblStyle w:val="Table13"/>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Cancer Programs are located throughout the state to provide no-cost cancer screening and treatment information to eligible residents. To learn more about your eligibility and find a Cancer Program near you, visit </w:t>
            </w:r>
            <w:hyperlink r:id="rId27">
              <w:r w:rsidDel="00000000" w:rsidR="00000000" w:rsidRPr="00000000">
                <w:rPr>
                  <w:rFonts w:ascii="Montserrat" w:cs="Montserrat" w:eastAsia="Montserrat" w:hAnsi="Montserrat"/>
                  <w:color w:val="1155cc"/>
                  <w:u w:val="single"/>
                  <w:rtl w:val="0"/>
                </w:rPr>
                <w:t xml:space="preserve">bit.ly/4mfzjUZ</w:t>
              </w:r>
            </w:hyperlink>
            <w:r w:rsidDel="00000000" w:rsidR="00000000" w:rsidRPr="00000000">
              <w:rPr>
                <w:rFonts w:ascii="Montserrat" w:cs="Montserrat" w:eastAsia="Montserrat" w:hAnsi="Montserrat"/>
                <w:rtl w:val="0"/>
              </w:rPr>
              <w:t xml:space="preserve">.</w:t>
            </w:r>
            <w:r w:rsidDel="00000000" w:rsidR="00000000" w:rsidRPr="00000000">
              <w:rPr>
                <w:rFonts w:ascii="Montserrat" w:cs="Montserrat" w:eastAsia="Montserrat" w:hAnsi="Montserrat"/>
                <w:rtl w:val="0"/>
              </w:rPr>
              <w:t xml:space="preserve">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4">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5">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Cancer Programs están en todo el estado para informar sobre las pruebas de detección y el tratamiento del cáncer sin costo a los residentes elegibles. Para más información sobre su elegibilidad y encontrar un Programa contra el Cáncer cercano, visite </w:t>
            </w:r>
            <w:hyperlink r:id="rId28">
              <w:r w:rsidDel="00000000" w:rsidR="00000000" w:rsidRPr="00000000">
                <w:rPr>
                  <w:rFonts w:ascii="Montserrat" w:cs="Montserrat" w:eastAsia="Montserrat" w:hAnsi="Montserrat"/>
                  <w:color w:val="1155cc"/>
                  <w:u w:val="single"/>
                  <w:rtl w:val="0"/>
                </w:rPr>
                <w:t xml:space="preserve">bit.ly/4mfzjUZ</w:t>
              </w:r>
            </w:hyperlink>
            <w:r w:rsidDel="00000000" w:rsidR="00000000" w:rsidRPr="00000000">
              <w:rPr>
                <w:rFonts w:ascii="Montserrat" w:cs="Montserrat" w:eastAsia="Montserrat" w:hAnsi="Montserrat"/>
                <w:rtl w:val="0"/>
              </w:rPr>
              <w:t xml:space="preserve">. </w:t>
            </w:r>
          </w:p>
        </w:tc>
      </w:tr>
    </w:tbl>
    <w:p w:rsidR="00000000" w:rsidDel="00000000" w:rsidP="00000000" w:rsidRDefault="00000000" w:rsidRPr="00000000" w14:paraId="00000076">
      <w:pPr>
        <w:spacing w:line="356.7272727272728"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7">
      <w:pPr>
        <w:spacing w:line="242.40000000000003" w:lineRule="auto"/>
        <w:rPr>
          <w:rFonts w:ascii="Montserrat" w:cs="Montserrat" w:eastAsia="Montserrat" w:hAnsi="Montserrat"/>
          <w:b w:val="1"/>
        </w:rPr>
      </w:pPr>
      <w:r w:rsidDel="00000000" w:rsidR="00000000" w:rsidRPr="00000000">
        <w:rPr>
          <w:rFonts w:ascii="Montserrat" w:cs="Montserrat" w:eastAsia="Montserrat" w:hAnsi="Montserrat"/>
          <w:b w:val="1"/>
          <w:rtl w:val="0"/>
        </w:rPr>
        <w:t xml:space="preserve">Alt Text: </w:t>
      </w:r>
    </w:p>
    <w:tbl>
      <w:tblPr>
        <w:tblStyle w:val="Table14"/>
        <w:tblW w:w="879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425"/>
        <w:gridCol w:w="7365"/>
        <w:tblGridChange w:id="0">
          <w:tblGrid>
            <w:gridCol w:w="1425"/>
            <w:gridCol w:w="7365"/>
          </w:tblGrid>
        </w:tblGridChange>
      </w:tblGrid>
      <w:tr>
        <w:trPr>
          <w:cantSplit w:val="0"/>
          <w:trHeight w:val="761.3599999999999"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English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Breast and Cervical Cancer Program. Eligible Maryland residents can access the following services: no-cost cancer screenings, diagnostics, linkage to treatment. </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A">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Spanish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007B">
            <w:pPr>
              <w:widowControl w:val="0"/>
              <w:spacing w:line="240" w:lineRule="auto"/>
              <w:rPr>
                <w:rFonts w:ascii="Montserrat" w:cs="Montserrat" w:eastAsia="Montserrat" w:hAnsi="Montserrat"/>
              </w:rPr>
            </w:pPr>
            <w:r w:rsidDel="00000000" w:rsidR="00000000" w:rsidRPr="00000000">
              <w:rPr>
                <w:rFonts w:ascii="Montserrat" w:cs="Montserrat" w:eastAsia="Montserrat" w:hAnsi="Montserrat"/>
                <w:rtl w:val="0"/>
              </w:rPr>
              <w:t xml:space="preserve">Maryland Breast and Cervical Cancer Program. Los residentes elegibles de Maryland pueden acceder a los siguientes servicios: pruebas de detección de cáncer sin costo, diagnósticos, vinculación al tratamiento.</w:t>
            </w:r>
          </w:p>
        </w:tc>
      </w:tr>
    </w:tbl>
    <w:p w:rsidR="00000000" w:rsidDel="00000000" w:rsidP="00000000" w:rsidRDefault="00000000" w:rsidRPr="00000000" w14:paraId="0000007C">
      <w:pPr>
        <w:widowControl w:val="0"/>
        <w:spacing w:line="240" w:lineRule="auto"/>
        <w:rPr>
          <w:rFonts w:ascii="Montserrat" w:cs="Montserrat" w:eastAsia="Montserrat" w:hAnsi="Montserrat"/>
        </w:rPr>
      </w:pPr>
      <w:r w:rsidDel="00000000" w:rsidR="00000000" w:rsidRPr="00000000">
        <w:rPr>
          <w:rtl w:val="0"/>
        </w:rPr>
      </w:r>
    </w:p>
    <w:p w:rsidR="00000000" w:rsidDel="00000000" w:rsidP="00000000" w:rsidRDefault="00000000" w:rsidRPr="00000000" w14:paraId="0000007D">
      <w:pPr>
        <w:widowControl w:val="0"/>
        <w:spacing w:line="240" w:lineRule="auto"/>
        <w:rPr>
          <w:rFonts w:ascii="Montserrat" w:cs="Montserrat" w:eastAsia="Montserrat" w:hAnsi="Montserrat"/>
        </w:rPr>
      </w:pPr>
      <w:r w:rsidDel="00000000" w:rsidR="00000000" w:rsidRPr="00000000">
        <w:rPr>
          <w:rtl w:val="0"/>
        </w:rPr>
      </w:r>
    </w:p>
    <w:sectPr>
      <w:headerReference r:id="rId29"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7E">
    <w:pPr>
      <w:tabs>
        <w:tab w:val="left" w:leader="none" w:pos="990"/>
      </w:tabs>
      <w:spacing w:after="160" w:line="240" w:lineRule="auto"/>
      <w:jc w:val="center"/>
      <w:rPr/>
    </w:pPr>
    <w:r w:rsidDel="00000000" w:rsidR="00000000" w:rsidRPr="00000000">
      <w:rPr>
        <w:rFonts w:ascii="Montserrat" w:cs="Montserrat" w:eastAsia="Montserrat" w:hAnsi="Montserrat"/>
        <w:sz w:val="20"/>
        <w:szCs w:val="20"/>
      </w:rPr>
      <w:drawing>
        <wp:inline distB="114300" distT="114300" distL="114300" distR="114300">
          <wp:extent cx="1524000" cy="1237766"/>
          <wp:effectExtent b="0" l="0" r="0" t="0"/>
          <wp:docPr id="4"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524000" cy="1237766"/>
                  </a:xfrm>
                  <a:prstGeom prst="rect"/>
                  <a:ln/>
                </pic:spPr>
              </pic:pic>
            </a:graphicData>
          </a:graphic>
        </wp:inline>
      </w:drawing>
    </w:r>
    <w:r w:rsidDel="00000000" w:rsidR="00000000" w:rsidRPr="00000000">
      <w:rPr>
        <w:rtl w:val="0"/>
      </w:rPr>
    </w:r>
  </w:p>
  <w:p w:rsidR="00000000" w:rsidDel="00000000" w:rsidP="00000000" w:rsidRDefault="00000000" w:rsidRPr="00000000" w14:paraId="0000007F">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spacing w:before="360" w:line="242.40000000000003" w:lineRule="auto"/>
    </w:pPr>
    <w:rPr>
      <w:rFonts w:ascii="Montserrat" w:cs="Montserrat" w:eastAsia="Montserrat" w:hAnsi="Montserrat"/>
      <w:b w:val="1"/>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 w:type="table" w:styleId="Table13">
    <w:basedOn w:val="TableNormal"/>
    <w:tblPr>
      <w:tblStyleRowBandSize w:val="1"/>
      <w:tblStyleColBandSize w:val="1"/>
    </w:tblPr>
  </w:style>
  <w:style w:type="table" w:styleId="Table14">
    <w:basedOn w:val="TableNormal"/>
    <w:tblPr>
      <w:tblStyleRowBandSize w:val="1"/>
      <w:tblStyleColBandSize w:val="1"/>
    </w:tblPr>
  </w:style>
</w:styles>
</file>

<file path=word/_rels/document.xml.rels><?xml version="1.0" encoding="UTF-8" standalone="yes"?><Relationships xmlns="http://schemas.openxmlformats.org/package/2006/relationships"><Relationship Id="rId20" Type="http://schemas.openxmlformats.org/officeDocument/2006/relationships/image" Target="media/image5.png"/><Relationship Id="rId22" Type="http://schemas.openxmlformats.org/officeDocument/2006/relationships/image" Target="media/image13.png"/><Relationship Id="rId21" Type="http://schemas.openxmlformats.org/officeDocument/2006/relationships/image" Target="media/image14.png"/><Relationship Id="rId24" Type="http://schemas.openxmlformats.org/officeDocument/2006/relationships/image" Target="media/image2.png"/><Relationship Id="rId23" Type="http://schemas.openxmlformats.org/officeDocument/2006/relationships/image" Target="media/image3.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www.youtube.com/@MDHealthDept" TargetMode="External"/><Relationship Id="rId26" Type="http://schemas.openxmlformats.org/officeDocument/2006/relationships/image" Target="media/image8.png"/><Relationship Id="rId25" Type="http://schemas.openxmlformats.org/officeDocument/2006/relationships/image" Target="media/image9.png"/><Relationship Id="rId28" Type="http://schemas.openxmlformats.org/officeDocument/2006/relationships/hyperlink" Target="http://bit.ly/4mfzjUZ" TargetMode="External"/><Relationship Id="rId27" Type="http://schemas.openxmlformats.org/officeDocument/2006/relationships/hyperlink" Target="http://bit.ly/4mfzjUZ" TargetMode="External"/><Relationship Id="rId5" Type="http://schemas.openxmlformats.org/officeDocument/2006/relationships/styles" Target="styles.xml"/><Relationship Id="rId6" Type="http://schemas.openxmlformats.org/officeDocument/2006/relationships/hyperlink" Target="http://twitter.com/MDHealthDept" TargetMode="External"/><Relationship Id="rId29" Type="http://schemas.openxmlformats.org/officeDocument/2006/relationships/header" Target="header1.xml"/><Relationship Id="rId7" Type="http://schemas.openxmlformats.org/officeDocument/2006/relationships/hyperlink" Target="http://instagram.com/mdhealthdept/" TargetMode="External"/><Relationship Id="rId8" Type="http://schemas.openxmlformats.org/officeDocument/2006/relationships/hyperlink" Target="https://www.facebook.com/MDHealthDept/" TargetMode="External"/><Relationship Id="rId11" Type="http://schemas.openxmlformats.org/officeDocument/2006/relationships/hyperlink" Target="https://bsky.app/profile/mdhealthdept.bsky.social" TargetMode="External"/><Relationship Id="rId10" Type="http://schemas.openxmlformats.org/officeDocument/2006/relationships/hyperlink" Target="http://linkedin.com/company/maryland-department-of-health" TargetMode="External"/><Relationship Id="rId13" Type="http://schemas.openxmlformats.org/officeDocument/2006/relationships/image" Target="media/image7.png"/><Relationship Id="rId12" Type="http://schemas.openxmlformats.org/officeDocument/2006/relationships/hyperlink" Target="http://v" TargetMode="External"/><Relationship Id="rId15" Type="http://schemas.openxmlformats.org/officeDocument/2006/relationships/image" Target="media/image4.png"/><Relationship Id="rId14" Type="http://schemas.openxmlformats.org/officeDocument/2006/relationships/image" Target="media/image6.png"/><Relationship Id="rId17" Type="http://schemas.openxmlformats.org/officeDocument/2006/relationships/image" Target="media/image15.png"/><Relationship Id="rId16" Type="http://schemas.openxmlformats.org/officeDocument/2006/relationships/image" Target="media/image12.png"/><Relationship Id="rId19" Type="http://schemas.openxmlformats.org/officeDocument/2006/relationships/image" Target="media/image11.png"/><Relationship Id="rId18" Type="http://schemas.openxmlformats.org/officeDocument/2006/relationships/image" Target="media/image10.png"/></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